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5B24E" w14:textId="5A0715C1" w:rsidR="00AE332F" w:rsidRPr="00AE332F" w:rsidRDefault="00315C07" w:rsidP="00AE332F">
      <w:pPr>
        <w:pStyle w:val="Heading1"/>
      </w:pPr>
      <w:r>
        <w:t xml:space="preserve">Session </w:t>
      </w:r>
      <w:r w:rsidR="00AE332F">
        <w:t>193</w:t>
      </w:r>
      <w:r>
        <w:t>:</w:t>
      </w:r>
      <w:r w:rsidR="00E158B7">
        <w:t xml:space="preserve"> </w:t>
      </w:r>
      <w:r w:rsidR="000A6848">
        <w:t xml:space="preserve">What makes a </w:t>
      </w:r>
      <w:r w:rsidR="00913267">
        <w:t>dynamic</w:t>
      </w:r>
      <w:r w:rsidR="000A6848">
        <w:t xml:space="preserve"> IFLA </w:t>
      </w:r>
      <w:r w:rsidR="004E0C08">
        <w:t>Professional Unit</w:t>
      </w:r>
      <w:r w:rsidR="000A6848">
        <w:t>?</w:t>
      </w:r>
      <w:r w:rsidR="00AE332F">
        <w:br/>
        <w:t xml:space="preserve">Wednesday </w:t>
      </w:r>
      <w:r w:rsidR="00AE332F" w:rsidRPr="00AE332F">
        <w:t>17</w:t>
      </w:r>
      <w:r w:rsidR="00AE332F">
        <w:t xml:space="preserve"> August </w:t>
      </w:r>
      <w:r w:rsidR="00AE332F" w:rsidRPr="00AE332F">
        <w:t>2016, 13:45 – 16:00</w:t>
      </w:r>
      <w:r w:rsidR="00AE332F">
        <w:t xml:space="preserve">, room </w:t>
      </w:r>
      <w:r w:rsidR="00AE332F" w:rsidRPr="00AE332F">
        <w:t>C220-222</w:t>
      </w:r>
      <w:r w:rsidR="00AE332F" w:rsidRPr="00AE332F">
        <w:tab/>
      </w:r>
    </w:p>
    <w:p w14:paraId="17D6B0A2" w14:textId="77777777" w:rsidR="00AE332F" w:rsidRDefault="00AE332F" w:rsidP="00AE332F">
      <w:pPr>
        <w:pStyle w:val="Heading2"/>
      </w:pPr>
    </w:p>
    <w:p w14:paraId="43B4B8E8" w14:textId="12D88799" w:rsidR="00AE332F" w:rsidRDefault="00AE332F" w:rsidP="00AE332F">
      <w:pPr>
        <w:pStyle w:val="Heading2"/>
      </w:pPr>
      <w:r>
        <w:t>Background</w:t>
      </w:r>
    </w:p>
    <w:p w14:paraId="48E4540D" w14:textId="77777777" w:rsidR="00AE332F" w:rsidRDefault="00AE332F" w:rsidP="00AE332F">
      <w:r>
        <w:t>The new Secretary General has a vision for IFLA that involves a more central and active role for the Professional Units in defining and supporting the strategic direction in which IFLA will move. The Professional Committee would therefore like to develop with you the criteria that will define such a dynamic Professional Unit now and in the future.</w:t>
      </w:r>
    </w:p>
    <w:p w14:paraId="7A79508F" w14:textId="77777777" w:rsidR="00AE332F" w:rsidRDefault="00AE332F" w:rsidP="00AE332F"/>
    <w:p w14:paraId="1B1475FD" w14:textId="7DA6EF3B" w:rsidR="00AE332F" w:rsidRPr="00372B61" w:rsidRDefault="00AE332F" w:rsidP="00AE332F">
      <w:r>
        <w:t>Officers of IFLA Sections, Information Coordinators</w:t>
      </w:r>
      <w:r w:rsidR="00693D4A">
        <w:t xml:space="preserve"> (ICs)</w:t>
      </w:r>
      <w:r>
        <w:t xml:space="preserve"> and Special Interest Group (SIG) Conveners have a leading role in defining the activities of an IFLA Section or SIG. The IFLA Professional Committee wants to discuss with you, and develop during the next year, the concept of a dynamic IFLA Professional Unit and look at how you as Officers, Information Coordinators, or SIG Conveners can work with your committees towards improving their effectiveness.</w:t>
      </w:r>
    </w:p>
    <w:p w14:paraId="7AFF1E15" w14:textId="2355D832" w:rsidR="00AE332F" w:rsidRDefault="00AE332F" w:rsidP="00AE332F">
      <w:pPr>
        <w:pStyle w:val="Heading2"/>
        <w:spacing w:before="0"/>
      </w:pPr>
    </w:p>
    <w:p w14:paraId="2F53AA77" w14:textId="41055F7B" w:rsidR="00AE332F" w:rsidRDefault="00AE332F" w:rsidP="00AE332F">
      <w:pPr>
        <w:pStyle w:val="Heading2"/>
      </w:pPr>
      <w:r>
        <w:t>Preparation with your SC</w:t>
      </w:r>
    </w:p>
    <w:p w14:paraId="7DC90DA7" w14:textId="1AB128BA" w:rsidR="00066409" w:rsidRDefault="00AE332F" w:rsidP="00AE332F">
      <w:r>
        <w:t>Please discuss the worksheets below with your Standing Committee or SIG members.</w:t>
      </w:r>
      <w:r w:rsidR="00F72FA0">
        <w:t xml:space="preserve"> If you will be short of time in your committee meeting, we suggest you (the Officers, Information Coordinators or SIG Conveners) prepare a draft response in advance to which your committee might add their own comments or agreement</w:t>
      </w:r>
      <w:r w:rsidR="00BB651B">
        <w:t xml:space="preserve"> during your meeting</w:t>
      </w:r>
      <w:r w:rsidR="00F72FA0">
        <w:t>.</w:t>
      </w:r>
    </w:p>
    <w:p w14:paraId="4CF9B036" w14:textId="3AFE124A" w:rsidR="00AE332F" w:rsidRDefault="00AE332F" w:rsidP="00AE332F">
      <w:pPr>
        <w:pStyle w:val="ListParagraph"/>
        <w:numPr>
          <w:ilvl w:val="0"/>
          <w:numId w:val="21"/>
        </w:numPr>
      </w:pPr>
      <w:r>
        <w:t>In consultation with your Standing Committee, complete the worksheets</w:t>
      </w:r>
      <w:r w:rsidR="00F219A9">
        <w:t xml:space="preserve"> before the session on Wednesday</w:t>
      </w:r>
      <w:r w:rsidR="008632EE">
        <w:t xml:space="preserve"> 17 August</w:t>
      </w:r>
      <w:r>
        <w:t>.</w:t>
      </w:r>
      <w:r w:rsidR="00F72FA0">
        <w:t xml:space="preserve"> </w:t>
      </w:r>
    </w:p>
    <w:p w14:paraId="6E743590" w14:textId="144088E9" w:rsidR="00AE332F" w:rsidRDefault="00AE332F" w:rsidP="00AE332F">
      <w:pPr>
        <w:pStyle w:val="ListParagraph"/>
        <w:numPr>
          <w:ilvl w:val="0"/>
          <w:numId w:val="21"/>
        </w:numPr>
      </w:pPr>
      <w:r>
        <w:t>Identify a</w:t>
      </w:r>
      <w:r w:rsidR="00F72FA0">
        <w:t xml:space="preserve">t least one </w:t>
      </w:r>
      <w:r>
        <w:t>representative of your SC who can attend the session, participate, and report back.</w:t>
      </w:r>
    </w:p>
    <w:p w14:paraId="607E4A39" w14:textId="6AE2D278" w:rsidR="00AE332F" w:rsidRDefault="00F219A9" w:rsidP="00AE332F">
      <w:pPr>
        <w:pStyle w:val="ListParagraph"/>
        <w:numPr>
          <w:ilvl w:val="0"/>
          <w:numId w:val="21"/>
        </w:numPr>
      </w:pPr>
      <w:r>
        <w:t>E</w:t>
      </w:r>
      <w:r w:rsidR="00AE332F">
        <w:t xml:space="preserve">nsure your representative has a </w:t>
      </w:r>
      <w:r>
        <w:t xml:space="preserve">completed </w:t>
      </w:r>
      <w:r w:rsidR="00AE332F">
        <w:t xml:space="preserve">copy </w:t>
      </w:r>
      <w:r w:rsidR="00BB651B">
        <w:t xml:space="preserve">of the </w:t>
      </w:r>
      <w:r>
        <w:t xml:space="preserve">worksheets </w:t>
      </w:r>
      <w:r w:rsidR="00AE332F">
        <w:t>to bring to the session.</w:t>
      </w:r>
    </w:p>
    <w:p w14:paraId="14D534E7" w14:textId="1B0A5E6B" w:rsidR="00BB651B" w:rsidRPr="00AE332F" w:rsidRDefault="00BB651B" w:rsidP="00AE332F">
      <w:pPr>
        <w:pStyle w:val="ListParagraph"/>
        <w:numPr>
          <w:ilvl w:val="0"/>
          <w:numId w:val="21"/>
        </w:numPr>
      </w:pPr>
      <w:r>
        <w:t xml:space="preserve">Make a copy of the sheets </w:t>
      </w:r>
      <w:r w:rsidR="008632EE">
        <w:t>to</w:t>
      </w:r>
      <w:r>
        <w:t xml:space="preserve"> submit to the PC after the session.</w:t>
      </w:r>
    </w:p>
    <w:p w14:paraId="4955C6A1" w14:textId="77777777" w:rsidR="00A30B5A" w:rsidRDefault="00A30B5A" w:rsidP="00AE332F">
      <w:pPr>
        <w:pStyle w:val="Heading2"/>
      </w:pPr>
    </w:p>
    <w:p w14:paraId="7D85F9E3" w14:textId="7C32F108" w:rsidR="00AE332F" w:rsidRDefault="00AE332F" w:rsidP="00AE332F">
      <w:pPr>
        <w:pStyle w:val="Heading2"/>
      </w:pPr>
      <w:r>
        <w:t>Session overview</w:t>
      </w:r>
    </w:p>
    <w:p w14:paraId="4CFB2FA4" w14:textId="3F74AD77" w:rsidR="00AE332F" w:rsidRDefault="00AE332F" w:rsidP="00C425B6">
      <w:r>
        <w:t>The</w:t>
      </w:r>
      <w:r w:rsidR="00F219A9">
        <w:t xml:space="preserve">re </w:t>
      </w:r>
      <w:r>
        <w:t>will</w:t>
      </w:r>
      <w:r w:rsidR="00F219A9">
        <w:t xml:space="preserve"> be</w:t>
      </w:r>
      <w:r>
        <w:t xml:space="preserve"> a few short presentations to introduce the PC’s aims for this session and each of the</w:t>
      </w:r>
      <w:r w:rsidR="00C425B6">
        <w:t xml:space="preserve"> two</w:t>
      </w:r>
      <w:r>
        <w:t xml:space="preserve"> activities</w:t>
      </w:r>
      <w:r w:rsidR="00C425B6">
        <w:t>: Part 1</w:t>
      </w:r>
      <w:r w:rsidR="00F219A9">
        <w:t>,</w:t>
      </w:r>
      <w:r w:rsidR="00C425B6">
        <w:t xml:space="preserve"> </w:t>
      </w:r>
      <w:proofErr w:type="gramStart"/>
      <w:r w:rsidR="00C425B6">
        <w:t>Defining</w:t>
      </w:r>
      <w:proofErr w:type="gramEnd"/>
      <w:r w:rsidR="00C425B6">
        <w:t xml:space="preserve"> a dy</w:t>
      </w:r>
      <w:r w:rsidR="00F219A9">
        <w:t>namic Professional Unit; Part 2,</w:t>
      </w:r>
      <w:r w:rsidR="00C425B6">
        <w:t xml:space="preserve"> Communicating for success</w:t>
      </w:r>
      <w:r>
        <w:t xml:space="preserve">. </w:t>
      </w:r>
      <w:r w:rsidR="00F219A9">
        <w:t xml:space="preserve">Using the worksheets there will then be discussions </w:t>
      </w:r>
      <w:r>
        <w:t xml:space="preserve">round tables of about 10 people per table. </w:t>
      </w:r>
      <w:r w:rsidR="008F4407">
        <w:t>M</w:t>
      </w:r>
      <w:r w:rsidR="00693D4A">
        <w:t>ember</w:t>
      </w:r>
      <w:r w:rsidR="008F4407">
        <w:t>s</w:t>
      </w:r>
      <w:r w:rsidR="00693D4A">
        <w:t xml:space="preserve"> of</w:t>
      </w:r>
      <w:r w:rsidR="008F4407">
        <w:t xml:space="preserve"> the PC and</w:t>
      </w:r>
      <w:r>
        <w:t xml:space="preserve"> HQ Staff will help </w:t>
      </w:r>
      <w:r w:rsidR="00693D4A">
        <w:t>facilitate</w:t>
      </w:r>
      <w:r>
        <w:t xml:space="preserve"> </w:t>
      </w:r>
      <w:r w:rsidR="008F4407">
        <w:t>the</w:t>
      </w:r>
      <w:r>
        <w:t xml:space="preserve"> discussion</w:t>
      </w:r>
      <w:r w:rsidR="008F4407">
        <w:t>s</w:t>
      </w:r>
      <w:r>
        <w:t xml:space="preserve"> and collect </w:t>
      </w:r>
      <w:r w:rsidR="00693D4A">
        <w:t xml:space="preserve">new ideas and </w:t>
      </w:r>
      <w:r>
        <w:t>feedback.</w:t>
      </w:r>
    </w:p>
    <w:p w14:paraId="7868FACE" w14:textId="77777777" w:rsidR="00A30B5A" w:rsidRDefault="00A30B5A" w:rsidP="00AE332F"/>
    <w:p w14:paraId="393A390C" w14:textId="5EF27C10" w:rsidR="00066409" w:rsidRDefault="00AE332F" w:rsidP="00066409">
      <w:r>
        <w:t xml:space="preserve">The summaries </w:t>
      </w:r>
      <w:r w:rsidR="00693D4A">
        <w:t xml:space="preserve">of your ideas </w:t>
      </w:r>
      <w:r>
        <w:t xml:space="preserve">will be made available to you all to share with </w:t>
      </w:r>
      <w:r w:rsidR="00693D4A">
        <w:t>your c</w:t>
      </w:r>
      <w:r>
        <w:t>ommittees after the congress</w:t>
      </w:r>
      <w:r w:rsidR="00693D4A">
        <w:t>. Y</w:t>
      </w:r>
      <w:r>
        <w:t>ou</w:t>
      </w:r>
      <w:r w:rsidR="008632EE">
        <w:t>r own representative might make notes of</w:t>
      </w:r>
      <w:r>
        <w:t xml:space="preserve"> more Unit-specific feedback and ideas. </w:t>
      </w:r>
      <w:r w:rsidR="00066409">
        <w:t xml:space="preserve">The PC will use the input from this session for planning during the next year. </w:t>
      </w:r>
    </w:p>
    <w:p w14:paraId="13D4CB17" w14:textId="77777777" w:rsidR="00A30B5A" w:rsidRDefault="00A30B5A" w:rsidP="00AE332F">
      <w:pPr>
        <w:pStyle w:val="Heading2"/>
      </w:pPr>
    </w:p>
    <w:p w14:paraId="79CE1E8A" w14:textId="41725044" w:rsidR="00AE332F" w:rsidRPr="00AE332F" w:rsidRDefault="00943E18" w:rsidP="00AE332F">
      <w:pPr>
        <w:pStyle w:val="Heading2"/>
      </w:pPr>
      <w:r>
        <w:t>Unit</w:t>
      </w:r>
      <w:r w:rsidR="00693D4A">
        <w:t xml:space="preserve"> representative</w:t>
      </w:r>
    </w:p>
    <w:p w14:paraId="747CCCC8" w14:textId="0EE196FB" w:rsidR="00F35B44" w:rsidRPr="00F72FA0" w:rsidRDefault="00AE332F" w:rsidP="00F72FA0">
      <w:r>
        <w:t xml:space="preserve">The representative of your Unit </w:t>
      </w:r>
      <w:r w:rsidR="00693D4A">
        <w:t>should</w:t>
      </w:r>
      <w:r w:rsidR="00BB651B">
        <w:t xml:space="preserve"> bring th</w:t>
      </w:r>
      <w:bookmarkStart w:id="0" w:name="_GoBack"/>
      <w:bookmarkEnd w:id="0"/>
      <w:r w:rsidR="00BB651B">
        <w:t xml:space="preserve">e </w:t>
      </w:r>
      <w:r>
        <w:t>completed worksheets to the session and must be prepared to discuss your Unit’s ideas, challenges, and views</w:t>
      </w:r>
      <w:r w:rsidR="00693D4A">
        <w:t xml:space="preserve"> with the others at the table</w:t>
      </w:r>
      <w:r>
        <w:t>.</w:t>
      </w:r>
      <w:r w:rsidR="00693D4A">
        <w:t xml:space="preserve"> If possible, we will try to group people who prefer to speak languages other than English</w:t>
      </w:r>
      <w:r w:rsidR="00B26CA2">
        <w:t xml:space="preserve"> but this will depend on the participants on the day</w:t>
      </w:r>
      <w:r w:rsidR="00693D4A">
        <w:t>.</w:t>
      </w:r>
      <w:r w:rsidR="00B26CA2">
        <w:t xml:space="preserve"> The representative should take notes </w:t>
      </w:r>
      <w:r w:rsidR="00F35B44">
        <w:t>specific to the Unit’s own activities that they can feed back to the committee after the session.</w:t>
      </w:r>
    </w:p>
    <w:p w14:paraId="1CC71BF7" w14:textId="77777777" w:rsidR="00F35B44" w:rsidRDefault="00F35B44" w:rsidP="00282850">
      <w:pPr>
        <w:pStyle w:val="Heading1"/>
        <w:sectPr w:rsidR="00F35B44" w:rsidSect="00936DAB">
          <w:footerReference w:type="default" r:id="rId9"/>
          <w:pgSz w:w="12240" w:h="15840" w:code="1"/>
          <w:pgMar w:top="1440" w:right="1440" w:bottom="1440" w:left="1440" w:header="708" w:footer="708" w:gutter="0"/>
          <w:cols w:space="708"/>
          <w:docGrid w:linePitch="360"/>
        </w:sectPr>
      </w:pPr>
    </w:p>
    <w:p w14:paraId="6D88A97D" w14:textId="13CF8FAA" w:rsidR="000A6848" w:rsidRDefault="00B26CA2" w:rsidP="00515B66">
      <w:pPr>
        <w:pStyle w:val="Heading1"/>
        <w:jc w:val="center"/>
      </w:pPr>
      <w:r>
        <w:lastRenderedPageBreak/>
        <w:t>Worksheet</w:t>
      </w:r>
      <w:r w:rsidR="000A6848">
        <w:t xml:space="preserve"> 1</w:t>
      </w:r>
      <w:r w:rsidR="002541BC">
        <w:t xml:space="preserve">: </w:t>
      </w:r>
      <w:r w:rsidR="000A6848">
        <w:t xml:space="preserve">Defining a </w:t>
      </w:r>
      <w:r>
        <w:t>dynamic</w:t>
      </w:r>
      <w:r w:rsidR="000A6848">
        <w:t xml:space="preserve"> </w:t>
      </w:r>
      <w:r w:rsidR="004E0C08">
        <w:t>Professional Unit</w:t>
      </w:r>
    </w:p>
    <w:p w14:paraId="798556B2" w14:textId="77777777" w:rsidR="00515B66" w:rsidRDefault="00515B66" w:rsidP="00515B66"/>
    <w:p w14:paraId="560C2F5A" w14:textId="0B5BDAE9" w:rsidR="00515B66" w:rsidRDefault="00515B66" w:rsidP="00515B66">
      <w:r w:rsidRPr="00515B66">
        <w:t>For short-hand we will use ‘committee’ to mean Standing Committee (for Sections) or organizing committee (for SIGs)</w:t>
      </w:r>
      <w:r>
        <w:t>.</w:t>
      </w:r>
    </w:p>
    <w:p w14:paraId="356B8976" w14:textId="77777777" w:rsidR="00515B66" w:rsidRDefault="00515B66" w:rsidP="00515B66">
      <w:pPr>
        <w:pStyle w:val="Heading2"/>
      </w:pPr>
    </w:p>
    <w:p w14:paraId="31DAB78A" w14:textId="4803373C" w:rsidR="000A6848" w:rsidRDefault="002541BC" w:rsidP="00515B66">
      <w:pPr>
        <w:pStyle w:val="Heading2"/>
      </w:pPr>
      <w:r>
        <w:t xml:space="preserve">Activity 1: </w:t>
      </w:r>
      <w:r w:rsidR="00282850">
        <w:t>do you agree with these criteria?</w:t>
      </w:r>
    </w:p>
    <w:p w14:paraId="3E6AD569" w14:textId="77777777" w:rsidR="00515B66" w:rsidRPr="00515B66" w:rsidRDefault="00515B66" w:rsidP="00515B66"/>
    <w:tbl>
      <w:tblPr>
        <w:tblStyle w:val="TableGrid"/>
        <w:tblW w:w="5090" w:type="pct"/>
        <w:tblLook w:val="04A0" w:firstRow="1" w:lastRow="0" w:firstColumn="1" w:lastColumn="0" w:noHBand="0" w:noVBand="1"/>
      </w:tblPr>
      <w:tblGrid>
        <w:gridCol w:w="6913"/>
        <w:gridCol w:w="6500"/>
      </w:tblGrid>
      <w:tr w:rsidR="000A6848" w14:paraId="43CC00A3" w14:textId="77777777" w:rsidTr="00F6321E">
        <w:tc>
          <w:tcPr>
            <w:tcW w:w="2577" w:type="pct"/>
          </w:tcPr>
          <w:p w14:paraId="0CF35FDB" w14:textId="77777777" w:rsidR="000A6848" w:rsidRDefault="000A6848" w:rsidP="00B26CA2">
            <w:r>
              <w:t>Criteria</w:t>
            </w:r>
            <w:r w:rsidR="002541BC">
              <w:t xml:space="preserve"> </w:t>
            </w:r>
            <w:r w:rsidR="00B26CA2">
              <w:t>that define</w:t>
            </w:r>
            <w:r w:rsidR="002541BC">
              <w:t xml:space="preserve"> a</w:t>
            </w:r>
            <w:r>
              <w:t xml:space="preserve"> </w:t>
            </w:r>
            <w:r w:rsidR="00B26CA2">
              <w:t>dynamic</w:t>
            </w:r>
            <w:r>
              <w:t xml:space="preserve"> </w:t>
            </w:r>
            <w:r w:rsidR="004E0C08">
              <w:t>Professional Unit</w:t>
            </w:r>
            <w:r>
              <w:t>:</w:t>
            </w:r>
          </w:p>
          <w:p w14:paraId="2EC0024D" w14:textId="29D47152" w:rsidR="00F35B44" w:rsidRDefault="00F35B44" w:rsidP="00B26CA2"/>
        </w:tc>
        <w:tc>
          <w:tcPr>
            <w:tcW w:w="2423" w:type="pct"/>
          </w:tcPr>
          <w:p w14:paraId="1724FD4C" w14:textId="77777777" w:rsidR="000A6848" w:rsidRDefault="000A6848" w:rsidP="000A6848">
            <w:r>
              <w:t>Do you agree?</w:t>
            </w:r>
          </w:p>
          <w:p w14:paraId="0115FE5E" w14:textId="77777777" w:rsidR="002541BC" w:rsidRDefault="002541BC" w:rsidP="000A6848">
            <w:r>
              <w:t>Yes? No? Partly – give comments</w:t>
            </w:r>
          </w:p>
        </w:tc>
      </w:tr>
      <w:tr w:rsidR="00213C7B" w14:paraId="6457AD62" w14:textId="77777777" w:rsidTr="00F6321E">
        <w:tc>
          <w:tcPr>
            <w:tcW w:w="2577" w:type="pct"/>
          </w:tcPr>
          <w:p w14:paraId="044158AB" w14:textId="5DE9D3DD" w:rsidR="00213C7B" w:rsidRDefault="00B26CA2" w:rsidP="00F35B44">
            <w:pPr>
              <w:pStyle w:val="ListParagraph"/>
              <w:numPr>
                <w:ilvl w:val="0"/>
                <w:numId w:val="1"/>
              </w:numPr>
            </w:pPr>
            <w:r>
              <w:t xml:space="preserve">Has an active committee with all members participating in some way in the work defined in the Action Plan </w:t>
            </w:r>
          </w:p>
        </w:tc>
        <w:tc>
          <w:tcPr>
            <w:tcW w:w="2423" w:type="pct"/>
          </w:tcPr>
          <w:p w14:paraId="59F342D4" w14:textId="77777777" w:rsidR="00213C7B" w:rsidRDefault="00213C7B" w:rsidP="000A6848"/>
        </w:tc>
      </w:tr>
      <w:tr w:rsidR="00372B61" w14:paraId="037D2771" w14:textId="77777777" w:rsidTr="00F6321E">
        <w:tc>
          <w:tcPr>
            <w:tcW w:w="2577" w:type="pct"/>
          </w:tcPr>
          <w:p w14:paraId="12A377CC" w14:textId="6E71C077" w:rsidR="00372B61" w:rsidRDefault="00B26CA2" w:rsidP="00B26CA2">
            <w:pPr>
              <w:pStyle w:val="ListParagraph"/>
              <w:numPr>
                <w:ilvl w:val="0"/>
                <w:numId w:val="1"/>
              </w:numPr>
            </w:pPr>
            <w:r>
              <w:t xml:space="preserve">Receives lots of suggestions and ideas about what IFLA could achieve in relation to the Unit’s area of </w:t>
            </w:r>
            <w:proofErr w:type="spellStart"/>
            <w:r>
              <w:t>expertize</w:t>
            </w:r>
            <w:proofErr w:type="spellEnd"/>
            <w:r>
              <w:t>.</w:t>
            </w:r>
          </w:p>
        </w:tc>
        <w:tc>
          <w:tcPr>
            <w:tcW w:w="2423" w:type="pct"/>
          </w:tcPr>
          <w:p w14:paraId="243795DE" w14:textId="77777777" w:rsidR="00372B61" w:rsidRDefault="00372B61" w:rsidP="000A6848"/>
        </w:tc>
      </w:tr>
      <w:tr w:rsidR="000A6848" w14:paraId="4E8F8FF4" w14:textId="77777777" w:rsidTr="00F6321E">
        <w:tc>
          <w:tcPr>
            <w:tcW w:w="2577" w:type="pct"/>
          </w:tcPr>
          <w:p w14:paraId="735EB998" w14:textId="027F4085" w:rsidR="000A6848" w:rsidRDefault="00B26CA2" w:rsidP="00F35B44">
            <w:pPr>
              <w:pStyle w:val="ListParagraph"/>
              <w:numPr>
                <w:ilvl w:val="0"/>
                <w:numId w:val="1"/>
              </w:numPr>
            </w:pPr>
            <w:r>
              <w:t>Has an</w:t>
            </w:r>
            <w:r w:rsidR="000A6848">
              <w:t xml:space="preserve"> international community beyond the </w:t>
            </w:r>
            <w:r w:rsidR="004E0C08">
              <w:t>committee</w:t>
            </w:r>
            <w:r>
              <w:t xml:space="preserve"> that actively participates in </w:t>
            </w:r>
            <w:r w:rsidR="00F35B44">
              <w:t>the Unit’s</w:t>
            </w:r>
            <w:r>
              <w:t xml:space="preserve"> projects, discussions or activities</w:t>
            </w:r>
            <w:r w:rsidR="002213BD">
              <w:t>.</w:t>
            </w:r>
          </w:p>
        </w:tc>
        <w:tc>
          <w:tcPr>
            <w:tcW w:w="2423" w:type="pct"/>
          </w:tcPr>
          <w:p w14:paraId="1402E81E" w14:textId="77777777" w:rsidR="000A6848" w:rsidRDefault="000A6848" w:rsidP="000A6848"/>
        </w:tc>
      </w:tr>
      <w:tr w:rsidR="000A6848" w14:paraId="098FD9F3" w14:textId="77777777" w:rsidTr="00F6321E">
        <w:tc>
          <w:tcPr>
            <w:tcW w:w="2577" w:type="pct"/>
          </w:tcPr>
          <w:p w14:paraId="7492614C" w14:textId="78CB2E6A" w:rsidR="000A6848" w:rsidRDefault="00B26CA2">
            <w:pPr>
              <w:pStyle w:val="ListParagraph"/>
              <w:numPr>
                <w:ilvl w:val="0"/>
                <w:numId w:val="1"/>
              </w:numPr>
            </w:pPr>
            <w:r>
              <w:t>Has an Action Plan that includes at least one activity per year that benefits the international community at large</w:t>
            </w:r>
            <w:r w:rsidR="00515B66">
              <w:t>.</w:t>
            </w:r>
          </w:p>
        </w:tc>
        <w:tc>
          <w:tcPr>
            <w:tcW w:w="2423" w:type="pct"/>
          </w:tcPr>
          <w:p w14:paraId="2EABA2C3" w14:textId="77777777" w:rsidR="000A6848" w:rsidRDefault="000A6848" w:rsidP="000A6848"/>
        </w:tc>
      </w:tr>
      <w:tr w:rsidR="000A6848" w14:paraId="79C87861" w14:textId="77777777" w:rsidTr="00F6321E">
        <w:tc>
          <w:tcPr>
            <w:tcW w:w="2577" w:type="pct"/>
          </w:tcPr>
          <w:p w14:paraId="6EA90136" w14:textId="11CA539F" w:rsidR="00515B66" w:rsidRDefault="000A6848" w:rsidP="00515B66">
            <w:pPr>
              <w:pStyle w:val="ListParagraph"/>
              <w:numPr>
                <w:ilvl w:val="0"/>
                <w:numId w:val="1"/>
              </w:numPr>
            </w:pPr>
            <w:r>
              <w:t xml:space="preserve">When starting a project, </w:t>
            </w:r>
            <w:proofErr w:type="gramStart"/>
            <w:r>
              <w:t>has</w:t>
            </w:r>
            <w:proofErr w:type="gramEnd"/>
            <w:r>
              <w:t xml:space="preserve"> lots of volunteers</w:t>
            </w:r>
            <w:r w:rsidR="002213BD">
              <w:t>.</w:t>
            </w:r>
            <w:r w:rsidR="00515B66">
              <w:br/>
            </w:r>
          </w:p>
        </w:tc>
        <w:tc>
          <w:tcPr>
            <w:tcW w:w="2423" w:type="pct"/>
          </w:tcPr>
          <w:p w14:paraId="64A06ED3" w14:textId="77777777" w:rsidR="000A6848" w:rsidRDefault="000A6848" w:rsidP="000A6848"/>
        </w:tc>
      </w:tr>
      <w:tr w:rsidR="000A6848" w14:paraId="7AA2EE90" w14:textId="77777777" w:rsidTr="00F6321E">
        <w:tc>
          <w:tcPr>
            <w:tcW w:w="2577" w:type="pct"/>
          </w:tcPr>
          <w:p w14:paraId="1ABF1860" w14:textId="25C0A154" w:rsidR="000A6848" w:rsidRDefault="002541BC" w:rsidP="002541BC">
            <w:pPr>
              <w:pStyle w:val="ListParagraph"/>
              <w:numPr>
                <w:ilvl w:val="0"/>
                <w:numId w:val="1"/>
              </w:numPr>
            </w:pPr>
            <w:r>
              <w:t>When posting questions to its community, gets quick and useful responses</w:t>
            </w:r>
            <w:r w:rsidR="002213BD">
              <w:t>.</w:t>
            </w:r>
          </w:p>
        </w:tc>
        <w:tc>
          <w:tcPr>
            <w:tcW w:w="2423" w:type="pct"/>
          </w:tcPr>
          <w:p w14:paraId="3016ED86" w14:textId="77777777" w:rsidR="000A6848" w:rsidRDefault="000A6848" w:rsidP="000A6848"/>
        </w:tc>
      </w:tr>
      <w:tr w:rsidR="000A6848" w14:paraId="3D99D58C" w14:textId="77777777" w:rsidTr="00F6321E">
        <w:tc>
          <w:tcPr>
            <w:tcW w:w="2577" w:type="pct"/>
          </w:tcPr>
          <w:p w14:paraId="57A7160D" w14:textId="52DE4B71" w:rsidR="000A6848" w:rsidRDefault="004E0C08" w:rsidP="002541BC">
            <w:pPr>
              <w:pStyle w:val="ListParagraph"/>
              <w:numPr>
                <w:ilvl w:val="0"/>
                <w:numId w:val="1"/>
              </w:numPr>
            </w:pPr>
            <w:r>
              <w:t xml:space="preserve">(For Sections) </w:t>
            </w:r>
            <w:r w:rsidR="002541BC">
              <w:t>Has</w:t>
            </w:r>
            <w:r w:rsidR="002213BD">
              <w:t xml:space="preserve"> to have</w:t>
            </w:r>
            <w:r w:rsidR="002541BC">
              <w:t xml:space="preserve"> elections because more people want to join the Standing Committee than there are places</w:t>
            </w:r>
            <w:r w:rsidR="002213BD">
              <w:t>.</w:t>
            </w:r>
          </w:p>
        </w:tc>
        <w:tc>
          <w:tcPr>
            <w:tcW w:w="2423" w:type="pct"/>
          </w:tcPr>
          <w:p w14:paraId="4005E7C9" w14:textId="77777777" w:rsidR="000A6848" w:rsidRDefault="000A6848" w:rsidP="000A6848"/>
        </w:tc>
      </w:tr>
      <w:tr w:rsidR="000A6848" w14:paraId="6C96B82B" w14:textId="77777777" w:rsidTr="00F6321E">
        <w:tc>
          <w:tcPr>
            <w:tcW w:w="2577" w:type="pct"/>
          </w:tcPr>
          <w:p w14:paraId="51A2394B" w14:textId="18BE77B8" w:rsidR="000A6848" w:rsidRDefault="002541BC">
            <w:pPr>
              <w:pStyle w:val="ListParagraph"/>
              <w:numPr>
                <w:ilvl w:val="0"/>
                <w:numId w:val="1"/>
              </w:numPr>
            </w:pPr>
            <w:r>
              <w:t xml:space="preserve">Attracts new Members to join IFLA because they want to participate more actively in the activities associated with the </w:t>
            </w:r>
            <w:r w:rsidR="004E0C08">
              <w:t>Unit</w:t>
            </w:r>
            <w:r w:rsidR="002213BD">
              <w:t>.</w:t>
            </w:r>
          </w:p>
        </w:tc>
        <w:tc>
          <w:tcPr>
            <w:tcW w:w="2423" w:type="pct"/>
          </w:tcPr>
          <w:p w14:paraId="577CDF7E" w14:textId="77777777" w:rsidR="000A6848" w:rsidRDefault="000A6848" w:rsidP="000A6848"/>
        </w:tc>
      </w:tr>
      <w:tr w:rsidR="000A6848" w14:paraId="15CDAB4E" w14:textId="77777777" w:rsidTr="00F6321E">
        <w:tc>
          <w:tcPr>
            <w:tcW w:w="2577" w:type="pct"/>
          </w:tcPr>
          <w:p w14:paraId="6D2429D4" w14:textId="338B9812" w:rsidR="000A6848" w:rsidRDefault="002213BD" w:rsidP="002213BD">
            <w:pPr>
              <w:pStyle w:val="ListParagraph"/>
              <w:numPr>
                <w:ilvl w:val="0"/>
                <w:numId w:val="1"/>
              </w:numPr>
            </w:pPr>
            <w:r>
              <w:t>Has a regularly updated web page that c</w:t>
            </w:r>
            <w:r w:rsidR="002541BC">
              <w:t xml:space="preserve">ommunicates regularly what the </w:t>
            </w:r>
            <w:r w:rsidR="004E0C08">
              <w:t xml:space="preserve">committee </w:t>
            </w:r>
            <w:r w:rsidR="002541BC">
              <w:t>is doing</w:t>
            </w:r>
            <w:r>
              <w:t>.</w:t>
            </w:r>
          </w:p>
        </w:tc>
        <w:tc>
          <w:tcPr>
            <w:tcW w:w="2423" w:type="pct"/>
          </w:tcPr>
          <w:p w14:paraId="1F658C8C" w14:textId="77777777" w:rsidR="000A6848" w:rsidRDefault="000A6848" w:rsidP="000A6848"/>
        </w:tc>
      </w:tr>
      <w:tr w:rsidR="002213BD" w14:paraId="71ACD735" w14:textId="77777777" w:rsidTr="00F6321E">
        <w:tc>
          <w:tcPr>
            <w:tcW w:w="2577" w:type="pct"/>
          </w:tcPr>
          <w:p w14:paraId="2CBAD5B6" w14:textId="77777777" w:rsidR="002213BD" w:rsidRDefault="002213BD" w:rsidP="002213BD">
            <w:pPr>
              <w:pStyle w:val="ListParagraph"/>
              <w:numPr>
                <w:ilvl w:val="0"/>
                <w:numId w:val="1"/>
              </w:numPr>
            </w:pPr>
            <w:r>
              <w:t>Regularly achieves results.</w:t>
            </w:r>
          </w:p>
          <w:p w14:paraId="210BEE93" w14:textId="10740BC9" w:rsidR="00B5088D" w:rsidRDefault="00B5088D" w:rsidP="00B5088D">
            <w:pPr>
              <w:pStyle w:val="ListParagraph"/>
            </w:pPr>
          </w:p>
        </w:tc>
        <w:tc>
          <w:tcPr>
            <w:tcW w:w="2423" w:type="pct"/>
          </w:tcPr>
          <w:p w14:paraId="61CC3226" w14:textId="77777777" w:rsidR="002213BD" w:rsidRDefault="002213BD" w:rsidP="000A6848"/>
        </w:tc>
      </w:tr>
    </w:tbl>
    <w:p w14:paraId="0E319E04" w14:textId="77777777" w:rsidR="000A6848" w:rsidRDefault="000A6848" w:rsidP="000A6848"/>
    <w:p w14:paraId="6D03254C" w14:textId="77777777" w:rsidR="00B5088D" w:rsidRDefault="00B5088D">
      <w:pPr>
        <w:spacing w:after="200" w:line="276" w:lineRule="auto"/>
        <w:rPr>
          <w:rFonts w:asciiTheme="majorHAnsi" w:eastAsiaTheme="majorEastAsia" w:hAnsiTheme="majorHAnsi" w:cstheme="majorBidi"/>
          <w:color w:val="365F91" w:themeColor="accent1" w:themeShade="BF"/>
          <w:sz w:val="26"/>
          <w:szCs w:val="26"/>
        </w:rPr>
      </w:pPr>
      <w:r>
        <w:br w:type="page"/>
      </w:r>
    </w:p>
    <w:p w14:paraId="2087A84B" w14:textId="655B1615" w:rsidR="000A6848" w:rsidRDefault="002541BC" w:rsidP="00372B61">
      <w:pPr>
        <w:pStyle w:val="Heading2"/>
      </w:pPr>
      <w:r>
        <w:lastRenderedPageBreak/>
        <w:t>Activity 2: Can you suggest other criteria</w:t>
      </w:r>
      <w:r w:rsidR="00913267">
        <w:t xml:space="preserve"> that demonstrate a dynamic </w:t>
      </w:r>
      <w:r w:rsidR="00F6321E">
        <w:t>Unit</w:t>
      </w:r>
      <w:r>
        <w:t>?</w:t>
      </w:r>
    </w:p>
    <w:p w14:paraId="0F4FF880" w14:textId="77777777" w:rsidR="002541BC" w:rsidRDefault="002541BC" w:rsidP="000A6848"/>
    <w:tbl>
      <w:tblPr>
        <w:tblStyle w:val="TableGrid"/>
        <w:tblW w:w="5000" w:type="pct"/>
        <w:tblLook w:val="04A0" w:firstRow="1" w:lastRow="0" w:firstColumn="1" w:lastColumn="0" w:noHBand="0" w:noVBand="1"/>
      </w:tblPr>
      <w:tblGrid>
        <w:gridCol w:w="13176"/>
      </w:tblGrid>
      <w:tr w:rsidR="002541BC" w14:paraId="3FA3AE9B" w14:textId="77777777" w:rsidTr="00B5088D">
        <w:tc>
          <w:tcPr>
            <w:tcW w:w="5000" w:type="pct"/>
          </w:tcPr>
          <w:p w14:paraId="09FD0345" w14:textId="77777777" w:rsidR="002541BC" w:rsidRDefault="002541BC" w:rsidP="002541BC">
            <w:pPr>
              <w:pStyle w:val="ListParagraph"/>
              <w:numPr>
                <w:ilvl w:val="0"/>
                <w:numId w:val="2"/>
              </w:numPr>
            </w:pPr>
            <w:r>
              <w:t xml:space="preserve"> </w:t>
            </w:r>
          </w:p>
          <w:p w14:paraId="3804842D" w14:textId="77777777" w:rsidR="002541BC" w:rsidRDefault="002541BC" w:rsidP="002541BC">
            <w:pPr>
              <w:pStyle w:val="ListParagraph"/>
            </w:pPr>
          </w:p>
          <w:p w14:paraId="4A732D75" w14:textId="77777777" w:rsidR="00515B66" w:rsidRDefault="00515B66" w:rsidP="002541BC">
            <w:pPr>
              <w:pStyle w:val="ListParagraph"/>
            </w:pPr>
          </w:p>
        </w:tc>
      </w:tr>
      <w:tr w:rsidR="002541BC" w14:paraId="579761D9" w14:textId="77777777" w:rsidTr="00B5088D">
        <w:tc>
          <w:tcPr>
            <w:tcW w:w="5000" w:type="pct"/>
          </w:tcPr>
          <w:p w14:paraId="056E46A1" w14:textId="77777777" w:rsidR="002541BC" w:rsidRDefault="002541BC" w:rsidP="002541BC">
            <w:pPr>
              <w:pStyle w:val="ListParagraph"/>
              <w:numPr>
                <w:ilvl w:val="0"/>
                <w:numId w:val="2"/>
              </w:numPr>
            </w:pPr>
            <w:r>
              <w:t xml:space="preserve"> </w:t>
            </w:r>
          </w:p>
          <w:p w14:paraId="204F88AB" w14:textId="77777777" w:rsidR="002541BC" w:rsidRDefault="002541BC" w:rsidP="002541BC">
            <w:pPr>
              <w:pStyle w:val="ListParagraph"/>
            </w:pPr>
          </w:p>
          <w:p w14:paraId="72984B8D" w14:textId="77777777" w:rsidR="00515B66" w:rsidRDefault="00515B66" w:rsidP="002541BC">
            <w:pPr>
              <w:pStyle w:val="ListParagraph"/>
            </w:pPr>
          </w:p>
        </w:tc>
      </w:tr>
      <w:tr w:rsidR="002541BC" w14:paraId="00850D5E" w14:textId="77777777" w:rsidTr="00B5088D">
        <w:tc>
          <w:tcPr>
            <w:tcW w:w="5000" w:type="pct"/>
          </w:tcPr>
          <w:p w14:paraId="6591A4F6" w14:textId="77777777" w:rsidR="002541BC" w:rsidRDefault="002541BC" w:rsidP="002541BC">
            <w:pPr>
              <w:pStyle w:val="ListParagraph"/>
              <w:numPr>
                <w:ilvl w:val="0"/>
                <w:numId w:val="2"/>
              </w:numPr>
            </w:pPr>
            <w:r>
              <w:t xml:space="preserve"> </w:t>
            </w:r>
          </w:p>
          <w:p w14:paraId="263AC531" w14:textId="77777777" w:rsidR="002541BC" w:rsidRDefault="002541BC" w:rsidP="002541BC">
            <w:pPr>
              <w:pStyle w:val="ListParagraph"/>
            </w:pPr>
          </w:p>
          <w:p w14:paraId="1F72571F" w14:textId="77777777" w:rsidR="00515B66" w:rsidRDefault="00515B66" w:rsidP="002541BC">
            <w:pPr>
              <w:pStyle w:val="ListParagraph"/>
            </w:pPr>
          </w:p>
        </w:tc>
      </w:tr>
      <w:tr w:rsidR="002541BC" w14:paraId="5FEBD723" w14:textId="77777777" w:rsidTr="00B5088D">
        <w:tc>
          <w:tcPr>
            <w:tcW w:w="5000" w:type="pct"/>
          </w:tcPr>
          <w:p w14:paraId="0B5E7F1B" w14:textId="77777777" w:rsidR="002541BC" w:rsidRDefault="002541BC" w:rsidP="002541BC">
            <w:pPr>
              <w:pStyle w:val="ListParagraph"/>
              <w:numPr>
                <w:ilvl w:val="0"/>
                <w:numId w:val="2"/>
              </w:numPr>
            </w:pPr>
            <w:r>
              <w:t xml:space="preserve"> </w:t>
            </w:r>
          </w:p>
          <w:p w14:paraId="37AB9DB3" w14:textId="77777777" w:rsidR="002541BC" w:rsidRDefault="002541BC" w:rsidP="002541BC">
            <w:pPr>
              <w:pStyle w:val="ListParagraph"/>
            </w:pPr>
          </w:p>
          <w:p w14:paraId="433EEBE0" w14:textId="77777777" w:rsidR="00515B66" w:rsidRDefault="00515B66" w:rsidP="002541BC">
            <w:pPr>
              <w:pStyle w:val="ListParagraph"/>
            </w:pPr>
          </w:p>
        </w:tc>
      </w:tr>
      <w:tr w:rsidR="00515B66" w14:paraId="4ED48DBC" w14:textId="77777777" w:rsidTr="00B5088D">
        <w:tc>
          <w:tcPr>
            <w:tcW w:w="5000" w:type="pct"/>
          </w:tcPr>
          <w:p w14:paraId="38372C13" w14:textId="77777777" w:rsidR="00515B66" w:rsidRDefault="00515B66" w:rsidP="00515B66">
            <w:pPr>
              <w:pStyle w:val="ListParagraph"/>
              <w:numPr>
                <w:ilvl w:val="0"/>
                <w:numId w:val="2"/>
              </w:numPr>
            </w:pPr>
          </w:p>
          <w:p w14:paraId="4DCDBF02" w14:textId="77777777" w:rsidR="00515B66" w:rsidRDefault="00515B66" w:rsidP="00515B66"/>
          <w:p w14:paraId="64C0ADB3" w14:textId="77777777" w:rsidR="00515B66" w:rsidRDefault="00515B66" w:rsidP="00515B66"/>
        </w:tc>
      </w:tr>
    </w:tbl>
    <w:p w14:paraId="16A57FC3" w14:textId="77777777" w:rsidR="00B5088D" w:rsidRDefault="00B5088D" w:rsidP="00372B61">
      <w:pPr>
        <w:pStyle w:val="Heading2"/>
      </w:pPr>
    </w:p>
    <w:p w14:paraId="0EE07BE5" w14:textId="77777777" w:rsidR="00515B66" w:rsidRDefault="00515B66">
      <w:pPr>
        <w:spacing w:after="200" w:line="276" w:lineRule="auto"/>
        <w:rPr>
          <w:rFonts w:asciiTheme="majorHAnsi" w:eastAsiaTheme="majorEastAsia" w:hAnsiTheme="majorHAnsi" w:cstheme="majorBidi"/>
          <w:color w:val="365F91" w:themeColor="accent1" w:themeShade="BF"/>
          <w:sz w:val="26"/>
          <w:szCs w:val="26"/>
        </w:rPr>
      </w:pPr>
      <w:r>
        <w:br w:type="page"/>
      </w:r>
    </w:p>
    <w:p w14:paraId="75A94B4E" w14:textId="1EA63877" w:rsidR="002541BC" w:rsidRDefault="00282850" w:rsidP="00372B61">
      <w:pPr>
        <w:pStyle w:val="Heading2"/>
      </w:pPr>
      <w:r>
        <w:lastRenderedPageBreak/>
        <w:t xml:space="preserve">Activity 3: </w:t>
      </w:r>
      <w:r w:rsidR="002541BC">
        <w:t xml:space="preserve">How can a </w:t>
      </w:r>
      <w:r w:rsidR="00943E18">
        <w:t>Unit</w:t>
      </w:r>
      <w:r w:rsidR="002541BC">
        <w:t xml:space="preserve"> achieve better success in these areas?</w:t>
      </w:r>
    </w:p>
    <w:p w14:paraId="7ABAD742" w14:textId="77777777" w:rsidR="002541BC" w:rsidRDefault="002541BC" w:rsidP="000A6848"/>
    <w:tbl>
      <w:tblPr>
        <w:tblStyle w:val="TableGrid"/>
        <w:tblW w:w="5000" w:type="pct"/>
        <w:tblLook w:val="04A0" w:firstRow="1" w:lastRow="0" w:firstColumn="1" w:lastColumn="0" w:noHBand="0" w:noVBand="1"/>
      </w:tblPr>
      <w:tblGrid>
        <w:gridCol w:w="6912"/>
        <w:gridCol w:w="6264"/>
      </w:tblGrid>
      <w:tr w:rsidR="002541BC" w:rsidRPr="00F6321E" w14:paraId="6F69816F" w14:textId="77777777" w:rsidTr="00F6321E">
        <w:trPr>
          <w:tblHeader/>
        </w:trPr>
        <w:tc>
          <w:tcPr>
            <w:tcW w:w="2623" w:type="pct"/>
          </w:tcPr>
          <w:p w14:paraId="40698D43" w14:textId="111000B1" w:rsidR="002541BC" w:rsidRPr="00F6321E" w:rsidRDefault="002541BC">
            <w:pPr>
              <w:rPr>
                <w:b/>
              </w:rPr>
            </w:pPr>
            <w:r w:rsidRPr="00F6321E">
              <w:rPr>
                <w:b/>
              </w:rPr>
              <w:t xml:space="preserve">Criteria for a </w:t>
            </w:r>
            <w:r w:rsidR="00F6321E">
              <w:rPr>
                <w:b/>
              </w:rPr>
              <w:t>dynamic</w:t>
            </w:r>
            <w:r w:rsidRPr="00F6321E">
              <w:rPr>
                <w:b/>
              </w:rPr>
              <w:t xml:space="preserve"> </w:t>
            </w:r>
            <w:r w:rsidR="004E0C08" w:rsidRPr="00F6321E">
              <w:rPr>
                <w:b/>
              </w:rPr>
              <w:t>Professional Unit</w:t>
            </w:r>
            <w:r w:rsidRPr="00F6321E">
              <w:rPr>
                <w:b/>
              </w:rPr>
              <w:t>:</w:t>
            </w:r>
          </w:p>
          <w:p w14:paraId="6CE0FCC7" w14:textId="77777777" w:rsidR="00515B66" w:rsidRPr="00F6321E" w:rsidRDefault="00515B66">
            <w:pPr>
              <w:rPr>
                <w:b/>
              </w:rPr>
            </w:pPr>
          </w:p>
        </w:tc>
        <w:tc>
          <w:tcPr>
            <w:tcW w:w="2377" w:type="pct"/>
          </w:tcPr>
          <w:p w14:paraId="0E4E5D99" w14:textId="4E952C95" w:rsidR="002541BC" w:rsidRPr="00F6321E" w:rsidRDefault="002541BC" w:rsidP="00F6321E">
            <w:pPr>
              <w:rPr>
                <w:b/>
              </w:rPr>
            </w:pPr>
            <w:r w:rsidRPr="00F6321E">
              <w:rPr>
                <w:b/>
              </w:rPr>
              <w:t xml:space="preserve">What can a </w:t>
            </w:r>
            <w:r w:rsidR="004E0C08" w:rsidRPr="00F6321E">
              <w:rPr>
                <w:b/>
              </w:rPr>
              <w:t>Unit</w:t>
            </w:r>
            <w:r w:rsidRPr="00F6321E">
              <w:rPr>
                <w:b/>
              </w:rPr>
              <w:t xml:space="preserve"> </w:t>
            </w:r>
            <w:r w:rsidR="007C65E6">
              <w:rPr>
                <w:b/>
              </w:rPr>
              <w:t xml:space="preserve">(and your Unit specifically) </w:t>
            </w:r>
            <w:r w:rsidRPr="00F6321E">
              <w:rPr>
                <w:b/>
              </w:rPr>
              <w:t xml:space="preserve">do to improve its </w:t>
            </w:r>
            <w:r w:rsidR="00F6321E" w:rsidRPr="00F6321E">
              <w:rPr>
                <w:b/>
              </w:rPr>
              <w:t>effectiveness</w:t>
            </w:r>
            <w:r w:rsidRPr="00F6321E">
              <w:rPr>
                <w:b/>
              </w:rPr>
              <w:t xml:space="preserve"> in this area?</w:t>
            </w:r>
          </w:p>
        </w:tc>
      </w:tr>
      <w:tr w:rsidR="00515B66" w14:paraId="017C84E7" w14:textId="77777777" w:rsidTr="00F6321E">
        <w:tc>
          <w:tcPr>
            <w:tcW w:w="2623" w:type="pct"/>
          </w:tcPr>
          <w:p w14:paraId="3D976AC6" w14:textId="3DE77667" w:rsidR="00515B66" w:rsidRDefault="00515B66" w:rsidP="002541BC">
            <w:pPr>
              <w:pStyle w:val="ListParagraph"/>
              <w:numPr>
                <w:ilvl w:val="0"/>
                <w:numId w:val="3"/>
              </w:numPr>
            </w:pPr>
            <w:r>
              <w:t xml:space="preserve">Has an active committee with all members participating in some way in the work defined in the Action Plan </w:t>
            </w:r>
            <w:r w:rsidR="00F6321E">
              <w:br/>
            </w:r>
          </w:p>
        </w:tc>
        <w:tc>
          <w:tcPr>
            <w:tcW w:w="2377" w:type="pct"/>
          </w:tcPr>
          <w:p w14:paraId="74E7F3AF" w14:textId="77777777" w:rsidR="00515B66" w:rsidRDefault="00515B66" w:rsidP="008F2434"/>
        </w:tc>
      </w:tr>
      <w:tr w:rsidR="00515B66" w14:paraId="2C2E51EC" w14:textId="77777777" w:rsidTr="00F6321E">
        <w:tc>
          <w:tcPr>
            <w:tcW w:w="2623" w:type="pct"/>
          </w:tcPr>
          <w:p w14:paraId="21033D01" w14:textId="73B6247B" w:rsidR="00515B66" w:rsidRDefault="00515B66" w:rsidP="002541BC">
            <w:pPr>
              <w:pStyle w:val="ListParagraph"/>
              <w:numPr>
                <w:ilvl w:val="0"/>
                <w:numId w:val="3"/>
              </w:numPr>
            </w:pPr>
            <w:r>
              <w:t xml:space="preserve">Receives lots of suggestions and ideas about what IFLA could achieve in relation to the Unit’s area of </w:t>
            </w:r>
            <w:proofErr w:type="spellStart"/>
            <w:r>
              <w:t>expertize</w:t>
            </w:r>
            <w:proofErr w:type="spellEnd"/>
            <w:r>
              <w:t>.</w:t>
            </w:r>
            <w:r w:rsidR="00F6321E">
              <w:br/>
            </w:r>
          </w:p>
        </w:tc>
        <w:tc>
          <w:tcPr>
            <w:tcW w:w="2377" w:type="pct"/>
          </w:tcPr>
          <w:p w14:paraId="144813DA" w14:textId="77777777" w:rsidR="00515B66" w:rsidRDefault="00515B66" w:rsidP="008F2434"/>
        </w:tc>
      </w:tr>
      <w:tr w:rsidR="00515B66" w14:paraId="3184311D" w14:textId="77777777" w:rsidTr="00F6321E">
        <w:tc>
          <w:tcPr>
            <w:tcW w:w="2623" w:type="pct"/>
          </w:tcPr>
          <w:p w14:paraId="0809A404" w14:textId="2DA2856F" w:rsidR="00515B66" w:rsidRDefault="00515B66" w:rsidP="002541BC">
            <w:pPr>
              <w:pStyle w:val="ListParagraph"/>
              <w:numPr>
                <w:ilvl w:val="0"/>
                <w:numId w:val="3"/>
              </w:numPr>
            </w:pPr>
            <w:r>
              <w:t>Has an international community beyond the committee that actively participates in the Unit’s projects, discussions or activities.</w:t>
            </w:r>
            <w:r w:rsidR="00F6321E">
              <w:br/>
            </w:r>
          </w:p>
        </w:tc>
        <w:tc>
          <w:tcPr>
            <w:tcW w:w="2377" w:type="pct"/>
          </w:tcPr>
          <w:p w14:paraId="74E5DE0B" w14:textId="77777777" w:rsidR="00515B66" w:rsidRDefault="00515B66" w:rsidP="008F2434"/>
        </w:tc>
      </w:tr>
      <w:tr w:rsidR="00515B66" w14:paraId="2A33843E" w14:textId="77777777" w:rsidTr="00F6321E">
        <w:tc>
          <w:tcPr>
            <w:tcW w:w="2623" w:type="pct"/>
          </w:tcPr>
          <w:p w14:paraId="375CF0FD" w14:textId="4EE5CBD0" w:rsidR="00515B66" w:rsidRDefault="00515B66">
            <w:pPr>
              <w:pStyle w:val="ListParagraph"/>
              <w:numPr>
                <w:ilvl w:val="0"/>
                <w:numId w:val="3"/>
              </w:numPr>
            </w:pPr>
            <w:r>
              <w:t>Has an Action Plan that includes at least one activity per year that benefits the international community at large</w:t>
            </w:r>
            <w:r w:rsidR="00F6321E">
              <w:t>.</w:t>
            </w:r>
            <w:r w:rsidR="00F6321E">
              <w:br/>
            </w:r>
          </w:p>
        </w:tc>
        <w:tc>
          <w:tcPr>
            <w:tcW w:w="2377" w:type="pct"/>
          </w:tcPr>
          <w:p w14:paraId="0395F062" w14:textId="77777777" w:rsidR="00515B66" w:rsidRDefault="00515B66" w:rsidP="008F2434"/>
        </w:tc>
      </w:tr>
      <w:tr w:rsidR="00515B66" w14:paraId="108CB2D9" w14:textId="77777777" w:rsidTr="00F6321E">
        <w:tc>
          <w:tcPr>
            <w:tcW w:w="2623" w:type="pct"/>
          </w:tcPr>
          <w:p w14:paraId="1565118C" w14:textId="141D32D2" w:rsidR="00515B66" w:rsidRDefault="00515B66" w:rsidP="002541BC">
            <w:pPr>
              <w:pStyle w:val="ListParagraph"/>
              <w:numPr>
                <w:ilvl w:val="0"/>
                <w:numId w:val="3"/>
              </w:numPr>
            </w:pPr>
            <w:r>
              <w:t xml:space="preserve">When starting a project, </w:t>
            </w:r>
            <w:proofErr w:type="gramStart"/>
            <w:r>
              <w:t>has</w:t>
            </w:r>
            <w:proofErr w:type="gramEnd"/>
            <w:r>
              <w:t xml:space="preserve"> lots of volunteers.</w:t>
            </w:r>
            <w:r w:rsidR="00F6321E">
              <w:br/>
            </w:r>
            <w:r w:rsidR="00F6321E">
              <w:br/>
            </w:r>
          </w:p>
        </w:tc>
        <w:tc>
          <w:tcPr>
            <w:tcW w:w="2377" w:type="pct"/>
          </w:tcPr>
          <w:p w14:paraId="615EE539" w14:textId="77777777" w:rsidR="00515B66" w:rsidRDefault="00515B66" w:rsidP="008F2434"/>
        </w:tc>
      </w:tr>
      <w:tr w:rsidR="00515B66" w14:paraId="59B4069E" w14:textId="77777777" w:rsidTr="00F6321E">
        <w:tc>
          <w:tcPr>
            <w:tcW w:w="2623" w:type="pct"/>
          </w:tcPr>
          <w:p w14:paraId="00B5DAF8" w14:textId="3F3369C5" w:rsidR="00515B66" w:rsidRDefault="00515B66" w:rsidP="002541BC">
            <w:pPr>
              <w:pStyle w:val="ListParagraph"/>
              <w:numPr>
                <w:ilvl w:val="0"/>
                <w:numId w:val="3"/>
              </w:numPr>
            </w:pPr>
            <w:r>
              <w:t>When posting questions to its community, gets quick and useful responses.</w:t>
            </w:r>
            <w:r w:rsidR="00F6321E">
              <w:br/>
            </w:r>
          </w:p>
        </w:tc>
        <w:tc>
          <w:tcPr>
            <w:tcW w:w="2377" w:type="pct"/>
          </w:tcPr>
          <w:p w14:paraId="5B9E0F0B" w14:textId="77777777" w:rsidR="00515B66" w:rsidRDefault="00515B66" w:rsidP="008F2434"/>
        </w:tc>
      </w:tr>
      <w:tr w:rsidR="00515B66" w14:paraId="29922895" w14:textId="77777777" w:rsidTr="00F6321E">
        <w:tc>
          <w:tcPr>
            <w:tcW w:w="2623" w:type="pct"/>
          </w:tcPr>
          <w:p w14:paraId="6A6EB6BC" w14:textId="326D8F59" w:rsidR="00515B66" w:rsidRDefault="00515B66">
            <w:pPr>
              <w:pStyle w:val="ListParagraph"/>
              <w:numPr>
                <w:ilvl w:val="0"/>
                <w:numId w:val="3"/>
              </w:numPr>
            </w:pPr>
            <w:r>
              <w:t>(For Sections) Has to have elections because more people want to join the Standing Committee than there are places.</w:t>
            </w:r>
            <w:r w:rsidR="00F6321E">
              <w:br/>
            </w:r>
          </w:p>
        </w:tc>
        <w:tc>
          <w:tcPr>
            <w:tcW w:w="2377" w:type="pct"/>
          </w:tcPr>
          <w:p w14:paraId="3465343F" w14:textId="77777777" w:rsidR="00515B66" w:rsidRDefault="00515B66" w:rsidP="008F2434"/>
        </w:tc>
      </w:tr>
      <w:tr w:rsidR="00515B66" w14:paraId="0765C49C" w14:textId="77777777" w:rsidTr="00F6321E">
        <w:tc>
          <w:tcPr>
            <w:tcW w:w="2623" w:type="pct"/>
          </w:tcPr>
          <w:p w14:paraId="672BB1D8" w14:textId="30210893" w:rsidR="00515B66" w:rsidRDefault="00515B66">
            <w:pPr>
              <w:pStyle w:val="ListParagraph"/>
              <w:numPr>
                <w:ilvl w:val="0"/>
                <w:numId w:val="3"/>
              </w:numPr>
            </w:pPr>
            <w:r>
              <w:t>Attracts new Members to join IFLA because they want to participate more actively in the activities associated with the Unit.</w:t>
            </w:r>
            <w:r w:rsidR="00F6321E">
              <w:br/>
            </w:r>
          </w:p>
        </w:tc>
        <w:tc>
          <w:tcPr>
            <w:tcW w:w="2377" w:type="pct"/>
          </w:tcPr>
          <w:p w14:paraId="1252A3E2" w14:textId="77777777" w:rsidR="00515B66" w:rsidRDefault="00515B66" w:rsidP="008F2434"/>
        </w:tc>
      </w:tr>
      <w:tr w:rsidR="00515B66" w14:paraId="130D2BBF" w14:textId="77777777" w:rsidTr="00F6321E">
        <w:tc>
          <w:tcPr>
            <w:tcW w:w="2623" w:type="pct"/>
          </w:tcPr>
          <w:p w14:paraId="66344E4A" w14:textId="7E52AE90" w:rsidR="00515B66" w:rsidRDefault="00515B66" w:rsidP="002541BC">
            <w:pPr>
              <w:pStyle w:val="ListParagraph"/>
              <w:numPr>
                <w:ilvl w:val="0"/>
                <w:numId w:val="3"/>
              </w:numPr>
            </w:pPr>
            <w:r>
              <w:t>Has a regularly updated web page that communicates regularly what the committee is doing.</w:t>
            </w:r>
            <w:r w:rsidR="00F6321E">
              <w:br/>
            </w:r>
          </w:p>
        </w:tc>
        <w:tc>
          <w:tcPr>
            <w:tcW w:w="2377" w:type="pct"/>
          </w:tcPr>
          <w:p w14:paraId="7FAC60DE" w14:textId="77777777" w:rsidR="00515B66" w:rsidRDefault="00515B66" w:rsidP="008F2434"/>
        </w:tc>
      </w:tr>
      <w:tr w:rsidR="00515B66" w14:paraId="55429091" w14:textId="77777777" w:rsidTr="00F6321E">
        <w:tc>
          <w:tcPr>
            <w:tcW w:w="2623" w:type="pct"/>
          </w:tcPr>
          <w:p w14:paraId="203F88A3" w14:textId="77777777" w:rsidR="00515B66" w:rsidRDefault="00515B66" w:rsidP="00F6321E">
            <w:pPr>
              <w:pStyle w:val="ListParagraph"/>
              <w:numPr>
                <w:ilvl w:val="0"/>
                <w:numId w:val="3"/>
              </w:numPr>
            </w:pPr>
            <w:r>
              <w:t>Regularly achieves results.</w:t>
            </w:r>
          </w:p>
          <w:p w14:paraId="7B54050A" w14:textId="44FFCF3C" w:rsidR="00515B66" w:rsidRDefault="00F6321E" w:rsidP="00515B66">
            <w:pPr>
              <w:pStyle w:val="ListParagraph"/>
            </w:pPr>
            <w:r>
              <w:br/>
            </w:r>
          </w:p>
        </w:tc>
        <w:tc>
          <w:tcPr>
            <w:tcW w:w="2377" w:type="pct"/>
          </w:tcPr>
          <w:p w14:paraId="61525BD9" w14:textId="77777777" w:rsidR="00515B66" w:rsidRDefault="00515B66" w:rsidP="008F2434"/>
          <w:p w14:paraId="2F9A808E" w14:textId="77777777" w:rsidR="00515B66" w:rsidRDefault="00515B66" w:rsidP="008F2434"/>
        </w:tc>
      </w:tr>
      <w:tr w:rsidR="002541BC" w14:paraId="536FA9A9" w14:textId="77777777" w:rsidTr="00F6321E">
        <w:tc>
          <w:tcPr>
            <w:tcW w:w="2623" w:type="pct"/>
          </w:tcPr>
          <w:p w14:paraId="75B0E15D" w14:textId="132E3800" w:rsidR="002541BC" w:rsidRDefault="007C65E6" w:rsidP="002541BC">
            <w:pPr>
              <w:pStyle w:val="ListParagraph"/>
              <w:numPr>
                <w:ilvl w:val="0"/>
                <w:numId w:val="3"/>
              </w:numPr>
            </w:pPr>
            <w:r>
              <w:rPr>
                <w:b/>
              </w:rPr>
              <w:lastRenderedPageBreak/>
              <w:t>New suggestions from Activity 2 (if any):</w:t>
            </w:r>
            <w:r w:rsidR="00F6321E">
              <w:br/>
            </w:r>
            <w:r w:rsidR="00F6321E">
              <w:br/>
            </w:r>
          </w:p>
        </w:tc>
        <w:tc>
          <w:tcPr>
            <w:tcW w:w="2377" w:type="pct"/>
          </w:tcPr>
          <w:p w14:paraId="1DC2B30F" w14:textId="77777777" w:rsidR="002541BC" w:rsidRDefault="002541BC" w:rsidP="008F2434"/>
          <w:p w14:paraId="515C0D1B" w14:textId="77777777" w:rsidR="002541BC" w:rsidRDefault="002541BC" w:rsidP="008F2434"/>
        </w:tc>
      </w:tr>
      <w:tr w:rsidR="002541BC" w14:paraId="2D654977" w14:textId="77777777" w:rsidTr="00F6321E">
        <w:tc>
          <w:tcPr>
            <w:tcW w:w="2623" w:type="pct"/>
          </w:tcPr>
          <w:p w14:paraId="7DCCA4F6" w14:textId="73B8C0B5" w:rsidR="002541BC" w:rsidRDefault="00F6321E" w:rsidP="002541BC">
            <w:pPr>
              <w:pStyle w:val="ListParagraph"/>
              <w:numPr>
                <w:ilvl w:val="0"/>
                <w:numId w:val="3"/>
              </w:numPr>
            </w:pPr>
            <w:r>
              <w:br/>
            </w:r>
            <w:r>
              <w:br/>
            </w:r>
          </w:p>
        </w:tc>
        <w:tc>
          <w:tcPr>
            <w:tcW w:w="2377" w:type="pct"/>
          </w:tcPr>
          <w:p w14:paraId="2EE17923" w14:textId="77777777" w:rsidR="002541BC" w:rsidRDefault="002541BC" w:rsidP="008F2434"/>
          <w:p w14:paraId="1AF112A7" w14:textId="77777777" w:rsidR="002541BC" w:rsidRDefault="002541BC" w:rsidP="008F2434"/>
        </w:tc>
      </w:tr>
      <w:tr w:rsidR="002541BC" w14:paraId="54278F1A" w14:textId="77777777" w:rsidTr="00F6321E">
        <w:tc>
          <w:tcPr>
            <w:tcW w:w="2623" w:type="pct"/>
          </w:tcPr>
          <w:p w14:paraId="21C027EF" w14:textId="6E0858F0" w:rsidR="002541BC" w:rsidRDefault="00F6321E" w:rsidP="002541BC">
            <w:pPr>
              <w:pStyle w:val="ListParagraph"/>
              <w:numPr>
                <w:ilvl w:val="0"/>
                <w:numId w:val="3"/>
              </w:numPr>
            </w:pPr>
            <w:r>
              <w:br/>
            </w:r>
            <w:r>
              <w:br/>
            </w:r>
          </w:p>
        </w:tc>
        <w:tc>
          <w:tcPr>
            <w:tcW w:w="2377" w:type="pct"/>
          </w:tcPr>
          <w:p w14:paraId="63C8BD29" w14:textId="77777777" w:rsidR="002541BC" w:rsidRDefault="002541BC" w:rsidP="008F2434"/>
          <w:p w14:paraId="270DB6B9" w14:textId="77777777" w:rsidR="002541BC" w:rsidRDefault="002541BC" w:rsidP="008F2434"/>
        </w:tc>
      </w:tr>
      <w:tr w:rsidR="002541BC" w14:paraId="59DA9357" w14:textId="77777777" w:rsidTr="00F6321E">
        <w:tc>
          <w:tcPr>
            <w:tcW w:w="2623" w:type="pct"/>
          </w:tcPr>
          <w:p w14:paraId="0CA9C59F" w14:textId="76CF7897" w:rsidR="002541BC" w:rsidRDefault="00F6321E" w:rsidP="002541BC">
            <w:pPr>
              <w:pStyle w:val="ListParagraph"/>
              <w:numPr>
                <w:ilvl w:val="0"/>
                <w:numId w:val="3"/>
              </w:numPr>
            </w:pPr>
            <w:r>
              <w:br/>
            </w:r>
            <w:r>
              <w:br/>
            </w:r>
          </w:p>
        </w:tc>
        <w:tc>
          <w:tcPr>
            <w:tcW w:w="2377" w:type="pct"/>
          </w:tcPr>
          <w:p w14:paraId="680F0AD3" w14:textId="77777777" w:rsidR="002541BC" w:rsidRDefault="002541BC" w:rsidP="008F2434"/>
          <w:p w14:paraId="241F24FC" w14:textId="77777777" w:rsidR="002541BC" w:rsidRDefault="002541BC" w:rsidP="008F2434"/>
        </w:tc>
      </w:tr>
      <w:tr w:rsidR="00F6321E" w14:paraId="6E24595D" w14:textId="77777777" w:rsidTr="00F6321E">
        <w:tc>
          <w:tcPr>
            <w:tcW w:w="2623" w:type="pct"/>
          </w:tcPr>
          <w:p w14:paraId="4432CA0F" w14:textId="299E0181" w:rsidR="00F6321E" w:rsidRDefault="00F6321E" w:rsidP="002541BC">
            <w:pPr>
              <w:pStyle w:val="ListParagraph"/>
              <w:numPr>
                <w:ilvl w:val="0"/>
                <w:numId w:val="3"/>
              </w:numPr>
            </w:pPr>
            <w:r>
              <w:br/>
            </w:r>
            <w:r>
              <w:br/>
            </w:r>
          </w:p>
        </w:tc>
        <w:tc>
          <w:tcPr>
            <w:tcW w:w="2377" w:type="pct"/>
          </w:tcPr>
          <w:p w14:paraId="6B7E7A3D" w14:textId="77777777" w:rsidR="00F6321E" w:rsidRDefault="00F6321E" w:rsidP="008F2434"/>
        </w:tc>
      </w:tr>
    </w:tbl>
    <w:p w14:paraId="3153487F" w14:textId="77777777" w:rsidR="002541BC" w:rsidRDefault="002541BC" w:rsidP="000A6848"/>
    <w:p w14:paraId="63110C72" w14:textId="2168679C" w:rsidR="00213C7B" w:rsidRDefault="00213C7B">
      <w:pPr>
        <w:rPr>
          <w:rFonts w:asciiTheme="majorHAnsi" w:eastAsiaTheme="majorEastAsia" w:hAnsiTheme="majorHAnsi" w:cstheme="majorBidi"/>
          <w:color w:val="365F91" w:themeColor="accent1" w:themeShade="BF"/>
          <w:sz w:val="32"/>
          <w:szCs w:val="32"/>
        </w:rPr>
      </w:pPr>
    </w:p>
    <w:p w14:paraId="1EECC42D" w14:textId="77777777" w:rsidR="00F6321E" w:rsidRDefault="00F6321E" w:rsidP="002E28AB">
      <w:pPr>
        <w:pStyle w:val="Heading1"/>
        <w:sectPr w:rsidR="00F6321E" w:rsidSect="00F35B44">
          <w:pgSz w:w="15840" w:h="12240" w:orient="landscape"/>
          <w:pgMar w:top="1440" w:right="1440" w:bottom="1440" w:left="1440" w:header="708" w:footer="708" w:gutter="0"/>
          <w:cols w:space="708"/>
          <w:docGrid w:linePitch="360"/>
        </w:sectPr>
      </w:pPr>
    </w:p>
    <w:p w14:paraId="7FAB8FCD" w14:textId="1B89A898" w:rsidR="002E28AB" w:rsidRDefault="00403A06" w:rsidP="002E28AB">
      <w:pPr>
        <w:pStyle w:val="Heading1"/>
      </w:pPr>
      <w:r>
        <w:lastRenderedPageBreak/>
        <w:t>Worksheet</w:t>
      </w:r>
      <w:r w:rsidR="002E28AB">
        <w:t xml:space="preserve"> 2: </w:t>
      </w:r>
      <w:r w:rsidR="00315C07">
        <w:t>Communicating for success</w:t>
      </w:r>
    </w:p>
    <w:p w14:paraId="73B8B676" w14:textId="77777777" w:rsidR="002E28AB" w:rsidRDefault="002E28AB" w:rsidP="002E28AB"/>
    <w:p w14:paraId="43B524F0" w14:textId="2B48C189" w:rsidR="004E0C08" w:rsidRDefault="00F92189" w:rsidP="00372B61">
      <w:r>
        <w:t>Please</w:t>
      </w:r>
      <w:r w:rsidR="009C74F8">
        <w:t xml:space="preserve"> bring a copy of your </w:t>
      </w:r>
      <w:r w:rsidR="004E0C08">
        <w:t>Unit’s communication plan (if it exists)</w:t>
      </w:r>
      <w:r w:rsidR="00F72FA0">
        <w:t xml:space="preserve"> so that you can refer to this during the session</w:t>
      </w:r>
      <w:r w:rsidR="004E0C08">
        <w:t>.</w:t>
      </w:r>
      <w:r>
        <w:t xml:space="preserve"> </w:t>
      </w:r>
    </w:p>
    <w:p w14:paraId="3D4C122E" w14:textId="77777777" w:rsidR="00F72FA0" w:rsidRDefault="00F72FA0" w:rsidP="00372B61"/>
    <w:p w14:paraId="2A6248A0" w14:textId="6057D5A3" w:rsidR="00F72FA0" w:rsidRDefault="00066409" w:rsidP="00372B61">
      <w:r>
        <w:t>The discussion will focus on:</w:t>
      </w:r>
    </w:p>
    <w:p w14:paraId="1756F12B" w14:textId="77777777" w:rsidR="00372B61" w:rsidRDefault="00372B61" w:rsidP="00372B61"/>
    <w:p w14:paraId="7D6EBA43" w14:textId="7AA219E9" w:rsidR="00372B61" w:rsidRPr="00315C07" w:rsidRDefault="00F92189" w:rsidP="00372B61">
      <w:pPr>
        <w:pStyle w:val="ListParagraph"/>
        <w:numPr>
          <w:ilvl w:val="0"/>
          <w:numId w:val="6"/>
        </w:numPr>
        <w:rPr>
          <w:b/>
        </w:rPr>
      </w:pPr>
      <w:r>
        <w:t>W</w:t>
      </w:r>
      <w:r w:rsidR="008B3756">
        <w:t xml:space="preserve">hat are </w:t>
      </w:r>
      <w:r w:rsidR="0016689B">
        <w:t>the problems that might prevent your Unit</w:t>
      </w:r>
      <w:r w:rsidR="008B3756">
        <w:t xml:space="preserve"> being able to </w:t>
      </w:r>
      <w:r w:rsidR="00C501C2">
        <w:t>address</w:t>
      </w:r>
      <w:r>
        <w:t xml:space="preserve"> its communication</w:t>
      </w:r>
      <w:r w:rsidR="00C501C2">
        <w:t xml:space="preserve"> </w:t>
      </w:r>
      <w:r>
        <w:t>priorities?</w:t>
      </w:r>
    </w:p>
    <w:p w14:paraId="5CDCEDA9" w14:textId="1D871A1C" w:rsidR="00372B61" w:rsidRDefault="00E72DE5" w:rsidP="00372B61">
      <w:pPr>
        <w:pStyle w:val="ListParagraph"/>
        <w:numPr>
          <w:ilvl w:val="0"/>
          <w:numId w:val="6"/>
        </w:numPr>
      </w:pPr>
      <w:r>
        <w:t>How can you overcome the hurdles preventing you from using a medium that’s important</w:t>
      </w:r>
      <w:r w:rsidR="00F92189">
        <w:t xml:space="preserve"> to your community</w:t>
      </w:r>
      <w:r>
        <w:t>?</w:t>
      </w:r>
    </w:p>
    <w:p w14:paraId="3DCA64E4" w14:textId="77777777" w:rsidR="00372B61" w:rsidRDefault="00372B61" w:rsidP="000A6848"/>
    <w:p w14:paraId="188D63FC" w14:textId="6E19501E" w:rsidR="00372B61" w:rsidRDefault="00372B61" w:rsidP="00372B61">
      <w:pPr>
        <w:pStyle w:val="Heading2"/>
      </w:pPr>
      <w:r>
        <w:t xml:space="preserve">Activity </w:t>
      </w:r>
      <w:r w:rsidR="008B257E">
        <w:t>4</w:t>
      </w:r>
      <w:r>
        <w:t xml:space="preserve">: </w:t>
      </w:r>
      <w:r w:rsidR="00F72FA0">
        <w:t>W</w:t>
      </w:r>
      <w:r w:rsidR="00D53CC5">
        <w:t>h</w:t>
      </w:r>
      <w:r w:rsidR="0016689B">
        <w:t>at</w:t>
      </w:r>
      <w:r w:rsidR="00D53CC5">
        <w:t xml:space="preserve"> a</w:t>
      </w:r>
      <w:r w:rsidR="0016689B">
        <w:t>re the priorities</w:t>
      </w:r>
      <w:r w:rsidR="00EE14BE">
        <w:t xml:space="preserve"> for</w:t>
      </w:r>
      <w:r w:rsidR="0016689B">
        <w:t xml:space="preserve"> your </w:t>
      </w:r>
      <w:r w:rsidR="00D53CC5">
        <w:t>communication</w:t>
      </w:r>
      <w:r w:rsidR="00EE14BE">
        <w:t xml:space="preserve"> in</w:t>
      </w:r>
      <w:r w:rsidR="00066409">
        <w:t xml:space="preserve"> the following year</w:t>
      </w:r>
      <w:r w:rsidR="00D53CC5">
        <w:t>?</w:t>
      </w:r>
    </w:p>
    <w:p w14:paraId="13E87541" w14:textId="77777777" w:rsidR="00F72FA0" w:rsidRDefault="00F72FA0" w:rsidP="00DF2FBF"/>
    <w:p w14:paraId="03417645" w14:textId="7595FF92" w:rsidR="00D53CC5" w:rsidRDefault="00EE14BE" w:rsidP="00DF2FBF">
      <w:r>
        <w:t>If you do not have a communications plan, please use the worksheet below to identify your communication priorities. Focus on what you think will be (or ought to be) your communication priorities for the next year.</w:t>
      </w:r>
    </w:p>
    <w:p w14:paraId="3FA0B910" w14:textId="77777777" w:rsidR="00F72FA0" w:rsidRPr="00DF2FBF" w:rsidRDefault="00F72FA0" w:rsidP="00DF2FBF"/>
    <w:tbl>
      <w:tblPr>
        <w:tblStyle w:val="TableGrid"/>
        <w:tblW w:w="5000" w:type="pct"/>
        <w:tblLook w:val="04A0" w:firstRow="1" w:lastRow="0" w:firstColumn="1" w:lastColumn="0" w:noHBand="0" w:noVBand="1"/>
      </w:tblPr>
      <w:tblGrid>
        <w:gridCol w:w="1853"/>
        <w:gridCol w:w="6195"/>
        <w:gridCol w:w="5128"/>
      </w:tblGrid>
      <w:tr w:rsidR="00DF2FBF" w:rsidRPr="00D83E15" w14:paraId="4C525503" w14:textId="77777777" w:rsidTr="0016689B">
        <w:tc>
          <w:tcPr>
            <w:tcW w:w="703" w:type="pct"/>
          </w:tcPr>
          <w:p w14:paraId="0162DFA1" w14:textId="2ECE6F8B" w:rsidR="00DF2FBF" w:rsidRDefault="007605DE" w:rsidP="009E7EC0">
            <w:pPr>
              <w:pStyle w:val="NoSpacing"/>
              <w:rPr>
                <w:rFonts w:asciiTheme="minorHAnsi" w:hAnsiTheme="minorHAnsi"/>
                <w:b/>
                <w:lang w:val="en-GB"/>
              </w:rPr>
            </w:pPr>
            <w:r>
              <w:rPr>
                <w:rFonts w:asciiTheme="minorHAnsi" w:hAnsiTheme="minorHAnsi"/>
                <w:b/>
                <w:lang w:val="en-GB"/>
              </w:rPr>
              <w:t>Communications plan</w:t>
            </w:r>
          </w:p>
        </w:tc>
        <w:tc>
          <w:tcPr>
            <w:tcW w:w="2351" w:type="pct"/>
          </w:tcPr>
          <w:p w14:paraId="4929DD8F" w14:textId="77777777" w:rsidR="00DF2FBF" w:rsidRPr="00DF2FBF" w:rsidRDefault="00DF2FBF" w:rsidP="00DF2FBF">
            <w:pPr>
              <w:rPr>
                <w:b/>
                <w:lang w:val="en-GB"/>
              </w:rPr>
            </w:pPr>
            <w:r>
              <w:rPr>
                <w:b/>
                <w:lang w:val="en-GB"/>
              </w:rPr>
              <w:t>Examples</w:t>
            </w:r>
          </w:p>
        </w:tc>
        <w:tc>
          <w:tcPr>
            <w:tcW w:w="1946" w:type="pct"/>
          </w:tcPr>
          <w:p w14:paraId="66259F04" w14:textId="47C9CCBF" w:rsidR="00DF2FBF" w:rsidRPr="00DF2FBF" w:rsidRDefault="00DF2FBF" w:rsidP="007605DE">
            <w:pPr>
              <w:rPr>
                <w:b/>
                <w:lang w:val="en-GB"/>
              </w:rPr>
            </w:pPr>
            <w:r>
              <w:rPr>
                <w:b/>
                <w:lang w:val="en-GB"/>
              </w:rPr>
              <w:t>Wh</w:t>
            </w:r>
            <w:r w:rsidR="007605DE">
              <w:rPr>
                <w:b/>
                <w:lang w:val="en-GB"/>
              </w:rPr>
              <w:t>at are your priorities</w:t>
            </w:r>
            <w:r w:rsidR="00D53CC5">
              <w:rPr>
                <w:b/>
                <w:lang w:val="en-GB"/>
              </w:rPr>
              <w:t xml:space="preserve"> in the next year</w:t>
            </w:r>
            <w:r>
              <w:rPr>
                <w:b/>
                <w:lang w:val="en-GB"/>
              </w:rPr>
              <w:t>?</w:t>
            </w:r>
          </w:p>
        </w:tc>
      </w:tr>
      <w:tr w:rsidR="00DF2FBF" w:rsidRPr="00DF2FBF" w14:paraId="73A1EF83" w14:textId="77777777" w:rsidTr="0016689B">
        <w:tc>
          <w:tcPr>
            <w:tcW w:w="703" w:type="pct"/>
          </w:tcPr>
          <w:p w14:paraId="0D9437E6" w14:textId="2BBD9504" w:rsidR="00DF2FBF" w:rsidRPr="00DF2FBF" w:rsidRDefault="00DF2FBF" w:rsidP="009E7EC0">
            <w:pPr>
              <w:pStyle w:val="NoSpacing"/>
              <w:rPr>
                <w:rFonts w:asciiTheme="minorHAnsi" w:hAnsiTheme="minorHAnsi"/>
                <w:lang w:val="en-GB"/>
              </w:rPr>
            </w:pPr>
            <w:r w:rsidRPr="00DF2FBF">
              <w:rPr>
                <w:rFonts w:asciiTheme="minorHAnsi" w:hAnsiTheme="minorHAnsi"/>
                <w:lang w:val="en-GB"/>
              </w:rPr>
              <w:t>Audience</w:t>
            </w:r>
            <w:r w:rsidR="007605DE">
              <w:rPr>
                <w:rFonts w:asciiTheme="minorHAnsi" w:hAnsiTheme="minorHAnsi"/>
                <w:lang w:val="en-GB"/>
              </w:rPr>
              <w:t>s</w:t>
            </w:r>
          </w:p>
          <w:p w14:paraId="0A3123F0" w14:textId="77777777" w:rsidR="00DF2FBF" w:rsidRPr="00DF2FBF" w:rsidRDefault="00DF2FBF" w:rsidP="009E7EC0">
            <w:pPr>
              <w:rPr>
                <w:lang w:val="en-GB"/>
              </w:rPr>
            </w:pPr>
          </w:p>
        </w:tc>
        <w:tc>
          <w:tcPr>
            <w:tcW w:w="2351" w:type="pct"/>
          </w:tcPr>
          <w:p w14:paraId="1A3C5634" w14:textId="77777777" w:rsidR="00DF2FBF" w:rsidRPr="00DF2FBF" w:rsidRDefault="00DF2FBF" w:rsidP="00DF2FBF">
            <w:pPr>
              <w:pStyle w:val="ListParagraph"/>
              <w:numPr>
                <w:ilvl w:val="0"/>
                <w:numId w:val="7"/>
              </w:numPr>
              <w:rPr>
                <w:lang w:val="en-GB"/>
              </w:rPr>
            </w:pPr>
            <w:r w:rsidRPr="00DF2FBF">
              <w:rPr>
                <w:lang w:val="en-GB"/>
              </w:rPr>
              <w:t>Standing Committee members</w:t>
            </w:r>
            <w:r>
              <w:rPr>
                <w:lang w:val="en-GB"/>
              </w:rPr>
              <w:t>.</w:t>
            </w:r>
          </w:p>
          <w:p w14:paraId="17C3BC38" w14:textId="77777777" w:rsidR="00DF2FBF" w:rsidRPr="00DF2FBF" w:rsidRDefault="00DF2FBF" w:rsidP="00DF2FBF">
            <w:pPr>
              <w:pStyle w:val="ListParagraph"/>
              <w:numPr>
                <w:ilvl w:val="0"/>
                <w:numId w:val="7"/>
              </w:numPr>
              <w:rPr>
                <w:lang w:val="en-GB"/>
              </w:rPr>
            </w:pPr>
            <w:r w:rsidRPr="00DF2FBF">
              <w:rPr>
                <w:lang w:val="en-GB"/>
              </w:rPr>
              <w:t>IFLA Members registered for the Section</w:t>
            </w:r>
            <w:r>
              <w:rPr>
                <w:lang w:val="en-GB"/>
              </w:rPr>
              <w:t>.</w:t>
            </w:r>
          </w:p>
          <w:p w14:paraId="4B187414" w14:textId="77777777" w:rsidR="00DF2FBF" w:rsidRDefault="00DF2FBF" w:rsidP="00DF2FBF">
            <w:pPr>
              <w:pStyle w:val="ListParagraph"/>
              <w:numPr>
                <w:ilvl w:val="0"/>
                <w:numId w:val="7"/>
              </w:numPr>
              <w:rPr>
                <w:lang w:val="en-GB"/>
              </w:rPr>
            </w:pPr>
            <w:r w:rsidRPr="00DF2FBF">
              <w:rPr>
                <w:lang w:val="en-GB"/>
              </w:rPr>
              <w:t>IFLA Members in general</w:t>
            </w:r>
            <w:r>
              <w:rPr>
                <w:lang w:val="en-GB"/>
              </w:rPr>
              <w:t>.</w:t>
            </w:r>
          </w:p>
          <w:p w14:paraId="042A04E7" w14:textId="77777777" w:rsidR="00DF2FBF" w:rsidRPr="00DF2FBF" w:rsidRDefault="00DF2FBF" w:rsidP="00DF2FBF">
            <w:pPr>
              <w:pStyle w:val="ListParagraph"/>
              <w:numPr>
                <w:ilvl w:val="0"/>
                <w:numId w:val="7"/>
              </w:numPr>
              <w:rPr>
                <w:lang w:val="en-GB"/>
              </w:rPr>
            </w:pPr>
            <w:r w:rsidRPr="00D83E15">
              <w:rPr>
                <w:lang w:val="en-GB"/>
              </w:rPr>
              <w:t>Potential IFLA Members and potential Standing Committee Members.</w:t>
            </w:r>
          </w:p>
          <w:p w14:paraId="5B0AB907" w14:textId="77777777" w:rsidR="00DF2FBF" w:rsidRPr="00DF2FBF" w:rsidRDefault="00DF2FBF" w:rsidP="00DF2FBF">
            <w:pPr>
              <w:pStyle w:val="ListParagraph"/>
              <w:numPr>
                <w:ilvl w:val="0"/>
                <w:numId w:val="7"/>
              </w:numPr>
              <w:rPr>
                <w:lang w:val="en-GB"/>
              </w:rPr>
            </w:pPr>
            <w:r w:rsidRPr="00DF2FBF">
              <w:rPr>
                <w:lang w:val="en-GB"/>
              </w:rPr>
              <w:t>The international library community</w:t>
            </w:r>
            <w:r>
              <w:rPr>
                <w:lang w:val="en-GB"/>
              </w:rPr>
              <w:t>.</w:t>
            </w:r>
          </w:p>
          <w:p w14:paraId="45693AB4" w14:textId="77777777" w:rsidR="00DF2FBF" w:rsidRPr="00DF2FBF" w:rsidRDefault="00DF2FBF" w:rsidP="00DF2FBF">
            <w:pPr>
              <w:pStyle w:val="ListParagraph"/>
              <w:numPr>
                <w:ilvl w:val="0"/>
                <w:numId w:val="7"/>
              </w:numPr>
              <w:rPr>
                <w:lang w:val="en-GB"/>
              </w:rPr>
            </w:pPr>
            <w:r w:rsidRPr="00DF2FBF">
              <w:rPr>
                <w:lang w:val="en-GB"/>
              </w:rPr>
              <w:t>General public</w:t>
            </w:r>
            <w:r>
              <w:rPr>
                <w:lang w:val="en-GB"/>
              </w:rPr>
              <w:t>.</w:t>
            </w:r>
          </w:p>
          <w:p w14:paraId="70FDDA36" w14:textId="1CCB3612" w:rsidR="00DF2FBF" w:rsidRDefault="007605DE" w:rsidP="00DF2FBF">
            <w:pPr>
              <w:pStyle w:val="ListParagraph"/>
              <w:numPr>
                <w:ilvl w:val="0"/>
                <w:numId w:val="7"/>
              </w:numPr>
              <w:rPr>
                <w:lang w:val="en-GB"/>
              </w:rPr>
            </w:pPr>
            <w:r>
              <w:rPr>
                <w:lang w:val="en-GB"/>
              </w:rPr>
              <w:t>Bodies that will be lobbied</w:t>
            </w:r>
            <w:r w:rsidR="00DF2FBF" w:rsidRPr="00D83E15">
              <w:rPr>
                <w:lang w:val="en-GB"/>
              </w:rPr>
              <w:t>.</w:t>
            </w:r>
          </w:p>
          <w:p w14:paraId="55A94D1E" w14:textId="7C8D7FE6" w:rsidR="00DF2FBF" w:rsidRDefault="00DF2FBF" w:rsidP="00DF2FBF">
            <w:pPr>
              <w:pStyle w:val="ListParagraph"/>
              <w:numPr>
                <w:ilvl w:val="0"/>
                <w:numId w:val="7"/>
              </w:numPr>
              <w:rPr>
                <w:lang w:val="en-GB"/>
              </w:rPr>
            </w:pPr>
            <w:r w:rsidRPr="00DF2FBF">
              <w:rPr>
                <w:lang w:val="en-GB"/>
              </w:rPr>
              <w:t>Incoming Secretary General, President and President-Elect.</w:t>
            </w:r>
          </w:p>
          <w:p w14:paraId="5B004958" w14:textId="3AE620DD" w:rsidR="00D53CC5" w:rsidRPr="00DF2FBF" w:rsidRDefault="00D53CC5" w:rsidP="00DF2FBF">
            <w:pPr>
              <w:pStyle w:val="ListParagraph"/>
              <w:numPr>
                <w:ilvl w:val="0"/>
                <w:numId w:val="7"/>
              </w:numPr>
              <w:rPr>
                <w:lang w:val="en-GB"/>
              </w:rPr>
            </w:pPr>
            <w:r>
              <w:rPr>
                <w:lang w:val="en-GB"/>
              </w:rPr>
              <w:t>Professional Committee/Division Chair</w:t>
            </w:r>
            <w:r w:rsidR="007605DE">
              <w:rPr>
                <w:lang w:val="en-GB"/>
              </w:rPr>
              <w:t>.</w:t>
            </w:r>
          </w:p>
        </w:tc>
        <w:tc>
          <w:tcPr>
            <w:tcW w:w="1946" w:type="pct"/>
          </w:tcPr>
          <w:p w14:paraId="350A9FD1" w14:textId="77777777" w:rsidR="00DF2FBF" w:rsidRPr="00DF2FBF" w:rsidRDefault="00DF2FBF" w:rsidP="00DF2FBF">
            <w:pPr>
              <w:pStyle w:val="ListParagraph"/>
              <w:rPr>
                <w:lang w:val="en-GB"/>
              </w:rPr>
            </w:pPr>
          </w:p>
        </w:tc>
      </w:tr>
      <w:tr w:rsidR="00DF2FBF" w:rsidRPr="00DF2FBF" w14:paraId="0A1CA120" w14:textId="77777777" w:rsidTr="0016689B">
        <w:tc>
          <w:tcPr>
            <w:tcW w:w="703" w:type="pct"/>
          </w:tcPr>
          <w:p w14:paraId="266E6595" w14:textId="230A7426" w:rsidR="00DF2FBF" w:rsidRPr="00DF2FBF" w:rsidRDefault="007605DE" w:rsidP="009E7EC0">
            <w:pPr>
              <w:pStyle w:val="NoSpacing"/>
              <w:rPr>
                <w:rFonts w:asciiTheme="minorHAnsi" w:hAnsiTheme="minorHAnsi"/>
                <w:lang w:val="en-GB"/>
              </w:rPr>
            </w:pPr>
            <w:r>
              <w:rPr>
                <w:rFonts w:asciiTheme="minorHAnsi" w:hAnsiTheme="minorHAnsi"/>
                <w:lang w:val="en-GB"/>
              </w:rPr>
              <w:t>Communication Objectives</w:t>
            </w:r>
          </w:p>
        </w:tc>
        <w:tc>
          <w:tcPr>
            <w:tcW w:w="2351" w:type="pct"/>
          </w:tcPr>
          <w:p w14:paraId="743BDBAB" w14:textId="4B342995" w:rsidR="00DF2FBF" w:rsidRDefault="00DF2FBF" w:rsidP="00DF2FBF">
            <w:pPr>
              <w:pStyle w:val="ListParagraph"/>
              <w:numPr>
                <w:ilvl w:val="0"/>
                <w:numId w:val="8"/>
              </w:numPr>
              <w:rPr>
                <w:lang w:val="en-GB"/>
              </w:rPr>
            </w:pPr>
            <w:r>
              <w:rPr>
                <w:lang w:val="en-GB"/>
              </w:rPr>
              <w:t>Raise a</w:t>
            </w:r>
            <w:r w:rsidRPr="00D83E15">
              <w:rPr>
                <w:lang w:val="en-GB"/>
              </w:rPr>
              <w:t>ware</w:t>
            </w:r>
            <w:r>
              <w:rPr>
                <w:lang w:val="en-GB"/>
              </w:rPr>
              <w:t>ness</w:t>
            </w:r>
            <w:r w:rsidRPr="00D83E15">
              <w:rPr>
                <w:lang w:val="en-GB"/>
              </w:rPr>
              <w:t xml:space="preserve"> of the achievements and potential of the </w:t>
            </w:r>
            <w:r>
              <w:rPr>
                <w:lang w:val="en-GB"/>
              </w:rPr>
              <w:t>Section</w:t>
            </w:r>
            <w:r w:rsidRPr="00D83E15">
              <w:rPr>
                <w:lang w:val="en-GB"/>
              </w:rPr>
              <w:t xml:space="preserve">, and </w:t>
            </w:r>
            <w:r>
              <w:rPr>
                <w:lang w:val="en-GB"/>
              </w:rPr>
              <w:t xml:space="preserve">the </w:t>
            </w:r>
            <w:r w:rsidRPr="00D83E15">
              <w:rPr>
                <w:lang w:val="en-GB"/>
              </w:rPr>
              <w:t xml:space="preserve">challenges </w:t>
            </w:r>
            <w:r w:rsidR="007605DE">
              <w:rPr>
                <w:lang w:val="en-GB"/>
              </w:rPr>
              <w:t>you</w:t>
            </w:r>
            <w:r w:rsidRPr="00D83E15">
              <w:rPr>
                <w:lang w:val="en-GB"/>
              </w:rPr>
              <w:t xml:space="preserve"> will </w:t>
            </w:r>
            <w:r w:rsidR="007605DE">
              <w:rPr>
                <w:lang w:val="en-GB"/>
              </w:rPr>
              <w:t>be working on</w:t>
            </w:r>
            <w:r w:rsidRPr="00D83E15">
              <w:rPr>
                <w:lang w:val="en-GB"/>
              </w:rPr>
              <w:t>.</w:t>
            </w:r>
          </w:p>
          <w:p w14:paraId="37672775" w14:textId="77777777" w:rsidR="00DF2FBF" w:rsidRDefault="00DF2FBF" w:rsidP="00DF2FBF">
            <w:pPr>
              <w:pStyle w:val="ListParagraph"/>
              <w:numPr>
                <w:ilvl w:val="0"/>
                <w:numId w:val="8"/>
              </w:numPr>
              <w:rPr>
                <w:lang w:val="en-GB"/>
              </w:rPr>
            </w:pPr>
            <w:r>
              <w:rPr>
                <w:lang w:val="en-GB"/>
              </w:rPr>
              <w:t>Indicate how people might participate.</w:t>
            </w:r>
          </w:p>
          <w:p w14:paraId="0B61828F" w14:textId="77777777" w:rsidR="00DF2FBF" w:rsidRDefault="00DF2FBF" w:rsidP="00DF2FBF">
            <w:pPr>
              <w:pStyle w:val="ListParagraph"/>
              <w:numPr>
                <w:ilvl w:val="0"/>
                <w:numId w:val="8"/>
              </w:numPr>
              <w:rPr>
                <w:lang w:val="en-GB"/>
              </w:rPr>
            </w:pPr>
            <w:r>
              <w:rPr>
                <w:lang w:val="en-GB"/>
              </w:rPr>
              <w:t>Influence a decision.</w:t>
            </w:r>
          </w:p>
          <w:p w14:paraId="36DA4D44" w14:textId="77777777" w:rsidR="00DF2FBF" w:rsidRPr="00DF2FBF" w:rsidRDefault="00DF2FBF" w:rsidP="00DF2FBF">
            <w:pPr>
              <w:pStyle w:val="ListParagraph"/>
              <w:numPr>
                <w:ilvl w:val="0"/>
                <w:numId w:val="8"/>
              </w:numPr>
              <w:rPr>
                <w:lang w:val="en-GB"/>
              </w:rPr>
            </w:pPr>
            <w:r>
              <w:rPr>
                <w:lang w:val="en-GB"/>
              </w:rPr>
              <w:t>Develop a network.</w:t>
            </w:r>
          </w:p>
        </w:tc>
        <w:tc>
          <w:tcPr>
            <w:tcW w:w="1946" w:type="pct"/>
          </w:tcPr>
          <w:p w14:paraId="6FD2EEB6" w14:textId="77777777" w:rsidR="00DF2FBF" w:rsidRPr="00DF2FBF" w:rsidRDefault="00DF2FBF" w:rsidP="009E7EC0">
            <w:pPr>
              <w:rPr>
                <w:lang w:val="en-GB"/>
              </w:rPr>
            </w:pPr>
          </w:p>
        </w:tc>
      </w:tr>
      <w:tr w:rsidR="00DF2FBF" w:rsidRPr="00DF2FBF" w14:paraId="2BFC50D0" w14:textId="77777777" w:rsidTr="0016689B">
        <w:tc>
          <w:tcPr>
            <w:tcW w:w="703" w:type="pct"/>
          </w:tcPr>
          <w:p w14:paraId="075DF669" w14:textId="6316AA66" w:rsidR="00DF2FBF" w:rsidRPr="00DF2FBF" w:rsidRDefault="00DF2FBF" w:rsidP="009E7EC0">
            <w:pPr>
              <w:pStyle w:val="NoSpacing"/>
              <w:rPr>
                <w:rFonts w:asciiTheme="minorHAnsi" w:hAnsiTheme="minorHAnsi"/>
                <w:lang w:val="en-GB"/>
              </w:rPr>
            </w:pPr>
            <w:r w:rsidRPr="00DF2FBF">
              <w:rPr>
                <w:rFonts w:asciiTheme="minorHAnsi" w:hAnsiTheme="minorHAnsi"/>
                <w:lang w:val="en-GB"/>
              </w:rPr>
              <w:t>Message</w:t>
            </w:r>
            <w:r w:rsidR="007605DE">
              <w:rPr>
                <w:rFonts w:asciiTheme="minorHAnsi" w:hAnsiTheme="minorHAnsi"/>
                <w:lang w:val="en-GB"/>
              </w:rPr>
              <w:t>s</w:t>
            </w:r>
          </w:p>
        </w:tc>
        <w:tc>
          <w:tcPr>
            <w:tcW w:w="2351" w:type="pct"/>
          </w:tcPr>
          <w:p w14:paraId="002B5215" w14:textId="77777777" w:rsidR="007605DE" w:rsidRDefault="007605DE" w:rsidP="00D53CC5">
            <w:pPr>
              <w:pStyle w:val="ListParagraph"/>
              <w:numPr>
                <w:ilvl w:val="0"/>
                <w:numId w:val="10"/>
              </w:numPr>
              <w:rPr>
                <w:lang w:val="en-GB"/>
              </w:rPr>
            </w:pPr>
            <w:r>
              <w:rPr>
                <w:lang w:val="en-GB"/>
              </w:rPr>
              <w:t>Action plan/annual report</w:t>
            </w:r>
          </w:p>
          <w:p w14:paraId="3AC2CCF2" w14:textId="77777777" w:rsidR="00D53CC5" w:rsidRDefault="00D53CC5" w:rsidP="00D53CC5">
            <w:pPr>
              <w:pStyle w:val="ListParagraph"/>
              <w:numPr>
                <w:ilvl w:val="0"/>
                <w:numId w:val="10"/>
              </w:numPr>
              <w:rPr>
                <w:lang w:val="en-GB"/>
              </w:rPr>
            </w:pPr>
            <w:r w:rsidRPr="00D53CC5">
              <w:rPr>
                <w:lang w:val="en-GB"/>
              </w:rPr>
              <w:lastRenderedPageBreak/>
              <w:t xml:space="preserve">Examples of success achieved by the </w:t>
            </w:r>
            <w:r>
              <w:rPr>
                <w:lang w:val="en-GB"/>
              </w:rPr>
              <w:t>Section.</w:t>
            </w:r>
            <w:r w:rsidRPr="00D53CC5">
              <w:rPr>
                <w:lang w:val="en-GB"/>
              </w:rPr>
              <w:t xml:space="preserve"> </w:t>
            </w:r>
          </w:p>
          <w:p w14:paraId="5E3D3F99" w14:textId="77777777" w:rsidR="00D53CC5" w:rsidRDefault="00D53CC5" w:rsidP="00D53CC5">
            <w:pPr>
              <w:pStyle w:val="ListParagraph"/>
              <w:numPr>
                <w:ilvl w:val="0"/>
                <w:numId w:val="10"/>
              </w:numPr>
              <w:rPr>
                <w:lang w:val="en-GB"/>
              </w:rPr>
            </w:pPr>
            <w:r>
              <w:rPr>
                <w:lang w:val="en-GB"/>
              </w:rPr>
              <w:t>Ideas for discussion or input.</w:t>
            </w:r>
          </w:p>
          <w:p w14:paraId="6EBDA8B2" w14:textId="77777777" w:rsidR="00D53CC5" w:rsidRDefault="00D53CC5" w:rsidP="00D53CC5">
            <w:pPr>
              <w:pStyle w:val="ListParagraph"/>
              <w:numPr>
                <w:ilvl w:val="0"/>
                <w:numId w:val="10"/>
              </w:numPr>
              <w:rPr>
                <w:lang w:val="en-GB"/>
              </w:rPr>
            </w:pPr>
            <w:r>
              <w:rPr>
                <w:lang w:val="en-GB"/>
              </w:rPr>
              <w:t>Calls for participation.</w:t>
            </w:r>
          </w:p>
          <w:p w14:paraId="7CFDA5E1" w14:textId="77777777" w:rsidR="00D53CC5" w:rsidRDefault="00D53CC5" w:rsidP="00D53CC5">
            <w:pPr>
              <w:pStyle w:val="ListParagraph"/>
              <w:numPr>
                <w:ilvl w:val="0"/>
                <w:numId w:val="10"/>
              </w:numPr>
              <w:rPr>
                <w:lang w:val="en-GB"/>
              </w:rPr>
            </w:pPr>
            <w:r>
              <w:rPr>
                <w:lang w:val="en-GB"/>
              </w:rPr>
              <w:t>Updates on news.</w:t>
            </w:r>
          </w:p>
          <w:p w14:paraId="29D19443" w14:textId="77777777" w:rsidR="00D53CC5" w:rsidRDefault="00D53CC5" w:rsidP="00D53CC5">
            <w:pPr>
              <w:pStyle w:val="ListParagraph"/>
              <w:numPr>
                <w:ilvl w:val="0"/>
                <w:numId w:val="10"/>
              </w:numPr>
              <w:rPr>
                <w:lang w:val="en-GB"/>
              </w:rPr>
            </w:pPr>
            <w:r>
              <w:rPr>
                <w:lang w:val="en-GB"/>
              </w:rPr>
              <w:t>Policy or guidelines.</w:t>
            </w:r>
          </w:p>
          <w:p w14:paraId="68319AFD" w14:textId="77777777" w:rsidR="00D53CC5" w:rsidRDefault="00D53CC5" w:rsidP="00D53CC5">
            <w:pPr>
              <w:pStyle w:val="ListParagraph"/>
              <w:numPr>
                <w:ilvl w:val="0"/>
                <w:numId w:val="10"/>
              </w:numPr>
              <w:rPr>
                <w:lang w:val="en-GB"/>
              </w:rPr>
            </w:pPr>
            <w:r>
              <w:rPr>
                <w:lang w:val="en-GB"/>
              </w:rPr>
              <w:t>Plans and challenges</w:t>
            </w:r>
            <w:r w:rsidRPr="00D53CC5">
              <w:rPr>
                <w:lang w:val="en-GB"/>
              </w:rPr>
              <w:t>.</w:t>
            </w:r>
          </w:p>
          <w:p w14:paraId="5213D525" w14:textId="77777777" w:rsidR="00D53CC5" w:rsidRPr="00D53CC5" w:rsidRDefault="00D53CC5" w:rsidP="00D53CC5">
            <w:pPr>
              <w:pStyle w:val="ListParagraph"/>
              <w:numPr>
                <w:ilvl w:val="0"/>
                <w:numId w:val="10"/>
              </w:numPr>
              <w:rPr>
                <w:lang w:val="en-GB"/>
              </w:rPr>
            </w:pPr>
            <w:r>
              <w:rPr>
                <w:lang w:val="en-GB"/>
              </w:rPr>
              <w:t>Discussion on Section topic.</w:t>
            </w:r>
          </w:p>
        </w:tc>
        <w:tc>
          <w:tcPr>
            <w:tcW w:w="1946" w:type="pct"/>
          </w:tcPr>
          <w:p w14:paraId="5DE4C23C" w14:textId="77777777" w:rsidR="00DF2FBF" w:rsidRPr="00D53CC5" w:rsidRDefault="00DF2FBF" w:rsidP="00D53CC5">
            <w:pPr>
              <w:ind w:left="360"/>
              <w:rPr>
                <w:lang w:val="en-GB"/>
              </w:rPr>
            </w:pPr>
          </w:p>
        </w:tc>
      </w:tr>
      <w:tr w:rsidR="00DF2FBF" w:rsidRPr="00DF2FBF" w14:paraId="420B604A" w14:textId="77777777" w:rsidTr="0016689B">
        <w:tc>
          <w:tcPr>
            <w:tcW w:w="703" w:type="pct"/>
          </w:tcPr>
          <w:p w14:paraId="09B50D50" w14:textId="18F8A3B5" w:rsidR="00DF2FBF" w:rsidRPr="00DF2FBF" w:rsidRDefault="00DF2FBF" w:rsidP="009E7EC0">
            <w:pPr>
              <w:pStyle w:val="NoSpacing"/>
              <w:rPr>
                <w:rFonts w:asciiTheme="minorHAnsi" w:hAnsiTheme="minorHAnsi"/>
                <w:lang w:val="en-GB"/>
              </w:rPr>
            </w:pPr>
            <w:r w:rsidRPr="00DF2FBF">
              <w:rPr>
                <w:rFonts w:asciiTheme="minorHAnsi" w:hAnsiTheme="minorHAnsi"/>
                <w:lang w:val="en-GB"/>
              </w:rPr>
              <w:lastRenderedPageBreak/>
              <w:t>Channel</w:t>
            </w:r>
            <w:r w:rsidR="007605DE">
              <w:rPr>
                <w:rFonts w:asciiTheme="minorHAnsi" w:hAnsiTheme="minorHAnsi"/>
                <w:lang w:val="en-GB"/>
              </w:rPr>
              <w:t>s</w:t>
            </w:r>
          </w:p>
        </w:tc>
        <w:tc>
          <w:tcPr>
            <w:tcW w:w="2351" w:type="pct"/>
          </w:tcPr>
          <w:p w14:paraId="132248B8" w14:textId="4B1836CA" w:rsidR="00D53CC5" w:rsidRDefault="007605DE" w:rsidP="00D53CC5">
            <w:pPr>
              <w:pStyle w:val="ListParagraph"/>
              <w:numPr>
                <w:ilvl w:val="0"/>
                <w:numId w:val="11"/>
              </w:numPr>
              <w:rPr>
                <w:lang w:val="en-GB"/>
              </w:rPr>
            </w:pPr>
            <w:r>
              <w:rPr>
                <w:lang w:val="en-GB"/>
              </w:rPr>
              <w:t>W</w:t>
            </w:r>
            <w:r w:rsidR="00D53CC5" w:rsidRPr="00D83E15">
              <w:rPr>
                <w:lang w:val="en-GB"/>
              </w:rPr>
              <w:t>ebsite</w:t>
            </w:r>
          </w:p>
          <w:p w14:paraId="254C73F1" w14:textId="77777777" w:rsidR="00D53CC5" w:rsidRPr="00D83E15" w:rsidRDefault="00D53CC5" w:rsidP="00D53CC5">
            <w:pPr>
              <w:pStyle w:val="ListParagraph"/>
              <w:numPr>
                <w:ilvl w:val="0"/>
                <w:numId w:val="11"/>
              </w:numPr>
              <w:rPr>
                <w:lang w:val="en-GB"/>
              </w:rPr>
            </w:pPr>
            <w:r>
              <w:rPr>
                <w:lang w:val="en-GB"/>
              </w:rPr>
              <w:t>Social media feeds and discussion</w:t>
            </w:r>
            <w:r w:rsidRPr="00D83E15">
              <w:rPr>
                <w:lang w:val="en-GB"/>
              </w:rPr>
              <w:t>.</w:t>
            </w:r>
          </w:p>
          <w:p w14:paraId="0108A7C4" w14:textId="77777777" w:rsidR="00D53CC5" w:rsidRPr="00D83E15" w:rsidRDefault="00D53CC5" w:rsidP="00D53CC5">
            <w:pPr>
              <w:pStyle w:val="ListParagraph"/>
              <w:numPr>
                <w:ilvl w:val="0"/>
                <w:numId w:val="11"/>
              </w:numPr>
              <w:rPr>
                <w:lang w:val="en-GB"/>
              </w:rPr>
            </w:pPr>
            <w:r w:rsidRPr="00D83E15">
              <w:rPr>
                <w:lang w:val="en-GB"/>
              </w:rPr>
              <w:t>Newsletter by email/online.</w:t>
            </w:r>
          </w:p>
          <w:p w14:paraId="4418BB0E" w14:textId="77777777" w:rsidR="00D53CC5" w:rsidRDefault="00D53CC5" w:rsidP="00D53CC5">
            <w:pPr>
              <w:pStyle w:val="ListParagraph"/>
              <w:numPr>
                <w:ilvl w:val="0"/>
                <w:numId w:val="11"/>
              </w:numPr>
              <w:rPr>
                <w:lang w:val="en-GB"/>
              </w:rPr>
            </w:pPr>
            <w:r>
              <w:rPr>
                <w:lang w:val="en-GB"/>
              </w:rPr>
              <w:t>Mailing list</w:t>
            </w:r>
            <w:r w:rsidRPr="00D83E15">
              <w:rPr>
                <w:lang w:val="en-GB"/>
              </w:rPr>
              <w:t>.</w:t>
            </w:r>
          </w:p>
          <w:p w14:paraId="03CCF26A" w14:textId="77777777" w:rsidR="00D53CC5" w:rsidRDefault="00D53CC5" w:rsidP="00D53CC5">
            <w:pPr>
              <w:pStyle w:val="ListParagraph"/>
              <w:numPr>
                <w:ilvl w:val="0"/>
                <w:numId w:val="11"/>
              </w:numPr>
              <w:rPr>
                <w:lang w:val="en-GB"/>
              </w:rPr>
            </w:pPr>
            <w:r w:rsidRPr="00D83E15">
              <w:rPr>
                <w:lang w:val="en-GB"/>
              </w:rPr>
              <w:t xml:space="preserve">Publications: IFLA Journal, other library journals, IFLA Professional Reports. </w:t>
            </w:r>
          </w:p>
          <w:p w14:paraId="687C81C8" w14:textId="77777777" w:rsidR="00D53CC5" w:rsidRDefault="00D53CC5" w:rsidP="00D53CC5">
            <w:pPr>
              <w:pStyle w:val="ListParagraph"/>
              <w:numPr>
                <w:ilvl w:val="0"/>
                <w:numId w:val="11"/>
              </w:numPr>
              <w:rPr>
                <w:lang w:val="en-GB"/>
              </w:rPr>
            </w:pPr>
            <w:r w:rsidRPr="002819B9">
              <w:rPr>
                <w:lang w:val="en-GB"/>
              </w:rPr>
              <w:t>Webinars/other media.</w:t>
            </w:r>
          </w:p>
          <w:p w14:paraId="09B0031D" w14:textId="099E341B" w:rsidR="00DF2FBF" w:rsidRPr="00D53CC5" w:rsidRDefault="00D53CC5" w:rsidP="007605DE">
            <w:pPr>
              <w:pStyle w:val="ListParagraph"/>
              <w:numPr>
                <w:ilvl w:val="0"/>
                <w:numId w:val="11"/>
              </w:numPr>
              <w:rPr>
                <w:lang w:val="en-GB"/>
              </w:rPr>
            </w:pPr>
            <w:r w:rsidRPr="00D83E15">
              <w:rPr>
                <w:lang w:val="en-GB"/>
              </w:rPr>
              <w:t>WLIC open programme</w:t>
            </w:r>
            <w:r w:rsidR="007605DE">
              <w:rPr>
                <w:lang w:val="en-GB"/>
              </w:rPr>
              <w:t>/</w:t>
            </w:r>
            <w:r w:rsidRPr="00D83E15">
              <w:rPr>
                <w:lang w:val="en-GB"/>
              </w:rPr>
              <w:t>business meeting</w:t>
            </w:r>
            <w:r w:rsidR="007605DE">
              <w:rPr>
                <w:lang w:val="en-GB"/>
              </w:rPr>
              <w:t>/other event</w:t>
            </w:r>
            <w:r w:rsidRPr="00D83E15">
              <w:rPr>
                <w:lang w:val="en-GB"/>
              </w:rPr>
              <w:t>.</w:t>
            </w:r>
          </w:p>
        </w:tc>
        <w:tc>
          <w:tcPr>
            <w:tcW w:w="1946" w:type="pct"/>
          </w:tcPr>
          <w:p w14:paraId="40742064" w14:textId="77777777" w:rsidR="00DF2FBF" w:rsidRPr="00DF2FBF" w:rsidRDefault="00DF2FBF" w:rsidP="009E7EC0">
            <w:pPr>
              <w:rPr>
                <w:lang w:val="en-GB"/>
              </w:rPr>
            </w:pPr>
          </w:p>
        </w:tc>
      </w:tr>
      <w:tr w:rsidR="00DF2FBF" w:rsidRPr="00DF2FBF" w14:paraId="7F7E1447" w14:textId="77777777" w:rsidTr="0016689B">
        <w:tc>
          <w:tcPr>
            <w:tcW w:w="703" w:type="pct"/>
          </w:tcPr>
          <w:p w14:paraId="4979C70E" w14:textId="15419F51" w:rsidR="00DF2FBF" w:rsidRPr="00DF2FBF" w:rsidRDefault="00DF2FBF" w:rsidP="009E7EC0">
            <w:pPr>
              <w:pStyle w:val="NoSpacing"/>
              <w:rPr>
                <w:rFonts w:asciiTheme="minorHAnsi" w:hAnsiTheme="minorHAnsi"/>
                <w:lang w:val="en-GB"/>
              </w:rPr>
            </w:pPr>
            <w:r w:rsidRPr="00DF2FBF">
              <w:rPr>
                <w:rFonts w:asciiTheme="minorHAnsi" w:hAnsiTheme="minorHAnsi"/>
                <w:lang w:val="en-GB"/>
              </w:rPr>
              <w:t>Timing</w:t>
            </w:r>
            <w:r w:rsidR="007605DE">
              <w:rPr>
                <w:rFonts w:asciiTheme="minorHAnsi" w:hAnsiTheme="minorHAnsi"/>
                <w:lang w:val="en-GB"/>
              </w:rPr>
              <w:t>s</w:t>
            </w:r>
            <w:r w:rsidR="00D53CC5">
              <w:rPr>
                <w:rFonts w:asciiTheme="minorHAnsi" w:hAnsiTheme="minorHAnsi"/>
                <w:lang w:val="en-GB"/>
              </w:rPr>
              <w:t>/regularity</w:t>
            </w:r>
          </w:p>
        </w:tc>
        <w:tc>
          <w:tcPr>
            <w:tcW w:w="2351" w:type="pct"/>
          </w:tcPr>
          <w:p w14:paraId="5FD64B8F" w14:textId="77777777" w:rsidR="00DF2FBF" w:rsidRDefault="00D53CC5" w:rsidP="00D53CC5">
            <w:pPr>
              <w:rPr>
                <w:lang w:val="en-GB"/>
              </w:rPr>
            </w:pPr>
            <w:r>
              <w:rPr>
                <w:lang w:val="en-GB"/>
              </w:rPr>
              <w:t>How often do you need to communicate for each audience/objective?</w:t>
            </w:r>
          </w:p>
          <w:p w14:paraId="3B1DA73C" w14:textId="77777777" w:rsidR="00D53CC5" w:rsidRDefault="00D53CC5" w:rsidP="00D53CC5">
            <w:pPr>
              <w:pStyle w:val="ListParagraph"/>
              <w:numPr>
                <w:ilvl w:val="0"/>
                <w:numId w:val="15"/>
              </w:numPr>
              <w:rPr>
                <w:lang w:val="en-GB"/>
              </w:rPr>
            </w:pPr>
            <w:r>
              <w:rPr>
                <w:lang w:val="en-GB"/>
              </w:rPr>
              <w:t>Weekly</w:t>
            </w:r>
          </w:p>
          <w:p w14:paraId="7BA56D0E" w14:textId="77777777" w:rsidR="00D53CC5" w:rsidRDefault="00D53CC5" w:rsidP="00D53CC5">
            <w:pPr>
              <w:pStyle w:val="ListParagraph"/>
              <w:numPr>
                <w:ilvl w:val="0"/>
                <w:numId w:val="15"/>
              </w:numPr>
              <w:rPr>
                <w:lang w:val="en-GB"/>
              </w:rPr>
            </w:pPr>
            <w:r>
              <w:rPr>
                <w:lang w:val="en-GB"/>
              </w:rPr>
              <w:t>Monthly</w:t>
            </w:r>
          </w:p>
          <w:p w14:paraId="14559E23" w14:textId="77777777" w:rsidR="00D53CC5" w:rsidRDefault="00D53CC5" w:rsidP="00D53CC5">
            <w:pPr>
              <w:pStyle w:val="ListParagraph"/>
              <w:numPr>
                <w:ilvl w:val="0"/>
                <w:numId w:val="15"/>
              </w:numPr>
              <w:rPr>
                <w:lang w:val="en-GB"/>
              </w:rPr>
            </w:pPr>
            <w:r>
              <w:rPr>
                <w:lang w:val="en-GB"/>
              </w:rPr>
              <w:t>Quarterly</w:t>
            </w:r>
          </w:p>
          <w:p w14:paraId="33A0557F" w14:textId="77777777" w:rsidR="00D53CC5" w:rsidRPr="00D53CC5" w:rsidRDefault="00D53CC5" w:rsidP="00D53CC5">
            <w:pPr>
              <w:pStyle w:val="ListParagraph"/>
              <w:numPr>
                <w:ilvl w:val="0"/>
                <w:numId w:val="15"/>
              </w:numPr>
              <w:rPr>
                <w:lang w:val="en-GB"/>
              </w:rPr>
            </w:pPr>
            <w:r>
              <w:rPr>
                <w:lang w:val="en-GB"/>
              </w:rPr>
              <w:t>Annually</w:t>
            </w:r>
          </w:p>
        </w:tc>
        <w:tc>
          <w:tcPr>
            <w:tcW w:w="1946" w:type="pct"/>
          </w:tcPr>
          <w:p w14:paraId="28FCA621" w14:textId="77777777" w:rsidR="00DF2FBF" w:rsidRPr="00DF2FBF" w:rsidRDefault="00DF2FBF" w:rsidP="009E7EC0">
            <w:pPr>
              <w:rPr>
                <w:lang w:val="en-GB"/>
              </w:rPr>
            </w:pPr>
          </w:p>
        </w:tc>
      </w:tr>
    </w:tbl>
    <w:p w14:paraId="22DCF542" w14:textId="77777777" w:rsidR="008B3756" w:rsidRDefault="008B3756" w:rsidP="008B3756">
      <w:pPr>
        <w:pStyle w:val="Heading2"/>
      </w:pPr>
    </w:p>
    <w:p w14:paraId="481BAF7D" w14:textId="77777777" w:rsidR="00F92189" w:rsidRDefault="00F92189">
      <w:pPr>
        <w:spacing w:after="200" w:line="276" w:lineRule="auto"/>
        <w:rPr>
          <w:rFonts w:asciiTheme="majorHAnsi" w:eastAsiaTheme="majorEastAsia" w:hAnsiTheme="majorHAnsi" w:cstheme="majorBidi"/>
          <w:color w:val="365F91" w:themeColor="accent1" w:themeShade="BF"/>
          <w:sz w:val="26"/>
          <w:szCs w:val="26"/>
        </w:rPr>
      </w:pPr>
      <w:r>
        <w:br w:type="page"/>
      </w:r>
    </w:p>
    <w:p w14:paraId="1D7E2DBD" w14:textId="59C5BABF" w:rsidR="008B3756" w:rsidRDefault="008B3756" w:rsidP="0016689B">
      <w:pPr>
        <w:pStyle w:val="Heading2"/>
      </w:pPr>
      <w:r>
        <w:lastRenderedPageBreak/>
        <w:t xml:space="preserve">Activity </w:t>
      </w:r>
      <w:r w:rsidR="008B257E">
        <w:t>5</w:t>
      </w:r>
      <w:r>
        <w:t>: Social media</w:t>
      </w:r>
      <w:r w:rsidR="00E72DE5">
        <w:t xml:space="preserve"> and communication media</w:t>
      </w:r>
      <w:r w:rsidR="00EE14BE">
        <w:t xml:space="preserve">: </w:t>
      </w:r>
      <w:r w:rsidR="0016689B">
        <w:t>w</w:t>
      </w:r>
      <w:r>
        <w:t>h</w:t>
      </w:r>
      <w:r w:rsidR="0016689B">
        <w:t>ich of the following does your Unit</w:t>
      </w:r>
      <w:r>
        <w:t xml:space="preserve"> use to communicate with its community?</w:t>
      </w:r>
    </w:p>
    <w:p w14:paraId="3DB0775A" w14:textId="77777777" w:rsidR="00F92189" w:rsidRDefault="00F92189" w:rsidP="008B3756"/>
    <w:tbl>
      <w:tblPr>
        <w:tblStyle w:val="TableGrid"/>
        <w:tblW w:w="5000" w:type="pct"/>
        <w:tblLook w:val="04A0" w:firstRow="1" w:lastRow="0" w:firstColumn="1" w:lastColumn="0" w:noHBand="0" w:noVBand="1"/>
      </w:tblPr>
      <w:tblGrid>
        <w:gridCol w:w="3244"/>
        <w:gridCol w:w="975"/>
        <w:gridCol w:w="1418"/>
        <w:gridCol w:w="851"/>
        <w:gridCol w:w="3117"/>
        <w:gridCol w:w="3571"/>
      </w:tblGrid>
      <w:tr w:rsidR="00F92189" w:rsidRPr="00F92189" w14:paraId="6A34B489" w14:textId="77777777" w:rsidTr="0016689B">
        <w:tc>
          <w:tcPr>
            <w:tcW w:w="1231" w:type="pct"/>
          </w:tcPr>
          <w:p w14:paraId="0CAD6F79" w14:textId="5CD10B56" w:rsidR="00AE7F0C" w:rsidRPr="00F92189" w:rsidRDefault="00F92189" w:rsidP="008B3756">
            <w:pPr>
              <w:rPr>
                <w:b/>
              </w:rPr>
            </w:pPr>
            <w:r>
              <w:rPr>
                <w:b/>
              </w:rPr>
              <w:t>Do you use the following:</w:t>
            </w:r>
          </w:p>
        </w:tc>
        <w:tc>
          <w:tcPr>
            <w:tcW w:w="370" w:type="pct"/>
          </w:tcPr>
          <w:p w14:paraId="749A3731" w14:textId="0DBE690F" w:rsidR="00AE7F0C" w:rsidRPr="00F92189" w:rsidRDefault="00F92189" w:rsidP="00F92189">
            <w:pPr>
              <w:rPr>
                <w:b/>
              </w:rPr>
            </w:pPr>
            <w:r>
              <w:rPr>
                <w:b/>
              </w:rPr>
              <w:t>O</w:t>
            </w:r>
            <w:r w:rsidRPr="00F92189">
              <w:rPr>
                <w:b/>
              </w:rPr>
              <w:t>ften</w:t>
            </w:r>
            <w:r>
              <w:rPr>
                <w:b/>
              </w:rPr>
              <w:t xml:space="preserve"> or</w:t>
            </w:r>
            <w:r w:rsidRPr="00F92189">
              <w:rPr>
                <w:b/>
              </w:rPr>
              <w:t xml:space="preserve"> </w:t>
            </w:r>
            <w:r w:rsidR="00AE7F0C" w:rsidRPr="00F92189">
              <w:rPr>
                <w:b/>
              </w:rPr>
              <w:t>well</w:t>
            </w:r>
          </w:p>
        </w:tc>
        <w:tc>
          <w:tcPr>
            <w:tcW w:w="538" w:type="pct"/>
          </w:tcPr>
          <w:p w14:paraId="5B444284" w14:textId="4C3CDB73" w:rsidR="00AE7F0C" w:rsidRPr="00F92189" w:rsidRDefault="00F92189" w:rsidP="00F92189">
            <w:pPr>
              <w:rPr>
                <w:b/>
              </w:rPr>
            </w:pPr>
            <w:r>
              <w:rPr>
                <w:b/>
              </w:rPr>
              <w:t>I</w:t>
            </w:r>
            <w:r w:rsidR="00AE7F0C" w:rsidRPr="00F92189">
              <w:rPr>
                <w:b/>
              </w:rPr>
              <w:t>nfrequently</w:t>
            </w:r>
            <w:r>
              <w:rPr>
                <w:b/>
              </w:rPr>
              <w:t xml:space="preserve"> or </w:t>
            </w:r>
            <w:r w:rsidR="00AE7F0C" w:rsidRPr="00F92189">
              <w:rPr>
                <w:b/>
              </w:rPr>
              <w:t>not</w:t>
            </w:r>
            <w:r w:rsidRPr="00F92189">
              <w:rPr>
                <w:b/>
              </w:rPr>
              <w:t xml:space="preserve"> </w:t>
            </w:r>
            <w:r w:rsidR="00AE7F0C" w:rsidRPr="00F92189">
              <w:rPr>
                <w:b/>
              </w:rPr>
              <w:t>well</w:t>
            </w:r>
          </w:p>
        </w:tc>
        <w:tc>
          <w:tcPr>
            <w:tcW w:w="323" w:type="pct"/>
          </w:tcPr>
          <w:p w14:paraId="64B8BB8F" w14:textId="31841F06" w:rsidR="00AE7F0C" w:rsidRPr="00F92189" w:rsidRDefault="00F92189" w:rsidP="008B3756">
            <w:pPr>
              <w:rPr>
                <w:b/>
              </w:rPr>
            </w:pPr>
            <w:r w:rsidRPr="00F92189">
              <w:rPr>
                <w:b/>
              </w:rPr>
              <w:t>Do no</w:t>
            </w:r>
            <w:r w:rsidR="00AE7F0C" w:rsidRPr="00F92189">
              <w:rPr>
                <w:b/>
              </w:rPr>
              <w:t>t use</w:t>
            </w:r>
          </w:p>
        </w:tc>
        <w:tc>
          <w:tcPr>
            <w:tcW w:w="1183" w:type="pct"/>
          </w:tcPr>
          <w:p w14:paraId="1E005596" w14:textId="5610433C" w:rsidR="00AE7F0C" w:rsidRPr="00F92189" w:rsidRDefault="0016689B" w:rsidP="0016689B">
            <w:pPr>
              <w:rPr>
                <w:b/>
              </w:rPr>
            </w:pPr>
            <w:r>
              <w:rPr>
                <w:b/>
              </w:rPr>
              <w:t>How important is this medium for reaching</w:t>
            </w:r>
            <w:r w:rsidR="00AE7F0C" w:rsidRPr="00F92189">
              <w:rPr>
                <w:b/>
              </w:rPr>
              <w:t xml:space="preserve"> your community?</w:t>
            </w:r>
          </w:p>
        </w:tc>
        <w:tc>
          <w:tcPr>
            <w:tcW w:w="1355" w:type="pct"/>
          </w:tcPr>
          <w:p w14:paraId="0DE01FE8" w14:textId="084987C1" w:rsidR="00AE7F0C" w:rsidRPr="00F92189" w:rsidRDefault="00AE7F0C" w:rsidP="0016689B">
            <w:pPr>
              <w:rPr>
                <w:b/>
              </w:rPr>
            </w:pPr>
            <w:r w:rsidRPr="00F92189">
              <w:rPr>
                <w:b/>
              </w:rPr>
              <w:t xml:space="preserve">If it is important, what barriers prevent you from using it </w:t>
            </w:r>
            <w:r w:rsidR="0016689B">
              <w:rPr>
                <w:b/>
              </w:rPr>
              <w:t>more effectively</w:t>
            </w:r>
            <w:r w:rsidRPr="00F92189">
              <w:rPr>
                <w:b/>
              </w:rPr>
              <w:t>?</w:t>
            </w:r>
          </w:p>
        </w:tc>
      </w:tr>
      <w:tr w:rsidR="00F92189" w14:paraId="24B52E1A" w14:textId="77777777" w:rsidTr="0016689B">
        <w:tc>
          <w:tcPr>
            <w:tcW w:w="1231" w:type="pct"/>
          </w:tcPr>
          <w:p w14:paraId="02FEE0E3" w14:textId="55BBB83F" w:rsidR="00AE7F0C" w:rsidRDefault="00AE7F0C" w:rsidP="008B3756">
            <w:pPr>
              <w:pStyle w:val="ListParagraph"/>
              <w:numPr>
                <w:ilvl w:val="0"/>
                <w:numId w:val="17"/>
              </w:numPr>
            </w:pPr>
            <w:r>
              <w:t>IFLA Section web pages</w:t>
            </w:r>
            <w:r w:rsidR="00F92189">
              <w:br/>
            </w:r>
          </w:p>
        </w:tc>
        <w:tc>
          <w:tcPr>
            <w:tcW w:w="370" w:type="pct"/>
          </w:tcPr>
          <w:p w14:paraId="07061446" w14:textId="77777777" w:rsidR="00AE7F0C" w:rsidRDefault="00AE7F0C" w:rsidP="008B3756"/>
        </w:tc>
        <w:tc>
          <w:tcPr>
            <w:tcW w:w="538" w:type="pct"/>
          </w:tcPr>
          <w:p w14:paraId="0F447091" w14:textId="77777777" w:rsidR="00AE7F0C" w:rsidRDefault="00AE7F0C" w:rsidP="008B3756"/>
        </w:tc>
        <w:tc>
          <w:tcPr>
            <w:tcW w:w="323" w:type="pct"/>
          </w:tcPr>
          <w:p w14:paraId="4F9F1872" w14:textId="77777777" w:rsidR="00AE7F0C" w:rsidRDefault="00AE7F0C" w:rsidP="008B3756"/>
        </w:tc>
        <w:tc>
          <w:tcPr>
            <w:tcW w:w="1183" w:type="pct"/>
          </w:tcPr>
          <w:p w14:paraId="2579BDB2" w14:textId="77777777" w:rsidR="00AE7F0C" w:rsidRDefault="00AE7F0C" w:rsidP="008B3756"/>
        </w:tc>
        <w:tc>
          <w:tcPr>
            <w:tcW w:w="1355" w:type="pct"/>
          </w:tcPr>
          <w:p w14:paraId="4A6F2397" w14:textId="77777777" w:rsidR="00AE7F0C" w:rsidRDefault="00AE7F0C" w:rsidP="008B3756"/>
        </w:tc>
      </w:tr>
      <w:tr w:rsidR="00F92189" w14:paraId="0F32D117" w14:textId="77777777" w:rsidTr="0016689B">
        <w:tc>
          <w:tcPr>
            <w:tcW w:w="1231" w:type="pct"/>
          </w:tcPr>
          <w:p w14:paraId="55B6518B" w14:textId="1D983130" w:rsidR="00AE7F0C" w:rsidRDefault="00AE7F0C" w:rsidP="008B3756">
            <w:pPr>
              <w:pStyle w:val="ListParagraph"/>
              <w:numPr>
                <w:ilvl w:val="0"/>
                <w:numId w:val="17"/>
              </w:numPr>
            </w:pPr>
            <w:r>
              <w:t>Facebook</w:t>
            </w:r>
            <w:r w:rsidR="00F92189">
              <w:br/>
            </w:r>
          </w:p>
        </w:tc>
        <w:tc>
          <w:tcPr>
            <w:tcW w:w="370" w:type="pct"/>
          </w:tcPr>
          <w:p w14:paraId="4E6320E1" w14:textId="77777777" w:rsidR="00AE7F0C" w:rsidRDefault="00AE7F0C" w:rsidP="008B3756"/>
        </w:tc>
        <w:tc>
          <w:tcPr>
            <w:tcW w:w="538" w:type="pct"/>
          </w:tcPr>
          <w:p w14:paraId="4BF13A58" w14:textId="77777777" w:rsidR="00AE7F0C" w:rsidRDefault="00AE7F0C" w:rsidP="008B3756"/>
        </w:tc>
        <w:tc>
          <w:tcPr>
            <w:tcW w:w="323" w:type="pct"/>
          </w:tcPr>
          <w:p w14:paraId="00581D50" w14:textId="77777777" w:rsidR="00AE7F0C" w:rsidRDefault="00AE7F0C" w:rsidP="008B3756"/>
        </w:tc>
        <w:tc>
          <w:tcPr>
            <w:tcW w:w="1183" w:type="pct"/>
          </w:tcPr>
          <w:p w14:paraId="4F692349" w14:textId="77777777" w:rsidR="00AE7F0C" w:rsidRDefault="00AE7F0C" w:rsidP="008B3756"/>
        </w:tc>
        <w:tc>
          <w:tcPr>
            <w:tcW w:w="1355" w:type="pct"/>
          </w:tcPr>
          <w:p w14:paraId="0F7B7B38" w14:textId="77777777" w:rsidR="00AE7F0C" w:rsidRDefault="00AE7F0C" w:rsidP="008B3756"/>
        </w:tc>
      </w:tr>
      <w:tr w:rsidR="00F92189" w14:paraId="7ADBB50A" w14:textId="77777777" w:rsidTr="0016689B">
        <w:tc>
          <w:tcPr>
            <w:tcW w:w="1231" w:type="pct"/>
          </w:tcPr>
          <w:p w14:paraId="2B8C063F" w14:textId="72A3D248" w:rsidR="00AE7F0C" w:rsidRDefault="00AE7F0C" w:rsidP="008B3756">
            <w:pPr>
              <w:pStyle w:val="ListParagraph"/>
              <w:numPr>
                <w:ilvl w:val="0"/>
                <w:numId w:val="17"/>
              </w:numPr>
            </w:pPr>
            <w:r>
              <w:t>Twitter</w:t>
            </w:r>
            <w:r w:rsidR="00F92189">
              <w:br/>
            </w:r>
          </w:p>
        </w:tc>
        <w:tc>
          <w:tcPr>
            <w:tcW w:w="370" w:type="pct"/>
          </w:tcPr>
          <w:p w14:paraId="35D85CC7" w14:textId="77777777" w:rsidR="00AE7F0C" w:rsidRDefault="00AE7F0C" w:rsidP="008B3756"/>
        </w:tc>
        <w:tc>
          <w:tcPr>
            <w:tcW w:w="538" w:type="pct"/>
          </w:tcPr>
          <w:p w14:paraId="486C197B" w14:textId="77777777" w:rsidR="00AE7F0C" w:rsidRDefault="00AE7F0C" w:rsidP="008B3756"/>
        </w:tc>
        <w:tc>
          <w:tcPr>
            <w:tcW w:w="323" w:type="pct"/>
          </w:tcPr>
          <w:p w14:paraId="761A5FB1" w14:textId="77777777" w:rsidR="00AE7F0C" w:rsidRDefault="00AE7F0C" w:rsidP="008B3756"/>
        </w:tc>
        <w:tc>
          <w:tcPr>
            <w:tcW w:w="1183" w:type="pct"/>
          </w:tcPr>
          <w:p w14:paraId="6CD60B99" w14:textId="77777777" w:rsidR="00AE7F0C" w:rsidRDefault="00AE7F0C" w:rsidP="008B3756"/>
        </w:tc>
        <w:tc>
          <w:tcPr>
            <w:tcW w:w="1355" w:type="pct"/>
          </w:tcPr>
          <w:p w14:paraId="6A87E7FD" w14:textId="77777777" w:rsidR="00AE7F0C" w:rsidRDefault="00AE7F0C" w:rsidP="008B3756"/>
        </w:tc>
      </w:tr>
      <w:tr w:rsidR="00F92189" w14:paraId="791A7066" w14:textId="77777777" w:rsidTr="0016689B">
        <w:tc>
          <w:tcPr>
            <w:tcW w:w="1231" w:type="pct"/>
          </w:tcPr>
          <w:p w14:paraId="59BD428F" w14:textId="11C6F7D0" w:rsidR="00AE7F0C" w:rsidRDefault="00AE7F0C" w:rsidP="008B3756">
            <w:pPr>
              <w:pStyle w:val="ListParagraph"/>
              <w:numPr>
                <w:ilvl w:val="0"/>
                <w:numId w:val="17"/>
              </w:numPr>
            </w:pPr>
            <w:r>
              <w:t>Blog</w:t>
            </w:r>
            <w:r w:rsidR="00F92189">
              <w:br/>
            </w:r>
          </w:p>
        </w:tc>
        <w:tc>
          <w:tcPr>
            <w:tcW w:w="370" w:type="pct"/>
          </w:tcPr>
          <w:p w14:paraId="4CAF4097" w14:textId="77777777" w:rsidR="00AE7F0C" w:rsidRDefault="00AE7F0C" w:rsidP="008B3756"/>
        </w:tc>
        <w:tc>
          <w:tcPr>
            <w:tcW w:w="538" w:type="pct"/>
          </w:tcPr>
          <w:p w14:paraId="7A4DB61F" w14:textId="77777777" w:rsidR="00AE7F0C" w:rsidRDefault="00AE7F0C" w:rsidP="008B3756"/>
        </w:tc>
        <w:tc>
          <w:tcPr>
            <w:tcW w:w="323" w:type="pct"/>
          </w:tcPr>
          <w:p w14:paraId="1250B83A" w14:textId="77777777" w:rsidR="00AE7F0C" w:rsidRDefault="00AE7F0C" w:rsidP="008B3756"/>
        </w:tc>
        <w:tc>
          <w:tcPr>
            <w:tcW w:w="1183" w:type="pct"/>
          </w:tcPr>
          <w:p w14:paraId="3DB85160" w14:textId="77777777" w:rsidR="00AE7F0C" w:rsidRDefault="00AE7F0C" w:rsidP="008B3756"/>
        </w:tc>
        <w:tc>
          <w:tcPr>
            <w:tcW w:w="1355" w:type="pct"/>
          </w:tcPr>
          <w:p w14:paraId="6316B494" w14:textId="77777777" w:rsidR="00AE7F0C" w:rsidRDefault="00AE7F0C" w:rsidP="008B3756"/>
        </w:tc>
      </w:tr>
      <w:tr w:rsidR="00F92189" w14:paraId="65879703" w14:textId="77777777" w:rsidTr="0016689B">
        <w:tc>
          <w:tcPr>
            <w:tcW w:w="1231" w:type="pct"/>
          </w:tcPr>
          <w:p w14:paraId="0656E2B5" w14:textId="77777777" w:rsidR="00AE7F0C" w:rsidRDefault="00AE7F0C" w:rsidP="008B3756">
            <w:pPr>
              <w:pStyle w:val="ListParagraph"/>
              <w:numPr>
                <w:ilvl w:val="0"/>
                <w:numId w:val="17"/>
              </w:numPr>
            </w:pPr>
            <w:r>
              <w:t>Web pages not on the IFLA site</w:t>
            </w:r>
          </w:p>
        </w:tc>
        <w:tc>
          <w:tcPr>
            <w:tcW w:w="370" w:type="pct"/>
          </w:tcPr>
          <w:p w14:paraId="4E43F1BA" w14:textId="77777777" w:rsidR="00AE7F0C" w:rsidRDefault="00AE7F0C" w:rsidP="008B3756"/>
        </w:tc>
        <w:tc>
          <w:tcPr>
            <w:tcW w:w="538" w:type="pct"/>
          </w:tcPr>
          <w:p w14:paraId="1F9D3A59" w14:textId="77777777" w:rsidR="00AE7F0C" w:rsidRDefault="00AE7F0C" w:rsidP="008B3756"/>
        </w:tc>
        <w:tc>
          <w:tcPr>
            <w:tcW w:w="323" w:type="pct"/>
          </w:tcPr>
          <w:p w14:paraId="6DD430A3" w14:textId="77777777" w:rsidR="00AE7F0C" w:rsidRDefault="00AE7F0C" w:rsidP="008B3756"/>
        </w:tc>
        <w:tc>
          <w:tcPr>
            <w:tcW w:w="1183" w:type="pct"/>
          </w:tcPr>
          <w:p w14:paraId="005AC1EC" w14:textId="77777777" w:rsidR="00AE7F0C" w:rsidRDefault="00AE7F0C" w:rsidP="008B3756"/>
        </w:tc>
        <w:tc>
          <w:tcPr>
            <w:tcW w:w="1355" w:type="pct"/>
          </w:tcPr>
          <w:p w14:paraId="34CE3302" w14:textId="77777777" w:rsidR="00AE7F0C" w:rsidRDefault="00AE7F0C" w:rsidP="008B3756"/>
        </w:tc>
      </w:tr>
      <w:tr w:rsidR="00F92189" w14:paraId="1E56BD2E" w14:textId="77777777" w:rsidTr="0016689B">
        <w:tc>
          <w:tcPr>
            <w:tcW w:w="1231" w:type="pct"/>
          </w:tcPr>
          <w:p w14:paraId="1DB93AAA" w14:textId="191DB05F" w:rsidR="00AE7F0C" w:rsidRDefault="00AE7F0C" w:rsidP="008B3756">
            <w:pPr>
              <w:pStyle w:val="ListParagraph"/>
              <w:numPr>
                <w:ilvl w:val="0"/>
                <w:numId w:val="17"/>
              </w:numPr>
            </w:pPr>
            <w:r>
              <w:t>Mailing list</w:t>
            </w:r>
            <w:r w:rsidR="00F92189">
              <w:br/>
            </w:r>
          </w:p>
        </w:tc>
        <w:tc>
          <w:tcPr>
            <w:tcW w:w="370" w:type="pct"/>
          </w:tcPr>
          <w:p w14:paraId="660C46CD" w14:textId="77777777" w:rsidR="00AE7F0C" w:rsidRDefault="00AE7F0C" w:rsidP="008B3756"/>
        </w:tc>
        <w:tc>
          <w:tcPr>
            <w:tcW w:w="538" w:type="pct"/>
          </w:tcPr>
          <w:p w14:paraId="00050569" w14:textId="77777777" w:rsidR="00AE7F0C" w:rsidRDefault="00AE7F0C" w:rsidP="008B3756"/>
        </w:tc>
        <w:tc>
          <w:tcPr>
            <w:tcW w:w="323" w:type="pct"/>
          </w:tcPr>
          <w:p w14:paraId="5BAD45F0" w14:textId="77777777" w:rsidR="00AE7F0C" w:rsidRDefault="00AE7F0C" w:rsidP="008B3756"/>
        </w:tc>
        <w:tc>
          <w:tcPr>
            <w:tcW w:w="1183" w:type="pct"/>
          </w:tcPr>
          <w:p w14:paraId="2160FC41" w14:textId="77777777" w:rsidR="00AE7F0C" w:rsidRDefault="00AE7F0C" w:rsidP="008B3756"/>
        </w:tc>
        <w:tc>
          <w:tcPr>
            <w:tcW w:w="1355" w:type="pct"/>
          </w:tcPr>
          <w:p w14:paraId="20BA18D1" w14:textId="77777777" w:rsidR="00AE7F0C" w:rsidRDefault="00AE7F0C" w:rsidP="008B3756"/>
        </w:tc>
      </w:tr>
      <w:tr w:rsidR="00F92189" w14:paraId="656D681B" w14:textId="77777777" w:rsidTr="0016689B">
        <w:tc>
          <w:tcPr>
            <w:tcW w:w="1231" w:type="pct"/>
          </w:tcPr>
          <w:p w14:paraId="00A44A7B" w14:textId="2303DCC5" w:rsidR="00AE7F0C" w:rsidRDefault="00AE7F0C" w:rsidP="008B3756">
            <w:pPr>
              <w:pStyle w:val="ListParagraph"/>
              <w:numPr>
                <w:ilvl w:val="0"/>
                <w:numId w:val="17"/>
              </w:numPr>
            </w:pPr>
            <w:r>
              <w:t>Webinar</w:t>
            </w:r>
            <w:r w:rsidR="00F92189">
              <w:br/>
            </w:r>
          </w:p>
        </w:tc>
        <w:tc>
          <w:tcPr>
            <w:tcW w:w="370" w:type="pct"/>
          </w:tcPr>
          <w:p w14:paraId="39CA1013" w14:textId="77777777" w:rsidR="00AE7F0C" w:rsidRDefault="00AE7F0C" w:rsidP="008B3756"/>
        </w:tc>
        <w:tc>
          <w:tcPr>
            <w:tcW w:w="538" w:type="pct"/>
          </w:tcPr>
          <w:p w14:paraId="17D77602" w14:textId="77777777" w:rsidR="00AE7F0C" w:rsidRDefault="00AE7F0C" w:rsidP="008B3756"/>
        </w:tc>
        <w:tc>
          <w:tcPr>
            <w:tcW w:w="323" w:type="pct"/>
          </w:tcPr>
          <w:p w14:paraId="3FD6E625" w14:textId="77777777" w:rsidR="00AE7F0C" w:rsidRDefault="00AE7F0C" w:rsidP="008B3756"/>
        </w:tc>
        <w:tc>
          <w:tcPr>
            <w:tcW w:w="1183" w:type="pct"/>
          </w:tcPr>
          <w:p w14:paraId="3247F4DB" w14:textId="77777777" w:rsidR="00AE7F0C" w:rsidRDefault="00AE7F0C" w:rsidP="008B3756"/>
        </w:tc>
        <w:tc>
          <w:tcPr>
            <w:tcW w:w="1355" w:type="pct"/>
          </w:tcPr>
          <w:p w14:paraId="0D89401E" w14:textId="77777777" w:rsidR="00AE7F0C" w:rsidRDefault="00AE7F0C" w:rsidP="008B3756"/>
        </w:tc>
      </w:tr>
      <w:tr w:rsidR="00F92189" w14:paraId="5A1EF505" w14:textId="77777777" w:rsidTr="0016689B">
        <w:tc>
          <w:tcPr>
            <w:tcW w:w="1231" w:type="pct"/>
          </w:tcPr>
          <w:p w14:paraId="313FD044" w14:textId="77777777" w:rsidR="00AE7F0C" w:rsidRDefault="00AE7F0C" w:rsidP="008B3756">
            <w:pPr>
              <w:pStyle w:val="ListParagraph"/>
              <w:numPr>
                <w:ilvl w:val="0"/>
                <w:numId w:val="17"/>
              </w:numPr>
            </w:pPr>
            <w:r>
              <w:t>Publications (book/journal) either IFLA or other</w:t>
            </w:r>
          </w:p>
        </w:tc>
        <w:tc>
          <w:tcPr>
            <w:tcW w:w="370" w:type="pct"/>
          </w:tcPr>
          <w:p w14:paraId="78258F3A" w14:textId="77777777" w:rsidR="00AE7F0C" w:rsidRDefault="00AE7F0C" w:rsidP="008B3756"/>
        </w:tc>
        <w:tc>
          <w:tcPr>
            <w:tcW w:w="538" w:type="pct"/>
          </w:tcPr>
          <w:p w14:paraId="53F48BB2" w14:textId="77777777" w:rsidR="00AE7F0C" w:rsidRDefault="00AE7F0C" w:rsidP="008B3756"/>
        </w:tc>
        <w:tc>
          <w:tcPr>
            <w:tcW w:w="323" w:type="pct"/>
          </w:tcPr>
          <w:p w14:paraId="67A00D98" w14:textId="77777777" w:rsidR="00AE7F0C" w:rsidRDefault="00AE7F0C" w:rsidP="008B3756"/>
        </w:tc>
        <w:tc>
          <w:tcPr>
            <w:tcW w:w="1183" w:type="pct"/>
          </w:tcPr>
          <w:p w14:paraId="02366992" w14:textId="77777777" w:rsidR="00AE7F0C" w:rsidRDefault="00AE7F0C" w:rsidP="008B3756"/>
        </w:tc>
        <w:tc>
          <w:tcPr>
            <w:tcW w:w="1355" w:type="pct"/>
          </w:tcPr>
          <w:p w14:paraId="7C7CC859" w14:textId="77777777" w:rsidR="00AE7F0C" w:rsidRDefault="00AE7F0C" w:rsidP="008B3756"/>
        </w:tc>
      </w:tr>
      <w:tr w:rsidR="00F92189" w14:paraId="20800264" w14:textId="77777777" w:rsidTr="0016689B">
        <w:tc>
          <w:tcPr>
            <w:tcW w:w="1231" w:type="pct"/>
          </w:tcPr>
          <w:p w14:paraId="70AAA6F1" w14:textId="392C6A38" w:rsidR="00AE7F0C" w:rsidRDefault="00AE7F0C" w:rsidP="008B3756">
            <w:pPr>
              <w:pStyle w:val="ListParagraph"/>
              <w:numPr>
                <w:ilvl w:val="0"/>
                <w:numId w:val="17"/>
              </w:numPr>
            </w:pPr>
            <w:r>
              <w:t>Other (specify)</w:t>
            </w:r>
            <w:r w:rsidR="00F92189">
              <w:br/>
            </w:r>
            <w:r w:rsidR="00F92189">
              <w:br/>
            </w:r>
          </w:p>
        </w:tc>
        <w:tc>
          <w:tcPr>
            <w:tcW w:w="370" w:type="pct"/>
          </w:tcPr>
          <w:p w14:paraId="5DD35B7E" w14:textId="77777777" w:rsidR="00AE7F0C" w:rsidRDefault="00AE7F0C" w:rsidP="008B3756"/>
          <w:p w14:paraId="1069D900" w14:textId="77777777" w:rsidR="00AE7F0C" w:rsidRDefault="00AE7F0C" w:rsidP="008B3756"/>
        </w:tc>
        <w:tc>
          <w:tcPr>
            <w:tcW w:w="538" w:type="pct"/>
          </w:tcPr>
          <w:p w14:paraId="47B6A1E0" w14:textId="77777777" w:rsidR="00AE7F0C" w:rsidRDefault="00AE7F0C" w:rsidP="008B3756"/>
        </w:tc>
        <w:tc>
          <w:tcPr>
            <w:tcW w:w="323" w:type="pct"/>
          </w:tcPr>
          <w:p w14:paraId="446CF627" w14:textId="77777777" w:rsidR="00AE7F0C" w:rsidRDefault="00AE7F0C" w:rsidP="008B3756"/>
        </w:tc>
        <w:tc>
          <w:tcPr>
            <w:tcW w:w="1183" w:type="pct"/>
          </w:tcPr>
          <w:p w14:paraId="232BFF9A" w14:textId="77777777" w:rsidR="00AE7F0C" w:rsidRDefault="00AE7F0C" w:rsidP="008B3756"/>
        </w:tc>
        <w:tc>
          <w:tcPr>
            <w:tcW w:w="1355" w:type="pct"/>
          </w:tcPr>
          <w:p w14:paraId="69F96AB8" w14:textId="77777777" w:rsidR="00AE7F0C" w:rsidRDefault="00AE7F0C" w:rsidP="008B3756"/>
        </w:tc>
      </w:tr>
      <w:tr w:rsidR="00F92189" w14:paraId="032A9D51" w14:textId="77777777" w:rsidTr="0016689B">
        <w:tc>
          <w:tcPr>
            <w:tcW w:w="1231" w:type="pct"/>
          </w:tcPr>
          <w:p w14:paraId="69E87F3B" w14:textId="5EB8CA61" w:rsidR="00AE7F0C" w:rsidRDefault="00AE7F0C" w:rsidP="008B3756">
            <w:pPr>
              <w:pStyle w:val="ListParagraph"/>
              <w:numPr>
                <w:ilvl w:val="0"/>
                <w:numId w:val="17"/>
              </w:numPr>
            </w:pPr>
            <w:r>
              <w:t>Other (specify)</w:t>
            </w:r>
            <w:r w:rsidR="00F92189">
              <w:br/>
            </w:r>
            <w:r w:rsidR="00F92189">
              <w:br/>
            </w:r>
          </w:p>
        </w:tc>
        <w:tc>
          <w:tcPr>
            <w:tcW w:w="370" w:type="pct"/>
          </w:tcPr>
          <w:p w14:paraId="1765F086" w14:textId="77777777" w:rsidR="00AE7F0C" w:rsidRDefault="00AE7F0C" w:rsidP="008B3756"/>
          <w:p w14:paraId="3CC90259" w14:textId="77777777" w:rsidR="00AE7F0C" w:rsidRDefault="00AE7F0C" w:rsidP="008B3756"/>
        </w:tc>
        <w:tc>
          <w:tcPr>
            <w:tcW w:w="538" w:type="pct"/>
          </w:tcPr>
          <w:p w14:paraId="066BD69E" w14:textId="77777777" w:rsidR="00AE7F0C" w:rsidRDefault="00AE7F0C" w:rsidP="008B3756"/>
        </w:tc>
        <w:tc>
          <w:tcPr>
            <w:tcW w:w="323" w:type="pct"/>
          </w:tcPr>
          <w:p w14:paraId="72152D68" w14:textId="77777777" w:rsidR="00AE7F0C" w:rsidRDefault="00AE7F0C" w:rsidP="008B3756"/>
        </w:tc>
        <w:tc>
          <w:tcPr>
            <w:tcW w:w="1183" w:type="pct"/>
          </w:tcPr>
          <w:p w14:paraId="317BEFF5" w14:textId="77777777" w:rsidR="00AE7F0C" w:rsidRDefault="00AE7F0C" w:rsidP="008B3756"/>
        </w:tc>
        <w:tc>
          <w:tcPr>
            <w:tcW w:w="1355" w:type="pct"/>
          </w:tcPr>
          <w:p w14:paraId="7AB16989" w14:textId="77777777" w:rsidR="00AE7F0C" w:rsidRDefault="00AE7F0C" w:rsidP="008B3756"/>
        </w:tc>
      </w:tr>
      <w:tr w:rsidR="00F92189" w14:paraId="18DB7355" w14:textId="77777777" w:rsidTr="0016689B">
        <w:tc>
          <w:tcPr>
            <w:tcW w:w="1231" w:type="pct"/>
          </w:tcPr>
          <w:p w14:paraId="14E1D950" w14:textId="0B263151" w:rsidR="00AE7F0C" w:rsidRDefault="00AE7F0C" w:rsidP="008B3756">
            <w:pPr>
              <w:pStyle w:val="ListParagraph"/>
              <w:numPr>
                <w:ilvl w:val="0"/>
                <w:numId w:val="17"/>
              </w:numPr>
            </w:pPr>
            <w:r>
              <w:t>Other (specify)</w:t>
            </w:r>
            <w:r w:rsidR="00F92189">
              <w:br/>
            </w:r>
            <w:r w:rsidR="00F92189">
              <w:br/>
            </w:r>
          </w:p>
        </w:tc>
        <w:tc>
          <w:tcPr>
            <w:tcW w:w="370" w:type="pct"/>
          </w:tcPr>
          <w:p w14:paraId="375A7DF9" w14:textId="77777777" w:rsidR="00AE7F0C" w:rsidRDefault="00AE7F0C" w:rsidP="008B3756"/>
          <w:p w14:paraId="259F94DF" w14:textId="77777777" w:rsidR="00AE7F0C" w:rsidRDefault="00AE7F0C" w:rsidP="008B3756"/>
        </w:tc>
        <w:tc>
          <w:tcPr>
            <w:tcW w:w="538" w:type="pct"/>
          </w:tcPr>
          <w:p w14:paraId="761EF990" w14:textId="77777777" w:rsidR="00AE7F0C" w:rsidRDefault="00AE7F0C" w:rsidP="008B3756"/>
        </w:tc>
        <w:tc>
          <w:tcPr>
            <w:tcW w:w="323" w:type="pct"/>
          </w:tcPr>
          <w:p w14:paraId="1D58FF41" w14:textId="77777777" w:rsidR="00AE7F0C" w:rsidRDefault="00AE7F0C" w:rsidP="008B3756"/>
        </w:tc>
        <w:tc>
          <w:tcPr>
            <w:tcW w:w="1183" w:type="pct"/>
          </w:tcPr>
          <w:p w14:paraId="7A45107D" w14:textId="77777777" w:rsidR="00AE7F0C" w:rsidRDefault="00AE7F0C" w:rsidP="008B3756"/>
        </w:tc>
        <w:tc>
          <w:tcPr>
            <w:tcW w:w="1355" w:type="pct"/>
          </w:tcPr>
          <w:p w14:paraId="46968E3C" w14:textId="77777777" w:rsidR="00AE7F0C" w:rsidRDefault="00AE7F0C" w:rsidP="008B3756"/>
        </w:tc>
      </w:tr>
    </w:tbl>
    <w:p w14:paraId="3C1E8732" w14:textId="1E81AAAB" w:rsidR="008B3756" w:rsidRDefault="008B3756">
      <w:pPr>
        <w:rPr>
          <w:rFonts w:asciiTheme="majorHAnsi" w:eastAsiaTheme="majorEastAsia" w:hAnsiTheme="majorHAnsi" w:cstheme="majorBidi"/>
          <w:color w:val="365F91" w:themeColor="accent1" w:themeShade="BF"/>
          <w:sz w:val="32"/>
          <w:szCs w:val="32"/>
        </w:rPr>
      </w:pPr>
    </w:p>
    <w:sectPr w:rsidR="008B3756" w:rsidSect="00F35B4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DB542" w14:textId="77777777" w:rsidR="00F6321E" w:rsidRDefault="00F6321E" w:rsidP="00F6321E">
      <w:r>
        <w:separator/>
      </w:r>
    </w:p>
  </w:endnote>
  <w:endnote w:type="continuationSeparator" w:id="0">
    <w:p w14:paraId="7909C36E" w14:textId="77777777" w:rsidR="00F6321E" w:rsidRDefault="00F6321E" w:rsidP="00F6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13291"/>
      <w:docPartObj>
        <w:docPartGallery w:val="Page Numbers (Bottom of Page)"/>
        <w:docPartUnique/>
      </w:docPartObj>
    </w:sdtPr>
    <w:sdtEndPr/>
    <w:sdtContent>
      <w:sdt>
        <w:sdtPr>
          <w:id w:val="860082579"/>
          <w:docPartObj>
            <w:docPartGallery w:val="Page Numbers (Top of Page)"/>
            <w:docPartUnique/>
          </w:docPartObj>
        </w:sdtPr>
        <w:sdtEndPr/>
        <w:sdtContent>
          <w:p w14:paraId="3C8C25F8" w14:textId="6AD35F8E" w:rsidR="00F6321E" w:rsidRDefault="00F632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40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407">
              <w:rPr>
                <w:b/>
                <w:bCs/>
                <w:noProof/>
              </w:rPr>
              <w:t>8</w:t>
            </w:r>
            <w:r>
              <w:rPr>
                <w:b/>
                <w:bCs/>
                <w:sz w:val="24"/>
                <w:szCs w:val="24"/>
              </w:rPr>
              <w:fldChar w:fldCharType="end"/>
            </w:r>
          </w:p>
        </w:sdtContent>
      </w:sdt>
    </w:sdtContent>
  </w:sdt>
  <w:p w14:paraId="48FF653D" w14:textId="77777777" w:rsidR="00F6321E" w:rsidRDefault="00F63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7FB6" w14:textId="77777777" w:rsidR="00F6321E" w:rsidRDefault="00F6321E" w:rsidP="00F6321E">
      <w:r>
        <w:separator/>
      </w:r>
    </w:p>
  </w:footnote>
  <w:footnote w:type="continuationSeparator" w:id="0">
    <w:p w14:paraId="4208C1A6" w14:textId="77777777" w:rsidR="00F6321E" w:rsidRDefault="00F6321E" w:rsidP="00F63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289"/>
    <w:multiLevelType w:val="hybridMultilevel"/>
    <w:tmpl w:val="F0520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EE5D1E"/>
    <w:multiLevelType w:val="hybridMultilevel"/>
    <w:tmpl w:val="34EE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66802"/>
    <w:multiLevelType w:val="hybridMultilevel"/>
    <w:tmpl w:val="C8924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927FE"/>
    <w:multiLevelType w:val="hybridMultilevel"/>
    <w:tmpl w:val="EA96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E69E7"/>
    <w:multiLevelType w:val="hybridMultilevel"/>
    <w:tmpl w:val="D156452C"/>
    <w:lvl w:ilvl="0" w:tplc="EEB074EA">
      <w:start w:val="1"/>
      <w:numFmt w:val="decimal"/>
      <w:suff w:val="space"/>
      <w:lvlText w:val="%1."/>
      <w:lvlJc w:val="left"/>
      <w:pPr>
        <w:ind w:left="207" w:hanging="20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6E04B5"/>
    <w:multiLevelType w:val="hybridMultilevel"/>
    <w:tmpl w:val="5E205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4825C6"/>
    <w:multiLevelType w:val="hybridMultilevel"/>
    <w:tmpl w:val="C2D0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DB78DA"/>
    <w:multiLevelType w:val="hybridMultilevel"/>
    <w:tmpl w:val="5088E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F735F"/>
    <w:multiLevelType w:val="hybridMultilevel"/>
    <w:tmpl w:val="4EB25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E35C0"/>
    <w:multiLevelType w:val="hybridMultilevel"/>
    <w:tmpl w:val="F0520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C6234"/>
    <w:multiLevelType w:val="hybridMultilevel"/>
    <w:tmpl w:val="A9A00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16617"/>
    <w:multiLevelType w:val="hybridMultilevel"/>
    <w:tmpl w:val="952A1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8E2B45"/>
    <w:multiLevelType w:val="hybridMultilevel"/>
    <w:tmpl w:val="4B22D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741FA7"/>
    <w:multiLevelType w:val="hybridMultilevel"/>
    <w:tmpl w:val="22DE0ECC"/>
    <w:lvl w:ilvl="0" w:tplc="EEB074EA">
      <w:start w:val="1"/>
      <w:numFmt w:val="decimal"/>
      <w:suff w:val="space"/>
      <w:lvlText w:val="%1."/>
      <w:lvlJc w:val="left"/>
      <w:pPr>
        <w:ind w:left="207" w:hanging="207"/>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F327AB"/>
    <w:multiLevelType w:val="hybridMultilevel"/>
    <w:tmpl w:val="08087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E22333"/>
    <w:multiLevelType w:val="hybridMultilevel"/>
    <w:tmpl w:val="E8F46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F400AE"/>
    <w:multiLevelType w:val="hybridMultilevel"/>
    <w:tmpl w:val="A84602C8"/>
    <w:lvl w:ilvl="0" w:tplc="A73AFF7A">
      <w:start w:val="1"/>
      <w:numFmt w:val="decimal"/>
      <w:suff w:val="space"/>
      <w:lvlText w:val="%1."/>
      <w:lvlJc w:val="left"/>
      <w:pPr>
        <w:ind w:left="210" w:hanging="21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CD0A18"/>
    <w:multiLevelType w:val="hybridMultilevel"/>
    <w:tmpl w:val="4EB25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67367C"/>
    <w:multiLevelType w:val="hybridMultilevel"/>
    <w:tmpl w:val="A9A00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F26838"/>
    <w:multiLevelType w:val="hybridMultilevel"/>
    <w:tmpl w:val="E8F46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D42C34"/>
    <w:multiLevelType w:val="hybridMultilevel"/>
    <w:tmpl w:val="6268A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20"/>
  </w:num>
  <w:num w:numId="4">
    <w:abstractNumId w:val="0"/>
  </w:num>
  <w:num w:numId="5">
    <w:abstractNumId w:val="15"/>
  </w:num>
  <w:num w:numId="6">
    <w:abstractNumId w:val="19"/>
  </w:num>
  <w:num w:numId="7">
    <w:abstractNumId w:val="7"/>
  </w:num>
  <w:num w:numId="8">
    <w:abstractNumId w:val="8"/>
  </w:num>
  <w:num w:numId="9">
    <w:abstractNumId w:val="2"/>
  </w:num>
  <w:num w:numId="10">
    <w:abstractNumId w:val="11"/>
  </w:num>
  <w:num w:numId="11">
    <w:abstractNumId w:val="17"/>
  </w:num>
  <w:num w:numId="12">
    <w:abstractNumId w:val="16"/>
  </w:num>
  <w:num w:numId="13">
    <w:abstractNumId w:val="13"/>
  </w:num>
  <w:num w:numId="14">
    <w:abstractNumId w:val="4"/>
  </w:num>
  <w:num w:numId="15">
    <w:abstractNumId w:val="14"/>
  </w:num>
  <w:num w:numId="16">
    <w:abstractNumId w:val="5"/>
  </w:num>
  <w:num w:numId="17">
    <w:abstractNumId w:val="18"/>
  </w:num>
  <w:num w:numId="18">
    <w:abstractNumId w:val="10"/>
  </w:num>
  <w:num w:numId="19">
    <w:abstractNumId w:val="6"/>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84"/>
    <w:rsid w:val="00066409"/>
    <w:rsid w:val="000A6848"/>
    <w:rsid w:val="000D0D65"/>
    <w:rsid w:val="0016689B"/>
    <w:rsid w:val="00207FC5"/>
    <w:rsid w:val="00213C7B"/>
    <w:rsid w:val="002213BD"/>
    <w:rsid w:val="002541BC"/>
    <w:rsid w:val="00282850"/>
    <w:rsid w:val="002D0E36"/>
    <w:rsid w:val="002E28AB"/>
    <w:rsid w:val="00315C07"/>
    <w:rsid w:val="00324AE8"/>
    <w:rsid w:val="00372B61"/>
    <w:rsid w:val="0039269A"/>
    <w:rsid w:val="00403A06"/>
    <w:rsid w:val="004E0C08"/>
    <w:rsid w:val="00515B66"/>
    <w:rsid w:val="00664D89"/>
    <w:rsid w:val="00693D4A"/>
    <w:rsid w:val="006A3798"/>
    <w:rsid w:val="007605DE"/>
    <w:rsid w:val="007C028D"/>
    <w:rsid w:val="007C65E6"/>
    <w:rsid w:val="008632EE"/>
    <w:rsid w:val="008B257E"/>
    <w:rsid w:val="008B3756"/>
    <w:rsid w:val="008F4407"/>
    <w:rsid w:val="0090303A"/>
    <w:rsid w:val="00913267"/>
    <w:rsid w:val="00936DAB"/>
    <w:rsid w:val="00943E18"/>
    <w:rsid w:val="009B0031"/>
    <w:rsid w:val="009C74F8"/>
    <w:rsid w:val="009F706A"/>
    <w:rsid w:val="00A30B5A"/>
    <w:rsid w:val="00AA4E9D"/>
    <w:rsid w:val="00AE332F"/>
    <w:rsid w:val="00AE7F0C"/>
    <w:rsid w:val="00B26CA2"/>
    <w:rsid w:val="00B5088D"/>
    <w:rsid w:val="00BB651B"/>
    <w:rsid w:val="00BE07B2"/>
    <w:rsid w:val="00C425B6"/>
    <w:rsid w:val="00C501C2"/>
    <w:rsid w:val="00D53CC5"/>
    <w:rsid w:val="00DA0343"/>
    <w:rsid w:val="00DF2FBF"/>
    <w:rsid w:val="00E158B7"/>
    <w:rsid w:val="00E72DE5"/>
    <w:rsid w:val="00EA0184"/>
    <w:rsid w:val="00EE14BE"/>
    <w:rsid w:val="00F219A9"/>
    <w:rsid w:val="00F35B44"/>
    <w:rsid w:val="00F6321E"/>
    <w:rsid w:val="00F72FA0"/>
    <w:rsid w:val="00F9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5A"/>
    <w:pPr>
      <w:spacing w:after="0" w:line="240" w:lineRule="auto"/>
    </w:pPr>
  </w:style>
  <w:style w:type="paragraph" w:styleId="Heading1">
    <w:name w:val="heading 1"/>
    <w:basedOn w:val="Normal"/>
    <w:next w:val="Normal"/>
    <w:link w:val="Heading1Char"/>
    <w:uiPriority w:val="9"/>
    <w:qFormat/>
    <w:rsid w:val="002541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28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848"/>
    <w:pPr>
      <w:ind w:left="720"/>
      <w:contextualSpacing/>
    </w:pPr>
  </w:style>
  <w:style w:type="character" w:customStyle="1" w:styleId="Heading1Char">
    <w:name w:val="Heading 1 Char"/>
    <w:basedOn w:val="DefaultParagraphFont"/>
    <w:link w:val="Heading1"/>
    <w:uiPriority w:val="9"/>
    <w:rsid w:val="002541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28A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E2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AB"/>
    <w:rPr>
      <w:rFonts w:ascii="Segoe UI" w:hAnsi="Segoe UI" w:cs="Segoe UI"/>
      <w:sz w:val="18"/>
      <w:szCs w:val="18"/>
    </w:rPr>
  </w:style>
  <w:style w:type="paragraph" w:styleId="NoSpacing">
    <w:name w:val="No Spacing"/>
    <w:uiPriority w:val="1"/>
    <w:qFormat/>
    <w:rsid w:val="00DF2FBF"/>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D53CC5"/>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D53CC5"/>
    <w:rPr>
      <w:rFonts w:ascii="Times New Roman" w:eastAsia="Calibri"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C501C2"/>
    <w:rPr>
      <w:sz w:val="16"/>
      <w:szCs w:val="16"/>
    </w:rPr>
  </w:style>
  <w:style w:type="paragraph" w:styleId="CommentSubject">
    <w:name w:val="annotation subject"/>
    <w:basedOn w:val="CommentText"/>
    <w:next w:val="CommentText"/>
    <w:link w:val="CommentSubjectChar"/>
    <w:uiPriority w:val="99"/>
    <w:semiHidden/>
    <w:unhideWhenUsed/>
    <w:rsid w:val="00C501C2"/>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501C2"/>
    <w:rPr>
      <w:rFonts w:ascii="Times New Roman" w:eastAsia="Calibri" w:hAnsi="Times New Roman" w:cs="Times New Roman"/>
      <w:b/>
      <w:bCs/>
      <w:sz w:val="20"/>
      <w:szCs w:val="20"/>
      <w:lang w:val="x-none" w:eastAsia="x-none"/>
    </w:rPr>
  </w:style>
  <w:style w:type="paragraph" w:styleId="Header">
    <w:name w:val="header"/>
    <w:basedOn w:val="Normal"/>
    <w:link w:val="HeaderChar"/>
    <w:uiPriority w:val="99"/>
    <w:unhideWhenUsed/>
    <w:rsid w:val="00F6321E"/>
    <w:pPr>
      <w:tabs>
        <w:tab w:val="center" w:pos="4513"/>
        <w:tab w:val="right" w:pos="9026"/>
      </w:tabs>
    </w:pPr>
  </w:style>
  <w:style w:type="character" w:customStyle="1" w:styleId="HeaderChar">
    <w:name w:val="Header Char"/>
    <w:basedOn w:val="DefaultParagraphFont"/>
    <w:link w:val="Header"/>
    <w:uiPriority w:val="99"/>
    <w:rsid w:val="00F6321E"/>
  </w:style>
  <w:style w:type="paragraph" w:styleId="Footer">
    <w:name w:val="footer"/>
    <w:basedOn w:val="Normal"/>
    <w:link w:val="FooterChar"/>
    <w:uiPriority w:val="99"/>
    <w:unhideWhenUsed/>
    <w:rsid w:val="00F6321E"/>
    <w:pPr>
      <w:tabs>
        <w:tab w:val="center" w:pos="4513"/>
        <w:tab w:val="right" w:pos="9026"/>
      </w:tabs>
    </w:pPr>
  </w:style>
  <w:style w:type="character" w:customStyle="1" w:styleId="FooterChar">
    <w:name w:val="Footer Char"/>
    <w:basedOn w:val="DefaultParagraphFont"/>
    <w:link w:val="Footer"/>
    <w:uiPriority w:val="99"/>
    <w:rsid w:val="00F6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5A"/>
    <w:pPr>
      <w:spacing w:after="0" w:line="240" w:lineRule="auto"/>
    </w:pPr>
  </w:style>
  <w:style w:type="paragraph" w:styleId="Heading1">
    <w:name w:val="heading 1"/>
    <w:basedOn w:val="Normal"/>
    <w:next w:val="Normal"/>
    <w:link w:val="Heading1Char"/>
    <w:uiPriority w:val="9"/>
    <w:qFormat/>
    <w:rsid w:val="002541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28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848"/>
    <w:pPr>
      <w:ind w:left="720"/>
      <w:contextualSpacing/>
    </w:pPr>
  </w:style>
  <w:style w:type="character" w:customStyle="1" w:styleId="Heading1Char">
    <w:name w:val="Heading 1 Char"/>
    <w:basedOn w:val="DefaultParagraphFont"/>
    <w:link w:val="Heading1"/>
    <w:uiPriority w:val="9"/>
    <w:rsid w:val="002541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28A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E2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AB"/>
    <w:rPr>
      <w:rFonts w:ascii="Segoe UI" w:hAnsi="Segoe UI" w:cs="Segoe UI"/>
      <w:sz w:val="18"/>
      <w:szCs w:val="18"/>
    </w:rPr>
  </w:style>
  <w:style w:type="paragraph" w:styleId="NoSpacing">
    <w:name w:val="No Spacing"/>
    <w:uiPriority w:val="1"/>
    <w:qFormat/>
    <w:rsid w:val="00DF2FBF"/>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D53CC5"/>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D53CC5"/>
    <w:rPr>
      <w:rFonts w:ascii="Times New Roman" w:eastAsia="Calibri"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C501C2"/>
    <w:rPr>
      <w:sz w:val="16"/>
      <w:szCs w:val="16"/>
    </w:rPr>
  </w:style>
  <w:style w:type="paragraph" w:styleId="CommentSubject">
    <w:name w:val="annotation subject"/>
    <w:basedOn w:val="CommentText"/>
    <w:next w:val="CommentText"/>
    <w:link w:val="CommentSubjectChar"/>
    <w:uiPriority w:val="99"/>
    <w:semiHidden/>
    <w:unhideWhenUsed/>
    <w:rsid w:val="00C501C2"/>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501C2"/>
    <w:rPr>
      <w:rFonts w:ascii="Times New Roman" w:eastAsia="Calibri" w:hAnsi="Times New Roman" w:cs="Times New Roman"/>
      <w:b/>
      <w:bCs/>
      <w:sz w:val="20"/>
      <w:szCs w:val="20"/>
      <w:lang w:val="x-none" w:eastAsia="x-none"/>
    </w:rPr>
  </w:style>
  <w:style w:type="paragraph" w:styleId="Header">
    <w:name w:val="header"/>
    <w:basedOn w:val="Normal"/>
    <w:link w:val="HeaderChar"/>
    <w:uiPriority w:val="99"/>
    <w:unhideWhenUsed/>
    <w:rsid w:val="00F6321E"/>
    <w:pPr>
      <w:tabs>
        <w:tab w:val="center" w:pos="4513"/>
        <w:tab w:val="right" w:pos="9026"/>
      </w:tabs>
    </w:pPr>
  </w:style>
  <w:style w:type="character" w:customStyle="1" w:styleId="HeaderChar">
    <w:name w:val="Header Char"/>
    <w:basedOn w:val="DefaultParagraphFont"/>
    <w:link w:val="Header"/>
    <w:uiPriority w:val="99"/>
    <w:rsid w:val="00F6321E"/>
  </w:style>
  <w:style w:type="paragraph" w:styleId="Footer">
    <w:name w:val="footer"/>
    <w:basedOn w:val="Normal"/>
    <w:link w:val="FooterChar"/>
    <w:uiPriority w:val="99"/>
    <w:unhideWhenUsed/>
    <w:rsid w:val="00F6321E"/>
    <w:pPr>
      <w:tabs>
        <w:tab w:val="center" w:pos="4513"/>
        <w:tab w:val="right" w:pos="9026"/>
      </w:tabs>
    </w:pPr>
  </w:style>
  <w:style w:type="character" w:customStyle="1" w:styleId="FooterChar">
    <w:name w:val="Footer Char"/>
    <w:basedOn w:val="DefaultParagraphFont"/>
    <w:link w:val="Footer"/>
    <w:uiPriority w:val="99"/>
    <w:rsid w:val="00F6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5F0B-3148-4C1F-AEDC-6B814541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Yeomans</dc:creator>
  <cp:keywords/>
  <dc:description/>
  <cp:lastModifiedBy>Joanne Yeomans</cp:lastModifiedBy>
  <cp:revision>15</cp:revision>
  <cp:lastPrinted>2016-07-21T09:47:00Z</cp:lastPrinted>
  <dcterms:created xsi:type="dcterms:W3CDTF">2016-07-19T14:50:00Z</dcterms:created>
  <dcterms:modified xsi:type="dcterms:W3CDTF">2016-07-23T19:48:00Z</dcterms:modified>
</cp:coreProperties>
</file>