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296EE1" w14:textId="626377AA" w:rsidR="00685B8C" w:rsidRPr="00685B8C" w:rsidRDefault="008C7611" w:rsidP="00377FE0">
      <w:pPr>
        <w:jc w:val="center"/>
        <w:rPr>
          <w:rFonts w:ascii="Arial" w:hAnsi="Arial" w:cs="Arial"/>
          <w:b/>
          <w:sz w:val="20"/>
          <w:szCs w:val="20"/>
        </w:rPr>
      </w:pPr>
      <w:r>
        <w:rPr>
          <w:noProof/>
        </w:rPr>
        <mc:AlternateContent>
          <mc:Choice Requires="wpg">
            <w:drawing>
              <wp:anchor distT="0" distB="0" distL="114300" distR="114300" simplePos="0" relativeHeight="251658240" behindDoc="0" locked="0" layoutInCell="1" allowOverlap="1" wp14:anchorId="3D996706" wp14:editId="6F18FAA4">
                <wp:simplePos x="0" y="0"/>
                <wp:positionH relativeFrom="page">
                  <wp:posOffset>-108585</wp:posOffset>
                </wp:positionH>
                <wp:positionV relativeFrom="paragraph">
                  <wp:posOffset>-914400</wp:posOffset>
                </wp:positionV>
                <wp:extent cx="1931035" cy="2108200"/>
                <wp:effectExtent l="0" t="0" r="0" b="6350"/>
                <wp:wrapNone/>
                <wp:docPr id="22" name="Group 22"/>
                <wp:cNvGraphicFramePr/>
                <a:graphic xmlns:a="http://schemas.openxmlformats.org/drawingml/2006/main">
                  <a:graphicData uri="http://schemas.microsoft.com/office/word/2010/wordprocessingGroup">
                    <wpg:wgp>
                      <wpg:cNvGrpSpPr/>
                      <wpg:grpSpPr>
                        <a:xfrm>
                          <a:off x="0" y="0"/>
                          <a:ext cx="1931035" cy="2108200"/>
                          <a:chOff x="0" y="0"/>
                          <a:chExt cx="2245360" cy="2173605"/>
                        </a:xfrm>
                      </wpg:grpSpPr>
                      <wps:wsp>
                        <wps:cNvPr id="23" name="Half Frame 12">
                          <a:extLst/>
                        </wps:cNvPr>
                        <wps:cNvSpPr/>
                        <wps:spPr>
                          <a:xfrm>
                            <a:off x="0" y="0"/>
                            <a:ext cx="2245360" cy="2173605"/>
                          </a:xfrm>
                          <a:prstGeom prst="halfFrame">
                            <a:avLst>
                              <a:gd name="adj1" fmla="val 34683"/>
                              <a:gd name="adj2" fmla="val 351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Half Frame 14">
                          <a:extLst/>
                        </wps:cNvPr>
                        <wps:cNvSpPr/>
                        <wps:spPr>
                          <a:xfrm>
                            <a:off x="38100" y="0"/>
                            <a:ext cx="1308100" cy="1395730"/>
                          </a:xfrm>
                          <a:prstGeom prst="halfFrame">
                            <a:avLst>
                              <a:gd name="adj1" fmla="val 34683"/>
                              <a:gd name="adj2" fmla="val 35168"/>
                            </a:avLst>
                          </a:prstGeom>
                          <a:solidFill>
                            <a:srgbClr val="0051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634981C" id="Group 22" o:spid="_x0000_s1026" style="position:absolute;margin-left:-8.55pt;margin-top:-1in;width:152.05pt;height:166pt;z-index:251658240;mso-position-horizontal-relative:page;mso-width-relative:margin;mso-height-relative:margin" coordsize="22453,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">
                <v:shape id="Half Frame 12" o:spid="_x0000_s1027" style="position:absolute;width:22453;height:21736;visibility:visible;mso-wrap-style:square;v-text-anchor:middle" coordsize="2245360,217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" path="m,l2245360,,1466602,753871r-702189,l764413,1433620,,2173605,,xe" fillcolor="#d8d8d8 [2732]" stroked="f" strokeweight="1pt">
                  <v:stroke joinstyle="miter"/>
                  <v:path arrowok="t" o:connecttype="custom" o:connectlocs="0,0;2245360,0;1466602,753871;764413,753871;764413,1433620;0,2173605;0,0" o:connectangles="0,0,0,0,0,0,0"/>
                </v:shape>
                <v:shape id="Half Frame 14" o:spid="_x0000_s1028" style="position:absolute;left:381;width:13081;height:13957;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" path="m,l1308100,,882896,453688r-422863,l460033,904880,,1395730,,xe" fillcolor="#00512f" stroked="f" strokeweight="1pt">
                  <v:stroke joinstyle="miter"/>
                  <v:path arrowok="t" o:connecttype="custom" o:connectlocs="0,0;1308100,0;882896,453688;460033,453688;460033,904880;0,1395730;0,0" o:connectangles="0,0,0,0,0,0,0"/>
                </v:shape>
                <w10:wrap anchorx="page"/>
              </v:group>
            </w:pict>
          </mc:Fallback>
        </mc:AlternateContent>
      </w:r>
      <w:r>
        <w:rPr>
          <w:noProof/>
        </w:rPr>
        <w:drawing>
          <wp:anchor distT="0" distB="0" distL="114300" distR="114300" simplePos="0" relativeHeight="251660288" behindDoc="0" locked="0" layoutInCell="1" allowOverlap="1" wp14:anchorId="48898522" wp14:editId="2C544CD5">
            <wp:simplePos x="0" y="0"/>
            <wp:positionH relativeFrom="margin">
              <wp:posOffset>2250904</wp:posOffset>
            </wp:positionH>
            <wp:positionV relativeFrom="paragraph">
              <wp:posOffset>-264359</wp:posOffset>
            </wp:positionV>
            <wp:extent cx="1106040" cy="1176951"/>
            <wp:effectExtent l="0" t="0" r="0" b="4445"/>
            <wp:wrapNone/>
            <wp:docPr id="17" name="Picture 16" descr="A close up of a logo&#10;&#10;Description generated with high confidence">
              <a:extLst xmlns:a="http://schemas.openxmlformats.org/drawingml/2006/main">
                <a:ext uri="{FF2B5EF4-FFF2-40B4-BE49-F238E27FC236}">
                  <a16:creationId xmlns:a16="http://schemas.microsoft.com/office/drawing/2014/main" id="{7C4AFF62-2319-4306-9E95-091154DC1C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logo&#10;&#10;Description generated with high confidence">
                      <a:extLst>
                        <a:ext uri="{FF2B5EF4-FFF2-40B4-BE49-F238E27FC236}">
                          <a16:creationId xmlns:a16="http://schemas.microsoft.com/office/drawing/2014/main" id="{7C4AFF62-2319-4306-9E95-091154DC1C0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040" cy="1176951"/>
                    </a:xfrm>
                    <a:prstGeom prst="rect">
                      <a:avLst/>
                    </a:prstGeom>
                  </pic:spPr>
                </pic:pic>
              </a:graphicData>
            </a:graphic>
          </wp:anchor>
        </w:drawing>
      </w:r>
    </w:p>
    <w:p w14:paraId="0F708441" w14:textId="04FBD8CD" w:rsidR="008C7611" w:rsidRDefault="008C7611" w:rsidP="00685B8C">
      <w:pPr>
        <w:jc w:val="both"/>
        <w:rPr>
          <w:rFonts w:ascii="Arial" w:hAnsi="Arial" w:cs="Arial"/>
          <w:sz w:val="20"/>
          <w:szCs w:val="20"/>
        </w:rPr>
      </w:pPr>
    </w:p>
    <w:p w14:paraId="76D1121B" w14:textId="4A183833" w:rsidR="008C7611" w:rsidRDefault="008C7611" w:rsidP="00685B8C">
      <w:pPr>
        <w:jc w:val="both"/>
        <w:rPr>
          <w:rFonts w:ascii="Arial" w:hAnsi="Arial" w:cs="Arial"/>
          <w:sz w:val="20"/>
          <w:szCs w:val="20"/>
        </w:rPr>
      </w:pPr>
    </w:p>
    <w:p w14:paraId="20B73523" w14:textId="18A0CB9D" w:rsidR="008C7611" w:rsidRDefault="008C7611" w:rsidP="008C7611">
      <w:pPr>
        <w:spacing w:after="0"/>
        <w:ind w:right="282"/>
        <w:jc w:val="center"/>
        <w:rPr>
          <w:rFonts w:ascii="Century Gothic" w:hAnsi="Century Gothic"/>
          <w:color w:val="00512F"/>
          <w:sz w:val="40"/>
          <w:szCs w:val="40"/>
          <w:shd w:val="clear" w:color="auto" w:fill="FFFFFF" w:themeFill="background1"/>
          <w:lang w:val="en-US"/>
        </w:rPr>
      </w:pPr>
    </w:p>
    <w:p w14:paraId="7F4E306E" w14:textId="77B6300D" w:rsidR="008C7611" w:rsidRPr="00293BEA" w:rsidRDefault="008C7611" w:rsidP="008C7611">
      <w:pPr>
        <w:spacing w:after="0"/>
        <w:ind w:right="282"/>
        <w:jc w:val="center"/>
        <w:rPr>
          <w:rFonts w:ascii="Century Gothic" w:hAnsi="Century Gothic"/>
          <w:color w:val="00512F"/>
          <w:sz w:val="40"/>
          <w:szCs w:val="40"/>
          <w:shd w:val="clear" w:color="auto" w:fill="FFFFFF" w:themeFill="background1"/>
          <w:lang w:val="en-US"/>
        </w:rPr>
      </w:pPr>
      <w:r>
        <w:rPr>
          <w:rFonts w:ascii="Century Gothic" w:hAnsi="Century Gothic"/>
          <w:color w:val="00512F"/>
          <w:sz w:val="40"/>
          <w:szCs w:val="40"/>
          <w:shd w:val="clear" w:color="auto" w:fill="FFFFFF" w:themeFill="background1"/>
          <w:lang w:val="en-US"/>
        </w:rPr>
        <w:t>Net Neutrality Toolkit</w:t>
      </w:r>
    </w:p>
    <w:p w14:paraId="0A60C3E0" w14:textId="04AA330A" w:rsidR="008C7611" w:rsidRPr="008C7611" w:rsidRDefault="008C7611" w:rsidP="00685B8C">
      <w:pPr>
        <w:jc w:val="both"/>
        <w:rPr>
          <w:rFonts w:ascii="Century Gothic" w:hAnsi="Century Gothic" w:cs="Arial"/>
          <w:sz w:val="20"/>
          <w:szCs w:val="20"/>
          <w:lang w:val="en-US"/>
        </w:rPr>
      </w:pPr>
    </w:p>
    <w:p w14:paraId="7B8F8553" w14:textId="4BE49C82" w:rsidR="00685B8C" w:rsidRPr="008C7611" w:rsidRDefault="00685B8C" w:rsidP="00685B8C">
      <w:pPr>
        <w:jc w:val="both"/>
        <w:rPr>
          <w:rFonts w:ascii="Century Gothic" w:hAnsi="Century Gothic" w:cs="Arial"/>
          <w:sz w:val="20"/>
          <w:szCs w:val="20"/>
        </w:rPr>
      </w:pPr>
      <w:r w:rsidRPr="008C7611">
        <w:rPr>
          <w:rFonts w:ascii="Century Gothic" w:hAnsi="Century Gothic" w:cs="Arial"/>
          <w:sz w:val="20"/>
          <w:szCs w:val="20"/>
        </w:rPr>
        <w:t>Libraries and librarians, as facilitators of learning, make an important contribution to the dissemination of knowledge</w:t>
      </w:r>
      <w:r w:rsidRPr="00A63380">
        <w:rPr>
          <w:rFonts w:ascii="Century Gothic" w:hAnsi="Century Gothic" w:cs="Arial"/>
          <w:sz w:val="20"/>
          <w:szCs w:val="20"/>
        </w:rPr>
        <w:t>.</w:t>
      </w:r>
      <w:r w:rsidRPr="008C7611">
        <w:rPr>
          <w:rFonts w:ascii="Century Gothic" w:hAnsi="Century Gothic" w:cs="Arial"/>
          <w:sz w:val="20"/>
          <w:szCs w:val="20"/>
        </w:rPr>
        <w:t xml:space="preserve"> The central mission of IFLA, and a universal principle</w:t>
      </w:r>
      <w:r w:rsidR="0095201D" w:rsidRPr="008C7611">
        <w:rPr>
          <w:rFonts w:ascii="Century Gothic" w:hAnsi="Century Gothic" w:cs="Arial"/>
          <w:sz w:val="20"/>
          <w:szCs w:val="20"/>
        </w:rPr>
        <w:t xml:space="preserve"> set out in the Universal Declaration of Human Rights</w:t>
      </w:r>
      <w:r w:rsidRPr="008C7611">
        <w:rPr>
          <w:rFonts w:ascii="Century Gothic" w:hAnsi="Century Gothic" w:cs="Arial"/>
          <w:sz w:val="20"/>
          <w:szCs w:val="20"/>
        </w:rPr>
        <w:t>, is “the right to seek, impart and receive information and ideas, and obtain equitable access to all content”. The IFLA Code of Ethics for Librarians and other Information Workers</w:t>
      </w:r>
      <w:bookmarkStart w:id="1" w:name="_ftnref7"/>
      <w:r w:rsidRPr="008C7611">
        <w:rPr>
          <w:rFonts w:ascii="Century Gothic" w:hAnsi="Century Gothic" w:cs="Arial"/>
          <w:sz w:val="20"/>
          <w:szCs w:val="20"/>
        </w:rPr>
        <w:fldChar w:fldCharType="begin"/>
      </w:r>
      <w:r w:rsidRPr="008C7611">
        <w:rPr>
          <w:rFonts w:ascii="Century Gothic" w:hAnsi="Century Gothic" w:cs="Arial"/>
          <w:sz w:val="20"/>
          <w:szCs w:val="20"/>
        </w:rPr>
        <w:instrText xml:space="preserve"> HYPERLINK "https://www.ifla.org/publications/node/10700" \l "_ftn7" \o "" </w:instrText>
      </w:r>
      <w:r w:rsidRPr="008C7611">
        <w:rPr>
          <w:rFonts w:ascii="Century Gothic" w:hAnsi="Century Gothic" w:cs="Arial"/>
          <w:sz w:val="20"/>
          <w:szCs w:val="20"/>
        </w:rPr>
        <w:fldChar w:fldCharType="separate"/>
      </w:r>
      <w:r w:rsidRPr="008C7611">
        <w:rPr>
          <w:rStyle w:val="Hyperlink"/>
          <w:rFonts w:ascii="Century Gothic" w:hAnsi="Century Gothic" w:cs="Arial"/>
          <w:sz w:val="20"/>
          <w:szCs w:val="20"/>
          <w:vertAlign w:val="superscript"/>
        </w:rPr>
        <w:t>[1]</w:t>
      </w:r>
      <w:r w:rsidRPr="008C7611">
        <w:rPr>
          <w:rFonts w:ascii="Century Gothic" w:hAnsi="Century Gothic" w:cs="Arial"/>
          <w:sz w:val="20"/>
          <w:szCs w:val="20"/>
        </w:rPr>
        <w:fldChar w:fldCharType="end"/>
      </w:r>
      <w:bookmarkEnd w:id="1"/>
      <w:r w:rsidRPr="008C7611">
        <w:rPr>
          <w:rFonts w:ascii="Century Gothic" w:hAnsi="Century Gothic" w:cs="Arial"/>
          <w:sz w:val="20"/>
          <w:szCs w:val="20"/>
        </w:rPr>
        <w:t>, states that libraries have a mission to use the most effective ways to make material accessible, and to ensure that this access is not subject to barriers of any kind. </w:t>
      </w:r>
    </w:p>
    <w:p w14:paraId="1344AC85" w14:textId="355F9878" w:rsidR="008F5863" w:rsidRPr="008C7611" w:rsidRDefault="00685B8C" w:rsidP="008F5863">
      <w:pPr>
        <w:jc w:val="both"/>
        <w:rPr>
          <w:rFonts w:ascii="Century Gothic" w:hAnsi="Century Gothic" w:cs="Arial"/>
          <w:sz w:val="20"/>
          <w:szCs w:val="20"/>
        </w:rPr>
      </w:pPr>
      <w:r w:rsidRPr="008C7611">
        <w:rPr>
          <w:rFonts w:ascii="Century Gothic" w:hAnsi="Century Gothic" w:cs="Arial"/>
          <w:sz w:val="20"/>
          <w:szCs w:val="20"/>
        </w:rPr>
        <w:t xml:space="preserve">But what if the material available in a digital format through the Internet is somehow externally controlled? What if librarians and their patrons can only access and upload content at somebody else’s discretion? How can this be favourable for the exercise of freedom of information online? This </w:t>
      </w:r>
      <w:r w:rsidR="00F019A6" w:rsidRPr="008C7611">
        <w:rPr>
          <w:rFonts w:ascii="Century Gothic" w:hAnsi="Century Gothic" w:cs="Arial"/>
          <w:sz w:val="20"/>
          <w:szCs w:val="20"/>
        </w:rPr>
        <w:t xml:space="preserve">freedom is </w:t>
      </w:r>
      <w:r w:rsidR="00FF4BB2" w:rsidRPr="008C7611">
        <w:rPr>
          <w:rFonts w:ascii="Century Gothic" w:hAnsi="Century Gothic" w:cs="Arial"/>
          <w:sz w:val="20"/>
          <w:szCs w:val="20"/>
        </w:rPr>
        <w:t>threatened</w:t>
      </w:r>
      <w:r w:rsidRPr="008C7611">
        <w:rPr>
          <w:rFonts w:ascii="Century Gothic" w:hAnsi="Century Gothic" w:cs="Arial"/>
          <w:sz w:val="20"/>
          <w:szCs w:val="20"/>
        </w:rPr>
        <w:t xml:space="preserve"> when the principle of net neutrality is not respected.</w:t>
      </w:r>
    </w:p>
    <w:p w14:paraId="6757E607" w14:textId="77777777" w:rsidR="00A63380" w:rsidRDefault="008F5863" w:rsidP="008F5863">
      <w:pPr>
        <w:jc w:val="both"/>
        <w:rPr>
          <w:rFonts w:ascii="Century Gothic" w:hAnsi="Century Gothic" w:cs="Arial"/>
          <w:sz w:val="20"/>
          <w:szCs w:val="20"/>
          <w:shd w:val="clear" w:color="auto" w:fill="FFFFFF"/>
        </w:rPr>
      </w:pPr>
      <w:r w:rsidRPr="008C7611">
        <w:rPr>
          <w:rFonts w:ascii="Century Gothic" w:hAnsi="Century Gothic" w:cs="Arial"/>
          <w:sz w:val="20"/>
          <w:szCs w:val="20"/>
        </w:rPr>
        <w:t xml:space="preserve">There are many reported concerns about the way in which Internet Service Providers </w:t>
      </w:r>
      <w:r w:rsidR="00DC08D9" w:rsidRPr="008C7611">
        <w:rPr>
          <w:rFonts w:ascii="Century Gothic" w:hAnsi="Century Gothic" w:cs="Arial"/>
          <w:sz w:val="20"/>
          <w:szCs w:val="20"/>
        </w:rPr>
        <w:t>(ISPs)</w:t>
      </w:r>
      <w:r w:rsidR="00A63380">
        <w:rPr>
          <w:rFonts w:ascii="Century Gothic" w:hAnsi="Century Gothic" w:cs="Arial"/>
          <w:sz w:val="20"/>
          <w:szCs w:val="20"/>
        </w:rPr>
        <w:t xml:space="preserve"> </w:t>
      </w:r>
      <w:r w:rsidRPr="008C7611">
        <w:rPr>
          <w:rFonts w:ascii="Century Gothic" w:hAnsi="Century Gothic" w:cs="Arial"/>
          <w:sz w:val="20"/>
          <w:szCs w:val="20"/>
        </w:rPr>
        <w:t xml:space="preserve">have used their power. </w:t>
      </w:r>
      <w:r w:rsidRPr="008C7611">
        <w:rPr>
          <w:rFonts w:ascii="Century Gothic" w:hAnsi="Century Gothic" w:cs="Arial"/>
          <w:sz w:val="20"/>
          <w:szCs w:val="20"/>
          <w:shd w:val="clear" w:color="auto" w:fill="FFFFFF"/>
        </w:rPr>
        <w:t xml:space="preserve">In 2007, </w:t>
      </w:r>
      <w:hyperlink r:id="rId9" w:history="1">
        <w:r w:rsidRPr="008C7611">
          <w:rPr>
            <w:rStyle w:val="Hyperlink"/>
            <w:rFonts w:ascii="Century Gothic" w:hAnsi="Century Gothic" w:cs="Arial"/>
            <w:sz w:val="20"/>
            <w:szCs w:val="20"/>
            <w:shd w:val="clear" w:color="auto" w:fill="FFFFFF"/>
          </w:rPr>
          <w:t>Verizon blocked NARAL’s Pro-Choice texts</w:t>
        </w:r>
      </w:hyperlink>
      <w:r w:rsidRPr="008C7611">
        <w:rPr>
          <w:rFonts w:ascii="Century Gothic" w:hAnsi="Century Gothic" w:cs="Arial"/>
          <w:sz w:val="20"/>
          <w:szCs w:val="20"/>
          <w:shd w:val="clear" w:color="auto" w:fill="FFFFFF"/>
        </w:rPr>
        <w:t xml:space="preserve"> by rejecting a request for a short code messaging system. </w:t>
      </w:r>
      <w:hyperlink r:id="rId10" w:history="1">
        <w:r w:rsidRPr="008C7611">
          <w:rPr>
            <w:rStyle w:val="Hyperlink"/>
            <w:rFonts w:ascii="Century Gothic" w:hAnsi="Century Gothic" w:cs="Arial"/>
            <w:sz w:val="20"/>
            <w:szCs w:val="20"/>
            <w:shd w:val="clear" w:color="auto" w:fill="FFFFFF"/>
          </w:rPr>
          <w:t>Comcast</w:t>
        </w:r>
      </w:hyperlink>
      <w:r w:rsidRPr="008C7611">
        <w:rPr>
          <w:rFonts w:ascii="Century Gothic" w:hAnsi="Century Gothic" w:cs="Arial"/>
          <w:sz w:val="20"/>
          <w:szCs w:val="20"/>
          <w:shd w:val="clear" w:color="auto" w:fill="FFFFFF"/>
        </w:rPr>
        <w:t xml:space="preserve"> blocked users with file sharing protocols. </w:t>
      </w:r>
    </w:p>
    <w:p w14:paraId="47A5FDE7" w14:textId="0D2BF3BC" w:rsidR="008F5863" w:rsidRPr="008C7611" w:rsidRDefault="008F5863" w:rsidP="008F5863">
      <w:pPr>
        <w:jc w:val="both"/>
        <w:rPr>
          <w:rFonts w:ascii="Century Gothic" w:hAnsi="Century Gothic" w:cs="Arial"/>
          <w:sz w:val="20"/>
          <w:szCs w:val="20"/>
        </w:rPr>
      </w:pPr>
      <w:r w:rsidRPr="008C7611">
        <w:rPr>
          <w:rFonts w:ascii="Century Gothic" w:hAnsi="Century Gothic" w:cs="Arial"/>
          <w:sz w:val="20"/>
          <w:szCs w:val="20"/>
          <w:shd w:val="clear" w:color="auto" w:fill="FFFFFF"/>
        </w:rPr>
        <w:t xml:space="preserve">More recently, </w:t>
      </w:r>
      <w:hyperlink r:id="rId11" w:history="1">
        <w:r w:rsidRPr="008C7611">
          <w:rPr>
            <w:rStyle w:val="Hyperlink"/>
            <w:rFonts w:ascii="Century Gothic" w:hAnsi="Century Gothic" w:cs="Arial"/>
            <w:sz w:val="20"/>
            <w:szCs w:val="20"/>
            <w:shd w:val="clear" w:color="auto" w:fill="FFFFFF"/>
          </w:rPr>
          <w:t>Level 3</w:t>
        </w:r>
      </w:hyperlink>
      <w:r w:rsidRPr="008C7611">
        <w:rPr>
          <w:rFonts w:ascii="Century Gothic" w:hAnsi="Century Gothic" w:cs="Arial"/>
          <w:sz w:val="20"/>
          <w:szCs w:val="20"/>
          <w:shd w:val="clear" w:color="auto" w:fill="FFFFFF"/>
        </w:rPr>
        <w:t xml:space="preserve">, a communications company that helps connect large-scale ISPs to the rest of the internet accused six ISPs of deliberately degrading the quality of internet services using the Level 3 network, to get Level 3 to pay them a fee for additional traffic, a process known as paid peering. </w:t>
      </w:r>
      <w:r w:rsidR="00A63380">
        <w:rPr>
          <w:rFonts w:ascii="Century Gothic" w:hAnsi="Century Gothic" w:cs="Arial"/>
          <w:sz w:val="20"/>
          <w:szCs w:val="20"/>
          <w:shd w:val="clear" w:color="auto" w:fill="FFFFFF"/>
        </w:rPr>
        <w:t>These all have a negative impact on the ability of individuals and others to access information and express themselves.</w:t>
      </w:r>
    </w:p>
    <w:p w14:paraId="6FC9DB5B" w14:textId="614167EF" w:rsidR="00685B8C" w:rsidRPr="008C7611" w:rsidRDefault="00685B8C" w:rsidP="00685B8C">
      <w:pPr>
        <w:jc w:val="both"/>
        <w:rPr>
          <w:rFonts w:ascii="Century Gothic" w:hAnsi="Century Gothic" w:cs="Arial"/>
          <w:sz w:val="20"/>
          <w:szCs w:val="20"/>
        </w:rPr>
      </w:pPr>
      <w:r w:rsidRPr="008C7611">
        <w:rPr>
          <w:rFonts w:ascii="Century Gothic" w:hAnsi="Century Gothic" w:cs="Arial"/>
          <w:sz w:val="20"/>
          <w:szCs w:val="20"/>
        </w:rPr>
        <w:t xml:space="preserve">The purpose of this toolkit is to support </w:t>
      </w:r>
      <w:r w:rsidR="00A63380">
        <w:rPr>
          <w:rFonts w:ascii="Century Gothic" w:hAnsi="Century Gothic" w:cs="Arial"/>
          <w:sz w:val="20"/>
          <w:szCs w:val="20"/>
        </w:rPr>
        <w:t xml:space="preserve">library </w:t>
      </w:r>
      <w:r w:rsidRPr="008C7611">
        <w:rPr>
          <w:rFonts w:ascii="Century Gothic" w:hAnsi="Century Gothic" w:cs="Arial"/>
          <w:sz w:val="20"/>
          <w:szCs w:val="20"/>
        </w:rPr>
        <w:t xml:space="preserve">advocacy </w:t>
      </w:r>
      <w:r w:rsidR="00A63380">
        <w:rPr>
          <w:rFonts w:ascii="Century Gothic" w:hAnsi="Century Gothic" w:cs="Arial"/>
          <w:sz w:val="20"/>
          <w:szCs w:val="20"/>
        </w:rPr>
        <w:t xml:space="preserve">on </w:t>
      </w:r>
      <w:r w:rsidRPr="008C7611">
        <w:rPr>
          <w:rFonts w:ascii="Century Gothic" w:hAnsi="Century Gothic" w:cs="Arial"/>
          <w:sz w:val="20"/>
          <w:szCs w:val="20"/>
        </w:rPr>
        <w:t>net neutrality and zero rating</w:t>
      </w:r>
      <w:r w:rsidR="00A63380">
        <w:rPr>
          <w:rFonts w:ascii="Century Gothic" w:hAnsi="Century Gothic" w:cs="Arial"/>
          <w:sz w:val="20"/>
          <w:szCs w:val="20"/>
        </w:rPr>
        <w:t>, in defence of free access to information and free expression</w:t>
      </w:r>
      <w:r w:rsidRPr="008C7611">
        <w:rPr>
          <w:rFonts w:ascii="Century Gothic" w:hAnsi="Century Gothic" w:cs="Arial"/>
          <w:sz w:val="20"/>
          <w:szCs w:val="20"/>
        </w:rPr>
        <w:t xml:space="preserve">. We want to provide a practical guide to empower librarians with the knowledge necessary to be </w:t>
      </w:r>
      <w:r w:rsidR="00A63380">
        <w:rPr>
          <w:rFonts w:ascii="Century Gothic" w:hAnsi="Century Gothic" w:cs="Arial"/>
          <w:sz w:val="20"/>
          <w:szCs w:val="20"/>
        </w:rPr>
        <w:t>active on</w:t>
      </w:r>
      <w:r w:rsidR="00FF4BB2" w:rsidRPr="008C7611">
        <w:rPr>
          <w:rFonts w:ascii="Century Gothic" w:hAnsi="Century Gothic" w:cs="Arial"/>
          <w:sz w:val="20"/>
          <w:szCs w:val="20"/>
        </w:rPr>
        <w:t xml:space="preserve"> </w:t>
      </w:r>
      <w:r w:rsidRPr="008C7611">
        <w:rPr>
          <w:rFonts w:ascii="Century Gothic" w:hAnsi="Century Gothic" w:cs="Arial"/>
          <w:sz w:val="20"/>
          <w:szCs w:val="20"/>
        </w:rPr>
        <w:t>this topic</w:t>
      </w:r>
      <w:r w:rsidR="00FF4BB2" w:rsidRPr="008C7611">
        <w:rPr>
          <w:rFonts w:ascii="Century Gothic" w:hAnsi="Century Gothic" w:cs="Arial"/>
          <w:sz w:val="20"/>
          <w:szCs w:val="20"/>
        </w:rPr>
        <w:t xml:space="preserve">, </w:t>
      </w:r>
      <w:r w:rsidR="00DC08D9" w:rsidRPr="008C7611">
        <w:rPr>
          <w:rFonts w:ascii="Century Gothic" w:hAnsi="Century Gothic" w:cs="Arial"/>
          <w:sz w:val="20"/>
          <w:szCs w:val="20"/>
        </w:rPr>
        <w:t xml:space="preserve">to be </w:t>
      </w:r>
      <w:r w:rsidRPr="008C7611">
        <w:rPr>
          <w:rFonts w:ascii="Century Gothic" w:hAnsi="Century Gothic" w:cs="Arial"/>
          <w:sz w:val="20"/>
          <w:szCs w:val="20"/>
        </w:rPr>
        <w:t>able to share their knowledge with patrons</w:t>
      </w:r>
      <w:r w:rsidR="00FF4BB2" w:rsidRPr="008C7611">
        <w:rPr>
          <w:rFonts w:ascii="Century Gothic" w:hAnsi="Century Gothic" w:cs="Arial"/>
          <w:sz w:val="20"/>
          <w:szCs w:val="20"/>
        </w:rPr>
        <w:t xml:space="preserve"> and stakeholders</w:t>
      </w:r>
      <w:r w:rsidR="00DC08D9" w:rsidRPr="008C7611">
        <w:rPr>
          <w:rFonts w:ascii="Century Gothic" w:hAnsi="Century Gothic" w:cs="Arial"/>
          <w:sz w:val="20"/>
          <w:szCs w:val="20"/>
        </w:rPr>
        <w:t>,</w:t>
      </w:r>
      <w:r w:rsidRPr="008C7611">
        <w:rPr>
          <w:rFonts w:ascii="Century Gothic" w:hAnsi="Century Gothic" w:cs="Arial"/>
          <w:sz w:val="20"/>
          <w:szCs w:val="20"/>
        </w:rPr>
        <w:t xml:space="preserve"> and to advocate </w:t>
      </w:r>
      <w:r w:rsidR="00FF4BB2" w:rsidRPr="008C7611">
        <w:rPr>
          <w:rFonts w:ascii="Century Gothic" w:hAnsi="Century Gothic" w:cs="Arial"/>
          <w:sz w:val="20"/>
          <w:szCs w:val="20"/>
        </w:rPr>
        <w:t xml:space="preserve">through their professional associations </w:t>
      </w:r>
      <w:r w:rsidRPr="008C7611">
        <w:rPr>
          <w:rFonts w:ascii="Century Gothic" w:hAnsi="Century Gothic" w:cs="Arial"/>
          <w:sz w:val="20"/>
          <w:szCs w:val="20"/>
        </w:rPr>
        <w:t xml:space="preserve">for the rights of libraries. </w:t>
      </w:r>
    </w:p>
    <w:p w14:paraId="16C21C66" w14:textId="77777777" w:rsidR="00103A93" w:rsidRDefault="00103A93" w:rsidP="00377FE0">
      <w:pPr>
        <w:jc w:val="center"/>
        <w:rPr>
          <w:rFonts w:ascii="Century Gothic" w:hAnsi="Century Gothic" w:cs="Arial"/>
          <w:b/>
          <w:color w:val="385623" w:themeColor="accent6" w:themeShade="80"/>
          <w:sz w:val="28"/>
          <w:szCs w:val="28"/>
        </w:rPr>
      </w:pPr>
    </w:p>
    <w:p w14:paraId="2DF11B69" w14:textId="74059F6D" w:rsidR="00685B8C" w:rsidRPr="008C7611" w:rsidRDefault="00685B8C" w:rsidP="00377FE0">
      <w:pPr>
        <w:jc w:val="center"/>
        <w:rPr>
          <w:rFonts w:ascii="Century Gothic" w:hAnsi="Century Gothic" w:cs="Arial"/>
          <w:b/>
          <w:color w:val="385623" w:themeColor="accent6" w:themeShade="80"/>
          <w:sz w:val="28"/>
          <w:szCs w:val="28"/>
        </w:rPr>
      </w:pPr>
      <w:r w:rsidRPr="008C7611">
        <w:rPr>
          <w:rFonts w:ascii="Century Gothic" w:hAnsi="Century Gothic" w:cs="Arial"/>
          <w:b/>
          <w:color w:val="385623" w:themeColor="accent6" w:themeShade="80"/>
          <w:sz w:val="28"/>
          <w:szCs w:val="28"/>
        </w:rPr>
        <w:t>Purpose of this toolkit</w:t>
      </w:r>
    </w:p>
    <w:p w14:paraId="15B54D9C" w14:textId="3F567703" w:rsidR="00377FE0" w:rsidRPr="008C7611" w:rsidRDefault="00685B8C" w:rsidP="00685B8C">
      <w:pPr>
        <w:jc w:val="both"/>
        <w:rPr>
          <w:rFonts w:ascii="Century Gothic" w:hAnsi="Century Gothic" w:cs="Arial"/>
          <w:sz w:val="20"/>
          <w:szCs w:val="20"/>
        </w:rPr>
      </w:pPr>
      <w:r w:rsidRPr="008C7611">
        <w:rPr>
          <w:rFonts w:ascii="Century Gothic" w:hAnsi="Century Gothic" w:cs="Arial"/>
          <w:sz w:val="20"/>
          <w:szCs w:val="20"/>
        </w:rPr>
        <w:t xml:space="preserve">This toolkit is for all librarians </w:t>
      </w:r>
      <w:r w:rsidR="00DC08D9" w:rsidRPr="008C7611">
        <w:rPr>
          <w:rFonts w:ascii="Century Gothic" w:hAnsi="Century Gothic" w:cs="Arial"/>
          <w:sz w:val="20"/>
          <w:szCs w:val="20"/>
        </w:rPr>
        <w:t xml:space="preserve">and aims </w:t>
      </w:r>
      <w:r w:rsidRPr="008C7611">
        <w:rPr>
          <w:rFonts w:ascii="Century Gothic" w:hAnsi="Century Gothic" w:cs="Arial"/>
          <w:sz w:val="20"/>
          <w:szCs w:val="20"/>
        </w:rPr>
        <w:t>to increase awareness about net neutrality</w:t>
      </w:r>
      <w:r w:rsidR="00A63380">
        <w:rPr>
          <w:rFonts w:ascii="Century Gothic" w:hAnsi="Century Gothic" w:cs="Arial"/>
          <w:sz w:val="20"/>
          <w:szCs w:val="20"/>
        </w:rPr>
        <w:t>, and so help you play an active role in advocacy on the topic</w:t>
      </w:r>
      <w:r w:rsidRPr="008C7611">
        <w:rPr>
          <w:rFonts w:ascii="Century Gothic" w:hAnsi="Century Gothic" w:cs="Arial"/>
          <w:sz w:val="20"/>
          <w:szCs w:val="20"/>
        </w:rPr>
        <w:t>.</w:t>
      </w:r>
      <w:r w:rsidR="00377FE0" w:rsidRPr="008C7611">
        <w:rPr>
          <w:rFonts w:ascii="Century Gothic" w:hAnsi="Century Gothic" w:cs="Arial"/>
          <w:sz w:val="20"/>
          <w:szCs w:val="20"/>
        </w:rPr>
        <w:t xml:space="preserve"> </w:t>
      </w:r>
      <w:r w:rsidRPr="008C7611">
        <w:rPr>
          <w:rFonts w:ascii="Century Gothic" w:hAnsi="Century Gothic" w:cs="Arial"/>
          <w:sz w:val="20"/>
          <w:szCs w:val="20"/>
        </w:rPr>
        <w:t xml:space="preserve">This toolkit will help you to: </w:t>
      </w:r>
    </w:p>
    <w:p w14:paraId="676F1191" w14:textId="26A0C785" w:rsidR="00685B8C" w:rsidRPr="008C7611" w:rsidRDefault="00103A93" w:rsidP="00685B8C">
      <w:pPr>
        <w:jc w:val="both"/>
        <w:rPr>
          <w:rFonts w:ascii="Century Gothic" w:hAnsi="Century Gothic" w:cs="Arial"/>
          <w:sz w:val="20"/>
          <w:szCs w:val="20"/>
        </w:rPr>
      </w:pPr>
      <w:r>
        <w:rPr>
          <w:noProof/>
        </w:rPr>
        <mc:AlternateContent>
          <mc:Choice Requires="wpg">
            <w:drawing>
              <wp:anchor distT="0" distB="0" distL="114300" distR="114300" simplePos="0" relativeHeight="251662336" behindDoc="0" locked="0" layoutInCell="1" allowOverlap="1" wp14:anchorId="3FB0BE4E" wp14:editId="471F3C90">
                <wp:simplePos x="0" y="0"/>
                <wp:positionH relativeFrom="page">
                  <wp:posOffset>5588757</wp:posOffset>
                </wp:positionH>
                <wp:positionV relativeFrom="paragraph">
                  <wp:posOffset>372631</wp:posOffset>
                </wp:positionV>
                <wp:extent cx="1951507" cy="2108200"/>
                <wp:effectExtent l="0" t="0" r="0" b="6350"/>
                <wp:wrapNone/>
                <wp:docPr id="2" name="Group 2"/>
                <wp:cNvGraphicFramePr/>
                <a:graphic xmlns:a="http://schemas.openxmlformats.org/drawingml/2006/main">
                  <a:graphicData uri="http://schemas.microsoft.com/office/word/2010/wordprocessingGroup">
                    <wpg:wgp>
                      <wpg:cNvGrpSpPr/>
                      <wpg:grpSpPr>
                        <a:xfrm rot="10800000">
                          <a:off x="0" y="0"/>
                          <a:ext cx="1951507" cy="2108200"/>
                          <a:chOff x="0" y="0"/>
                          <a:chExt cx="2245360" cy="2173605"/>
                        </a:xfrm>
                      </wpg:grpSpPr>
                      <wps:wsp>
                        <wps:cNvPr id="3" name="Half Frame 12">
                          <a:extLst/>
                        </wps:cNvPr>
                        <wps:cNvSpPr/>
                        <wps:spPr>
                          <a:xfrm>
                            <a:off x="0" y="0"/>
                            <a:ext cx="2245360" cy="2173605"/>
                          </a:xfrm>
                          <a:prstGeom prst="halfFrame">
                            <a:avLst>
                              <a:gd name="adj1" fmla="val 34683"/>
                              <a:gd name="adj2" fmla="val 35168"/>
                            </a:avLst>
                          </a:prstGeom>
                          <a:solidFill>
                            <a:sysClr val="window" lastClr="FFFFFF">
                              <a:lumMod val="85000"/>
                            </a:sysClr>
                          </a:solidFill>
                          <a:ln w="12700" cap="flat" cmpd="sng" algn="ctr">
                            <a:noFill/>
                            <a:prstDash val="solid"/>
                            <a:miter lim="800000"/>
                          </a:ln>
                          <a:effectLst/>
                        </wps:spPr>
                        <wps:bodyPr rtlCol="0" anchor="ctr"/>
                      </wps:wsp>
                      <wps:wsp>
                        <wps:cNvPr id="4" name="Half Frame 14">
                          <a:extLst/>
                        </wps:cNvPr>
                        <wps:cNvSpPr/>
                        <wps:spPr>
                          <a:xfrm>
                            <a:off x="38100" y="0"/>
                            <a:ext cx="1308100" cy="1395730"/>
                          </a:xfrm>
                          <a:prstGeom prst="halfFrame">
                            <a:avLst>
                              <a:gd name="adj1" fmla="val 34683"/>
                              <a:gd name="adj2" fmla="val 35168"/>
                            </a:avLst>
                          </a:prstGeom>
                          <a:solidFill>
                            <a:srgbClr val="00512F"/>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C010097" id="Group 2" o:spid="_x0000_s1026" style="position:absolute;margin-left:440.05pt;margin-top:29.35pt;width:153.65pt;height:166pt;rotation:180;z-index:251662336;mso-position-horizontal-relative:page;mso-width-relative:margin;mso-height-relative:margin" coordsize="22453,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">
                <v:shape id="Half Frame 12" o:spid="_x0000_s1027" style="position:absolute;width:22453;height:21736;visibility:visible;mso-wrap-style:square;v-text-anchor:middle" coordsize="2245360,217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" path="m,l2245360,,1466602,753871r-702189,l764413,1433620,,2173605,,xe" fillcolor="#d9d9d9" stroked="f" strokeweight="1pt">
                  <v:stroke joinstyle="miter"/>
                  <v:path arrowok="t" o:connecttype="custom" o:connectlocs="0,0;2245360,0;1466602,753871;764413,753871;764413,1433620;0,2173605;0,0" o:connectangles="0,0,0,0,0,0,0"/>
                </v:shape>
                <v:shape id="Half Frame 14" o:spid="_x0000_s1028" style="position:absolute;left:381;width:13081;height:13957;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" path="m,l1308100,,882896,453688r-422863,l460033,904880,,1395730,,xe" fillcolor="#00512f" stroked="f" strokeweight="1pt">
                  <v:stroke joinstyle="miter"/>
                  <v:path arrowok="t" o:connecttype="custom" o:connectlocs="0,0;1308100,0;882896,453688;460033,453688;460033,904880;0,1395730;0,0" o:connectangles="0,0,0,0,0,0,0"/>
                </v:shape>
                <w10:wrap anchorx="page"/>
              </v:group>
            </w:pict>
          </mc:Fallback>
        </mc:AlternateContent>
      </w:r>
      <w:r w:rsidR="00685B8C" w:rsidRPr="008C7611">
        <w:rPr>
          <w:rFonts w:ascii="Century Gothic" w:hAnsi="Century Gothic" w:cs="Arial"/>
          <w:sz w:val="20"/>
          <w:szCs w:val="20"/>
        </w:rPr>
        <w:t xml:space="preserve">1. </w:t>
      </w:r>
      <w:r w:rsidR="00685B8C" w:rsidRPr="00117647">
        <w:rPr>
          <w:rFonts w:ascii="Century Gothic" w:hAnsi="Century Gothic" w:cs="Arial"/>
          <w:b/>
          <w:color w:val="385623" w:themeColor="accent6" w:themeShade="80"/>
          <w:sz w:val="20"/>
          <w:szCs w:val="20"/>
        </w:rPr>
        <w:t>Understand</w:t>
      </w:r>
      <w:r w:rsidR="00685B8C" w:rsidRPr="008C7611">
        <w:rPr>
          <w:rFonts w:ascii="Century Gothic" w:hAnsi="Century Gothic" w:cs="Arial"/>
          <w:sz w:val="20"/>
          <w:szCs w:val="20"/>
        </w:rPr>
        <w:t xml:space="preserve"> what net neutrality is</w:t>
      </w:r>
      <w:r w:rsidR="004A4C17" w:rsidRPr="008C7611">
        <w:rPr>
          <w:rFonts w:ascii="Century Gothic" w:hAnsi="Century Gothic" w:cs="Arial"/>
          <w:sz w:val="20"/>
          <w:szCs w:val="20"/>
        </w:rPr>
        <w:t xml:space="preserve"> and why it is important</w:t>
      </w:r>
      <w:r w:rsidR="00685B8C" w:rsidRPr="008C7611">
        <w:rPr>
          <w:rFonts w:ascii="Century Gothic" w:hAnsi="Century Gothic" w:cs="Arial"/>
          <w:sz w:val="20"/>
          <w:szCs w:val="20"/>
        </w:rPr>
        <w:t xml:space="preserve">. </w:t>
      </w:r>
      <w:r w:rsidR="000D248B" w:rsidRPr="008C7611">
        <w:rPr>
          <w:rFonts w:ascii="Century Gothic" w:hAnsi="Century Gothic" w:cs="Arial"/>
          <w:sz w:val="20"/>
          <w:szCs w:val="20"/>
        </w:rPr>
        <w:t>2</w:t>
      </w:r>
      <w:r w:rsidR="00685B8C" w:rsidRPr="008C7611">
        <w:rPr>
          <w:rFonts w:ascii="Century Gothic" w:hAnsi="Century Gothic" w:cs="Arial"/>
          <w:sz w:val="20"/>
          <w:szCs w:val="20"/>
        </w:rPr>
        <w:t xml:space="preserve">. </w:t>
      </w:r>
      <w:r w:rsidR="00685B8C" w:rsidRPr="00117647">
        <w:rPr>
          <w:rFonts w:ascii="Century Gothic" w:hAnsi="Century Gothic" w:cs="Arial"/>
          <w:b/>
          <w:color w:val="385623" w:themeColor="accent6" w:themeShade="80"/>
          <w:sz w:val="20"/>
          <w:szCs w:val="20"/>
        </w:rPr>
        <w:t>Learn</w:t>
      </w:r>
      <w:r w:rsidR="00685B8C" w:rsidRPr="008C7611">
        <w:rPr>
          <w:rFonts w:ascii="Century Gothic" w:hAnsi="Century Gothic" w:cs="Arial"/>
          <w:b/>
          <w:sz w:val="20"/>
          <w:szCs w:val="20"/>
        </w:rPr>
        <w:t xml:space="preserve"> </w:t>
      </w:r>
      <w:r w:rsidR="00685B8C" w:rsidRPr="008C7611">
        <w:rPr>
          <w:rFonts w:ascii="Century Gothic" w:hAnsi="Century Gothic" w:cs="Arial"/>
          <w:sz w:val="20"/>
          <w:szCs w:val="20"/>
        </w:rPr>
        <w:t>how your ISPs</w:t>
      </w:r>
      <w:r w:rsidR="00484290" w:rsidRPr="008C7611">
        <w:rPr>
          <w:rFonts w:ascii="Century Gothic" w:hAnsi="Century Gothic" w:cs="Arial"/>
          <w:sz w:val="20"/>
          <w:szCs w:val="20"/>
        </w:rPr>
        <w:t xml:space="preserve"> may be</w:t>
      </w:r>
      <w:r w:rsidR="00685B8C" w:rsidRPr="008C7611">
        <w:rPr>
          <w:rFonts w:ascii="Century Gothic" w:hAnsi="Century Gothic" w:cs="Arial"/>
          <w:sz w:val="20"/>
          <w:szCs w:val="20"/>
        </w:rPr>
        <w:t xml:space="preserve"> meddling with your connection</w:t>
      </w:r>
      <w:r w:rsidR="000D248B" w:rsidRPr="008C7611">
        <w:rPr>
          <w:rFonts w:ascii="Century Gothic" w:hAnsi="Century Gothic" w:cs="Arial"/>
          <w:sz w:val="20"/>
          <w:szCs w:val="20"/>
        </w:rPr>
        <w:t xml:space="preserve"> and, 3. </w:t>
      </w:r>
      <w:r w:rsidR="00685B8C" w:rsidRPr="00117647">
        <w:rPr>
          <w:rFonts w:ascii="Century Gothic" w:hAnsi="Century Gothic" w:cs="Arial"/>
          <w:b/>
          <w:color w:val="385623" w:themeColor="accent6" w:themeShade="80"/>
          <w:sz w:val="20"/>
          <w:szCs w:val="20"/>
        </w:rPr>
        <w:t>Read</w:t>
      </w:r>
      <w:r w:rsidR="00685B8C" w:rsidRPr="008C7611">
        <w:rPr>
          <w:rFonts w:ascii="Century Gothic" w:hAnsi="Century Gothic" w:cs="Arial"/>
          <w:sz w:val="20"/>
          <w:szCs w:val="20"/>
        </w:rPr>
        <w:t xml:space="preserve"> about other organization</w:t>
      </w:r>
      <w:r w:rsidR="000D248B" w:rsidRPr="008C7611">
        <w:rPr>
          <w:rFonts w:ascii="Century Gothic" w:hAnsi="Century Gothic" w:cs="Arial"/>
          <w:sz w:val="20"/>
          <w:szCs w:val="20"/>
        </w:rPr>
        <w:t>s</w:t>
      </w:r>
      <w:r w:rsidR="00685B8C" w:rsidRPr="008C7611">
        <w:rPr>
          <w:rFonts w:ascii="Century Gothic" w:hAnsi="Century Gothic" w:cs="Arial"/>
          <w:sz w:val="20"/>
          <w:szCs w:val="20"/>
        </w:rPr>
        <w:t xml:space="preserve"> </w:t>
      </w:r>
      <w:r w:rsidR="00DC08D9" w:rsidRPr="008C7611">
        <w:rPr>
          <w:rFonts w:ascii="Century Gothic" w:hAnsi="Century Gothic" w:cs="Arial"/>
          <w:sz w:val="20"/>
          <w:szCs w:val="20"/>
        </w:rPr>
        <w:t xml:space="preserve">that are </w:t>
      </w:r>
      <w:r w:rsidR="004A4C17" w:rsidRPr="008C7611">
        <w:rPr>
          <w:rFonts w:ascii="Century Gothic" w:hAnsi="Century Gothic" w:cs="Arial"/>
          <w:sz w:val="20"/>
          <w:szCs w:val="20"/>
        </w:rPr>
        <w:t xml:space="preserve">closely monitoring events and making a case for </w:t>
      </w:r>
      <w:r w:rsidR="00DC08D9" w:rsidRPr="008C7611">
        <w:rPr>
          <w:rFonts w:ascii="Century Gothic" w:hAnsi="Century Gothic" w:cs="Arial"/>
          <w:sz w:val="20"/>
          <w:szCs w:val="20"/>
        </w:rPr>
        <w:t>n</w:t>
      </w:r>
      <w:r w:rsidR="004A4C17" w:rsidRPr="008C7611">
        <w:rPr>
          <w:rFonts w:ascii="Century Gothic" w:hAnsi="Century Gothic" w:cs="Arial"/>
          <w:sz w:val="20"/>
          <w:szCs w:val="20"/>
        </w:rPr>
        <w:t xml:space="preserve">et </w:t>
      </w:r>
      <w:r w:rsidR="00DC08D9" w:rsidRPr="008C7611">
        <w:rPr>
          <w:rFonts w:ascii="Century Gothic" w:hAnsi="Century Gothic" w:cs="Arial"/>
          <w:sz w:val="20"/>
          <w:szCs w:val="20"/>
        </w:rPr>
        <w:t>n</w:t>
      </w:r>
      <w:r w:rsidR="004A4C17" w:rsidRPr="008C7611">
        <w:rPr>
          <w:rFonts w:ascii="Century Gothic" w:hAnsi="Century Gothic" w:cs="Arial"/>
          <w:sz w:val="20"/>
          <w:szCs w:val="20"/>
        </w:rPr>
        <w:t>eutrality</w:t>
      </w:r>
      <w:r w:rsidR="00CA2A22">
        <w:rPr>
          <w:rFonts w:ascii="Century Gothic" w:hAnsi="Century Gothic" w:cs="Arial"/>
          <w:sz w:val="20"/>
          <w:szCs w:val="20"/>
        </w:rPr>
        <w:t xml:space="preserve">, and 4. </w:t>
      </w:r>
      <w:proofErr w:type="gramStart"/>
      <w:r w:rsidR="00CA2A22" w:rsidRPr="00CA2A22">
        <w:rPr>
          <w:rFonts w:ascii="Century Gothic" w:hAnsi="Century Gothic" w:cs="Arial"/>
          <w:b/>
          <w:sz w:val="20"/>
          <w:szCs w:val="20"/>
        </w:rPr>
        <w:t>Take action</w:t>
      </w:r>
      <w:proofErr w:type="gramEnd"/>
    </w:p>
    <w:p w14:paraId="2B01D4D9" w14:textId="08897951" w:rsidR="00685B8C" w:rsidRPr="008C7611" w:rsidRDefault="00685B8C" w:rsidP="000D248B">
      <w:pPr>
        <w:pStyle w:val="ListParagraph"/>
        <w:numPr>
          <w:ilvl w:val="0"/>
          <w:numId w:val="2"/>
        </w:numPr>
        <w:jc w:val="both"/>
        <w:rPr>
          <w:rFonts w:ascii="Century Gothic" w:hAnsi="Century Gothic" w:cs="Arial"/>
          <w:b/>
          <w:color w:val="385623" w:themeColor="accent6" w:themeShade="80"/>
          <w:sz w:val="24"/>
          <w:szCs w:val="24"/>
        </w:rPr>
      </w:pPr>
      <w:r w:rsidRPr="008C7611">
        <w:rPr>
          <w:rFonts w:ascii="Century Gothic" w:hAnsi="Century Gothic" w:cs="Arial"/>
          <w:b/>
          <w:color w:val="385623" w:themeColor="accent6" w:themeShade="80"/>
          <w:sz w:val="24"/>
          <w:szCs w:val="24"/>
        </w:rPr>
        <w:t>Understand what net neutrality is</w:t>
      </w:r>
      <w:r w:rsidR="000D248B" w:rsidRPr="008C7611">
        <w:rPr>
          <w:rFonts w:ascii="Century Gothic" w:hAnsi="Century Gothic" w:cs="Arial"/>
          <w:b/>
          <w:color w:val="385623" w:themeColor="accent6" w:themeShade="80"/>
          <w:sz w:val="24"/>
          <w:szCs w:val="24"/>
        </w:rPr>
        <w:t xml:space="preserve"> and why it is important</w:t>
      </w:r>
    </w:p>
    <w:p w14:paraId="1B641625" w14:textId="7C34CC14" w:rsidR="007851D0" w:rsidRDefault="00685B8C" w:rsidP="000D248B">
      <w:pPr>
        <w:shd w:val="clear" w:color="auto" w:fill="FFFFFF"/>
        <w:spacing w:after="300" w:line="240" w:lineRule="auto"/>
        <w:ind w:left="720"/>
        <w:jc w:val="both"/>
        <w:outlineLvl w:val="1"/>
        <w:rPr>
          <w:rFonts w:ascii="Century Gothic" w:hAnsi="Century Gothic" w:cs="Arial"/>
          <w:sz w:val="20"/>
          <w:szCs w:val="20"/>
          <w:shd w:val="clear" w:color="auto" w:fill="EBEBEB"/>
        </w:rPr>
      </w:pPr>
      <w:r w:rsidRPr="008C7611">
        <w:rPr>
          <w:rFonts w:ascii="Century Gothic" w:eastAsia="Times New Roman" w:hAnsi="Century Gothic" w:cs="Arial"/>
          <w:sz w:val="20"/>
          <w:szCs w:val="20"/>
          <w:lang w:eastAsia="en-GB"/>
        </w:rPr>
        <w:t xml:space="preserve">Net neutrality </w:t>
      </w:r>
      <w:r w:rsidR="00A63380">
        <w:rPr>
          <w:rFonts w:ascii="Century Gothic" w:eastAsia="Times New Roman" w:hAnsi="Century Gothic" w:cs="Arial"/>
          <w:sz w:val="20"/>
          <w:szCs w:val="20"/>
          <w:lang w:eastAsia="en-GB"/>
        </w:rPr>
        <w:t xml:space="preserve">is a </w:t>
      </w:r>
      <w:r w:rsidRPr="008C7611">
        <w:rPr>
          <w:rFonts w:ascii="Century Gothic" w:eastAsia="Times New Roman" w:hAnsi="Century Gothic" w:cs="Arial"/>
          <w:sz w:val="20"/>
          <w:szCs w:val="20"/>
          <w:lang w:eastAsia="en-GB"/>
        </w:rPr>
        <w:t>basic principle</w:t>
      </w:r>
      <w:r w:rsidR="00A63380">
        <w:rPr>
          <w:rFonts w:ascii="Century Gothic" w:eastAsia="Times New Roman" w:hAnsi="Century Gothic" w:cs="Arial"/>
          <w:sz w:val="20"/>
          <w:szCs w:val="20"/>
          <w:lang w:eastAsia="en-GB"/>
        </w:rPr>
        <w:t xml:space="preserve"> behind free</w:t>
      </w:r>
      <w:r w:rsidRPr="008C7611">
        <w:rPr>
          <w:rFonts w:ascii="Century Gothic" w:eastAsia="Times New Roman" w:hAnsi="Century Gothic" w:cs="Arial"/>
          <w:sz w:val="20"/>
          <w:szCs w:val="20"/>
          <w:lang w:eastAsia="en-GB"/>
        </w:rPr>
        <w:t xml:space="preserve"> speech on the </w:t>
      </w:r>
      <w:r w:rsidR="00A63380">
        <w:rPr>
          <w:rFonts w:ascii="Century Gothic" w:eastAsia="Times New Roman" w:hAnsi="Century Gothic" w:cs="Arial"/>
          <w:sz w:val="20"/>
          <w:szCs w:val="20"/>
          <w:lang w:eastAsia="en-GB"/>
        </w:rPr>
        <w:t>I</w:t>
      </w:r>
      <w:r w:rsidRPr="008C7611">
        <w:rPr>
          <w:rFonts w:ascii="Century Gothic" w:eastAsia="Times New Roman" w:hAnsi="Century Gothic" w:cs="Arial"/>
          <w:sz w:val="20"/>
          <w:szCs w:val="20"/>
          <w:lang w:eastAsia="en-GB"/>
        </w:rPr>
        <w:t xml:space="preserve">nternet. </w:t>
      </w:r>
      <w:r w:rsidR="00A63380">
        <w:rPr>
          <w:rFonts w:ascii="Century Gothic" w:eastAsia="Times New Roman" w:hAnsi="Century Gothic" w:cs="Arial"/>
          <w:sz w:val="20"/>
          <w:szCs w:val="20"/>
          <w:lang w:eastAsia="en-GB"/>
        </w:rPr>
        <w:t xml:space="preserve">It </w:t>
      </w:r>
      <w:r w:rsidRPr="008C7611">
        <w:rPr>
          <w:rFonts w:ascii="Century Gothic" w:eastAsia="Times New Roman" w:hAnsi="Century Gothic" w:cs="Arial"/>
          <w:sz w:val="20"/>
          <w:szCs w:val="20"/>
          <w:lang w:eastAsia="en-GB"/>
        </w:rPr>
        <w:t>defines the relation</w:t>
      </w:r>
      <w:r w:rsidR="00DC08D9" w:rsidRPr="008C7611">
        <w:rPr>
          <w:rFonts w:ascii="Century Gothic" w:eastAsia="Times New Roman" w:hAnsi="Century Gothic" w:cs="Arial"/>
          <w:sz w:val="20"/>
          <w:szCs w:val="20"/>
          <w:lang w:eastAsia="en-GB"/>
        </w:rPr>
        <w:t>ship</w:t>
      </w:r>
      <w:r w:rsidRPr="008C7611">
        <w:rPr>
          <w:rFonts w:ascii="Century Gothic" w:eastAsia="Times New Roman" w:hAnsi="Century Gothic" w:cs="Arial"/>
          <w:sz w:val="20"/>
          <w:szCs w:val="20"/>
          <w:lang w:eastAsia="en-GB"/>
        </w:rPr>
        <w:t xml:space="preserve"> between subscribers and</w:t>
      </w:r>
      <w:r w:rsidR="00DC08D9" w:rsidRPr="008C7611">
        <w:rPr>
          <w:rFonts w:ascii="Century Gothic" w:eastAsia="Times New Roman" w:hAnsi="Century Gothic" w:cs="Arial"/>
          <w:sz w:val="20"/>
          <w:szCs w:val="20"/>
          <w:lang w:eastAsia="en-GB"/>
        </w:rPr>
        <w:t xml:space="preserve"> ISPs</w:t>
      </w:r>
      <w:r w:rsidRPr="008C7611">
        <w:rPr>
          <w:rFonts w:ascii="Century Gothic" w:eastAsia="Times New Roman" w:hAnsi="Century Gothic" w:cs="Arial"/>
          <w:sz w:val="20"/>
          <w:szCs w:val="20"/>
          <w:lang w:eastAsia="en-GB"/>
        </w:rPr>
        <w:t xml:space="preserve">. </w:t>
      </w:r>
      <w:r w:rsidR="0095201D" w:rsidRPr="008C7611">
        <w:rPr>
          <w:rFonts w:ascii="Century Gothic" w:eastAsia="Times New Roman" w:hAnsi="Century Gothic" w:cs="Arial"/>
          <w:sz w:val="20"/>
          <w:szCs w:val="20"/>
          <w:lang w:eastAsia="en-GB"/>
        </w:rPr>
        <w:t>By ‘</w:t>
      </w:r>
      <w:r w:rsidRPr="008C7611">
        <w:rPr>
          <w:rFonts w:ascii="Century Gothic" w:eastAsia="Times New Roman" w:hAnsi="Century Gothic" w:cs="Arial"/>
          <w:sz w:val="20"/>
          <w:szCs w:val="20"/>
          <w:lang w:eastAsia="en-GB"/>
        </w:rPr>
        <w:t>subscribers</w:t>
      </w:r>
      <w:r w:rsidR="0095201D" w:rsidRPr="008C7611">
        <w:rPr>
          <w:rFonts w:ascii="Century Gothic" w:eastAsia="Times New Roman" w:hAnsi="Century Gothic" w:cs="Arial"/>
          <w:sz w:val="20"/>
          <w:szCs w:val="20"/>
          <w:lang w:eastAsia="en-GB"/>
        </w:rPr>
        <w:t>’</w:t>
      </w:r>
      <w:r w:rsidRPr="008C7611">
        <w:rPr>
          <w:rFonts w:ascii="Century Gothic" w:eastAsia="Times New Roman" w:hAnsi="Century Gothic" w:cs="Arial"/>
          <w:sz w:val="20"/>
          <w:szCs w:val="20"/>
          <w:lang w:eastAsia="en-GB"/>
        </w:rPr>
        <w:t xml:space="preserve"> we </w:t>
      </w:r>
      <w:r w:rsidR="00F41DBC" w:rsidRPr="008C7611">
        <w:rPr>
          <w:rFonts w:ascii="Century Gothic" w:eastAsia="Times New Roman" w:hAnsi="Century Gothic" w:cs="Arial"/>
          <w:sz w:val="20"/>
          <w:szCs w:val="20"/>
          <w:lang w:eastAsia="en-GB"/>
        </w:rPr>
        <w:t>mean</w:t>
      </w:r>
      <w:r w:rsidR="007851D0">
        <w:rPr>
          <w:rFonts w:ascii="Century Gothic" w:eastAsia="Times New Roman" w:hAnsi="Century Gothic" w:cs="Arial"/>
          <w:sz w:val="20"/>
          <w:szCs w:val="20"/>
          <w:lang w:eastAsia="en-GB"/>
        </w:rPr>
        <w:t xml:space="preserve"> the </w:t>
      </w:r>
      <w:r w:rsidR="00A63380">
        <w:rPr>
          <w:rFonts w:ascii="Century Gothic" w:eastAsia="Times New Roman" w:hAnsi="Century Gothic" w:cs="Arial"/>
          <w:sz w:val="20"/>
          <w:szCs w:val="20"/>
          <w:lang w:eastAsia="en-GB"/>
        </w:rPr>
        <w:t>people</w:t>
      </w:r>
      <w:r w:rsidR="007851D0">
        <w:rPr>
          <w:rFonts w:ascii="Century Gothic" w:eastAsia="Times New Roman" w:hAnsi="Century Gothic" w:cs="Arial"/>
          <w:sz w:val="20"/>
          <w:szCs w:val="20"/>
          <w:lang w:eastAsia="en-GB"/>
        </w:rPr>
        <w:t xml:space="preserve"> who </w:t>
      </w:r>
      <w:r w:rsidR="00A63380">
        <w:rPr>
          <w:rFonts w:ascii="Century Gothic" w:eastAsia="Times New Roman" w:hAnsi="Century Gothic" w:cs="Arial"/>
          <w:sz w:val="20"/>
          <w:szCs w:val="20"/>
          <w:lang w:eastAsia="en-GB"/>
        </w:rPr>
        <w:lastRenderedPageBreak/>
        <w:t>have</w:t>
      </w:r>
      <w:r w:rsidR="007851D0">
        <w:rPr>
          <w:rFonts w:ascii="Century Gothic" w:eastAsia="Times New Roman" w:hAnsi="Century Gothic" w:cs="Arial"/>
          <w:sz w:val="20"/>
          <w:szCs w:val="20"/>
          <w:lang w:eastAsia="en-GB"/>
        </w:rPr>
        <w:t xml:space="preserve"> entered into an agreement with an ISP to receive internet </w:t>
      </w:r>
      <w:r w:rsidR="00103A93">
        <w:rPr>
          <w:noProof/>
        </w:rPr>
        <mc:AlternateContent>
          <mc:Choice Requires="wpg">
            <w:drawing>
              <wp:anchor distT="0" distB="0" distL="114300" distR="114300" simplePos="0" relativeHeight="251664384" behindDoc="0" locked="0" layoutInCell="1" allowOverlap="1" wp14:anchorId="439949FA" wp14:editId="59E3210E">
                <wp:simplePos x="0" y="0"/>
                <wp:positionH relativeFrom="page">
                  <wp:align>left</wp:align>
                </wp:positionH>
                <wp:positionV relativeFrom="paragraph">
                  <wp:posOffset>-915461</wp:posOffset>
                </wp:positionV>
                <wp:extent cx="1931035" cy="2108200"/>
                <wp:effectExtent l="0" t="0" r="0" b="6350"/>
                <wp:wrapNone/>
                <wp:docPr id="5" name="Group 5"/>
                <wp:cNvGraphicFramePr/>
                <a:graphic xmlns:a="http://schemas.openxmlformats.org/drawingml/2006/main">
                  <a:graphicData uri="http://schemas.microsoft.com/office/word/2010/wordprocessingGroup">
                    <wpg:wgp>
                      <wpg:cNvGrpSpPr/>
                      <wpg:grpSpPr>
                        <a:xfrm>
                          <a:off x="0" y="0"/>
                          <a:ext cx="1931035" cy="2108200"/>
                          <a:chOff x="0" y="0"/>
                          <a:chExt cx="2245360" cy="2173605"/>
                        </a:xfrm>
                      </wpg:grpSpPr>
                      <wps:wsp>
                        <wps:cNvPr id="6" name="Half Frame 12">
                          <a:extLst/>
                        </wps:cNvPr>
                        <wps:cNvSpPr/>
                        <wps:spPr>
                          <a:xfrm>
                            <a:off x="0" y="0"/>
                            <a:ext cx="2245360" cy="2173605"/>
                          </a:xfrm>
                          <a:prstGeom prst="halfFrame">
                            <a:avLst>
                              <a:gd name="adj1" fmla="val 34683"/>
                              <a:gd name="adj2" fmla="val 35168"/>
                            </a:avLst>
                          </a:prstGeom>
                          <a:solidFill>
                            <a:sysClr val="window" lastClr="FFFFFF">
                              <a:lumMod val="85000"/>
                            </a:sysClr>
                          </a:solidFill>
                          <a:ln w="12700" cap="flat" cmpd="sng" algn="ctr">
                            <a:noFill/>
                            <a:prstDash val="solid"/>
                            <a:miter lim="800000"/>
                          </a:ln>
                          <a:effectLst/>
                        </wps:spPr>
                        <wps:bodyPr rtlCol="0" anchor="ctr"/>
                      </wps:wsp>
                      <wps:wsp>
                        <wps:cNvPr id="7" name="Half Frame 14">
                          <a:extLst/>
                        </wps:cNvPr>
                        <wps:cNvSpPr/>
                        <wps:spPr>
                          <a:xfrm>
                            <a:off x="38100" y="0"/>
                            <a:ext cx="1308100" cy="1395730"/>
                          </a:xfrm>
                          <a:prstGeom prst="halfFrame">
                            <a:avLst>
                              <a:gd name="adj1" fmla="val 34683"/>
                              <a:gd name="adj2" fmla="val 35168"/>
                            </a:avLst>
                          </a:prstGeom>
                          <a:solidFill>
                            <a:srgbClr val="00512F"/>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ABFE50A" id="Group 5" o:spid="_x0000_s1026" style="position:absolute;margin-left:0;margin-top:-72.1pt;width:152.05pt;height:166pt;z-index:251664384;mso-position-horizontal:left;mso-position-horizontal-relative:page;mso-width-relative:margin;mso-height-relative:margin" coordsize="22453,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">
                <v:shape id="Half Frame 12" o:spid="_x0000_s1027" style="position:absolute;width:22453;height:21736;visibility:visible;mso-wrap-style:square;v-text-anchor:middle" coordsize="2245360,217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" path="m,l2245360,,1466602,753871r-702189,l764413,1433620,,2173605,,xe" fillcolor="#d9d9d9" stroked="f" strokeweight="1pt">
                  <v:stroke joinstyle="miter"/>
                  <v:path arrowok="t" o:connecttype="custom" o:connectlocs="0,0;2245360,0;1466602,753871;764413,753871;764413,1433620;0,2173605;0,0" o:connectangles="0,0,0,0,0,0,0"/>
                </v:shape>
                <v:shape id="Half Frame 14" o:spid="_x0000_s1028" style="position:absolute;left:381;width:13081;height:13957;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" path="m,l1308100,,882896,453688r-422863,l460033,904880,,1395730,,xe" fillcolor="#00512f" stroked="f" strokeweight="1pt">
                  <v:stroke joinstyle="miter"/>
                  <v:path arrowok="t" o:connecttype="custom" o:connectlocs="0,0;1308100,0;882896,453688;460033,453688;460033,904880;0,1395730;0,0" o:connectangles="0,0,0,0,0,0,0"/>
                </v:shape>
                <w10:wrap anchorx="page"/>
              </v:group>
            </w:pict>
          </mc:Fallback>
        </mc:AlternateContent>
      </w:r>
      <w:r w:rsidR="007851D0">
        <w:rPr>
          <w:rFonts w:ascii="Century Gothic" w:eastAsia="Times New Roman" w:hAnsi="Century Gothic" w:cs="Arial"/>
          <w:sz w:val="20"/>
          <w:szCs w:val="20"/>
          <w:lang w:eastAsia="en-GB"/>
        </w:rPr>
        <w:t>access service</w:t>
      </w:r>
      <w:r w:rsidR="00A63380">
        <w:rPr>
          <w:rFonts w:ascii="Century Gothic" w:eastAsia="Times New Roman" w:hAnsi="Century Gothic" w:cs="Arial"/>
          <w:sz w:val="20"/>
          <w:szCs w:val="20"/>
          <w:lang w:eastAsia="en-GB"/>
        </w:rPr>
        <w:t>. By</w:t>
      </w:r>
      <w:r w:rsidR="007851D0">
        <w:rPr>
          <w:rFonts w:ascii="Century Gothic" w:eastAsia="Times New Roman" w:hAnsi="Century Gothic" w:cs="Arial"/>
          <w:sz w:val="20"/>
          <w:szCs w:val="20"/>
          <w:lang w:eastAsia="en-GB"/>
        </w:rPr>
        <w:t xml:space="preserve"> “Internet Service Providers”</w:t>
      </w:r>
      <w:r w:rsidR="00A63380">
        <w:rPr>
          <w:rFonts w:ascii="Century Gothic" w:eastAsia="Times New Roman" w:hAnsi="Century Gothic" w:cs="Arial"/>
          <w:sz w:val="20"/>
          <w:szCs w:val="20"/>
          <w:lang w:eastAsia="en-GB"/>
        </w:rPr>
        <w:t>,</w:t>
      </w:r>
      <w:r w:rsidR="007851D0">
        <w:rPr>
          <w:rFonts w:ascii="Century Gothic" w:eastAsia="Times New Roman" w:hAnsi="Century Gothic" w:cs="Arial"/>
          <w:sz w:val="20"/>
          <w:szCs w:val="20"/>
          <w:lang w:eastAsia="en-GB"/>
        </w:rPr>
        <w:t xml:space="preserve"> we refer to the entity that offers internet access service to the public</w:t>
      </w:r>
      <w:r w:rsidR="00A63380">
        <w:rPr>
          <w:rFonts w:ascii="Century Gothic" w:eastAsia="Times New Roman" w:hAnsi="Century Gothic" w:cs="Arial"/>
          <w:sz w:val="20"/>
          <w:szCs w:val="20"/>
          <w:lang w:eastAsia="en-GB"/>
        </w:rPr>
        <w:t>,</w:t>
      </w:r>
      <w:r w:rsidR="007851D0">
        <w:rPr>
          <w:rFonts w:ascii="Century Gothic" w:eastAsia="Times New Roman" w:hAnsi="Century Gothic" w:cs="Arial"/>
          <w:sz w:val="20"/>
          <w:szCs w:val="20"/>
          <w:lang w:eastAsia="en-GB"/>
        </w:rPr>
        <w:t xml:space="preserve"> or </w:t>
      </w:r>
      <w:r w:rsidR="00A63380">
        <w:rPr>
          <w:rFonts w:ascii="Century Gothic" w:eastAsia="Times New Roman" w:hAnsi="Century Gothic" w:cs="Arial"/>
          <w:sz w:val="20"/>
          <w:szCs w:val="20"/>
          <w:lang w:eastAsia="en-GB"/>
        </w:rPr>
        <w:t>I</w:t>
      </w:r>
      <w:r w:rsidR="007851D0">
        <w:rPr>
          <w:rFonts w:ascii="Century Gothic" w:eastAsia="Times New Roman" w:hAnsi="Century Gothic" w:cs="Arial"/>
          <w:sz w:val="20"/>
          <w:szCs w:val="20"/>
          <w:lang w:eastAsia="en-GB"/>
        </w:rPr>
        <w:t>nternet transit services of different types.</w:t>
      </w:r>
    </w:p>
    <w:p w14:paraId="7E86A94D" w14:textId="580C4309" w:rsidR="00685B8C" w:rsidRPr="008C7611" w:rsidRDefault="00685B8C" w:rsidP="000D248B">
      <w:pPr>
        <w:shd w:val="clear" w:color="auto" w:fill="FFFFFF"/>
        <w:spacing w:after="300" w:line="240" w:lineRule="auto"/>
        <w:ind w:left="720"/>
        <w:jc w:val="both"/>
        <w:outlineLvl w:val="1"/>
        <w:rPr>
          <w:rFonts w:ascii="Century Gothic" w:eastAsia="Times New Roman" w:hAnsi="Century Gothic" w:cs="Arial"/>
          <w:color w:val="000000"/>
          <w:sz w:val="20"/>
          <w:szCs w:val="20"/>
          <w:lang w:eastAsia="en-GB"/>
        </w:rPr>
      </w:pPr>
      <w:r w:rsidRPr="008C7611">
        <w:rPr>
          <w:rFonts w:ascii="Century Gothic" w:eastAsia="Times New Roman" w:hAnsi="Century Gothic" w:cs="Arial"/>
          <w:color w:val="000000"/>
          <w:sz w:val="20"/>
          <w:szCs w:val="20"/>
          <w:lang w:eastAsia="en-GB"/>
        </w:rPr>
        <w:t xml:space="preserve">Net neutrality requires </w:t>
      </w:r>
      <w:r w:rsidR="0095201D" w:rsidRPr="008C7611">
        <w:rPr>
          <w:rFonts w:ascii="Century Gothic" w:eastAsia="Times New Roman" w:hAnsi="Century Gothic" w:cs="Arial"/>
          <w:color w:val="000000"/>
          <w:sz w:val="20"/>
          <w:szCs w:val="20"/>
          <w:lang w:eastAsia="en-GB"/>
        </w:rPr>
        <w:t>ISPs</w:t>
      </w:r>
      <w:r w:rsidRPr="008C7611">
        <w:rPr>
          <w:rFonts w:ascii="Century Gothic" w:eastAsia="Times New Roman" w:hAnsi="Century Gothic" w:cs="Arial"/>
          <w:color w:val="000000"/>
          <w:sz w:val="20"/>
          <w:szCs w:val="20"/>
          <w:lang w:eastAsia="en-GB"/>
        </w:rPr>
        <w:t xml:space="preserve"> to </w:t>
      </w:r>
      <w:r w:rsidR="004A4C17" w:rsidRPr="008C7611">
        <w:rPr>
          <w:rFonts w:ascii="Century Gothic" w:eastAsia="Times New Roman" w:hAnsi="Century Gothic" w:cs="Arial"/>
          <w:color w:val="000000"/>
          <w:sz w:val="20"/>
          <w:szCs w:val="20"/>
          <w:lang w:eastAsia="en-GB"/>
        </w:rPr>
        <w:t xml:space="preserve">give </w:t>
      </w:r>
      <w:r w:rsidRPr="008C7611">
        <w:rPr>
          <w:rFonts w:ascii="Century Gothic" w:eastAsia="Times New Roman" w:hAnsi="Century Gothic" w:cs="Arial"/>
          <w:color w:val="000000"/>
          <w:sz w:val="20"/>
          <w:szCs w:val="20"/>
          <w:lang w:eastAsia="en-GB"/>
        </w:rPr>
        <w:t>users equal access to all content on the internet without arbitrary restrictions, paid prioritization, slowing or blocking of content</w:t>
      </w:r>
      <w:r w:rsidR="0095201D" w:rsidRPr="008C7611">
        <w:rPr>
          <w:rStyle w:val="FootnoteReference"/>
          <w:rFonts w:ascii="Century Gothic" w:eastAsia="Times New Roman" w:hAnsi="Century Gothic" w:cs="Arial"/>
          <w:color w:val="000000"/>
          <w:sz w:val="20"/>
          <w:szCs w:val="20"/>
          <w:lang w:eastAsia="en-GB"/>
        </w:rPr>
        <w:footnoteReference w:id="1"/>
      </w:r>
      <w:r w:rsidRPr="008C7611">
        <w:rPr>
          <w:rFonts w:ascii="Century Gothic" w:eastAsia="Times New Roman" w:hAnsi="Century Gothic" w:cs="Arial"/>
          <w:color w:val="000000"/>
          <w:sz w:val="20"/>
          <w:szCs w:val="20"/>
          <w:lang w:eastAsia="en-GB"/>
        </w:rPr>
        <w:t>. The</w:t>
      </w:r>
      <w:r w:rsidR="00DC08D9" w:rsidRPr="008C7611">
        <w:rPr>
          <w:rFonts w:ascii="Century Gothic" w:eastAsia="Times New Roman" w:hAnsi="Century Gothic" w:cs="Arial"/>
          <w:color w:val="000000"/>
          <w:sz w:val="20"/>
          <w:szCs w:val="20"/>
          <w:lang w:eastAsia="en-GB"/>
        </w:rPr>
        <w:t xml:space="preserve"> key premise of net neutrality is that the</w:t>
      </w:r>
      <w:r w:rsidRPr="008C7611">
        <w:rPr>
          <w:rFonts w:ascii="Century Gothic" w:eastAsia="Times New Roman" w:hAnsi="Century Gothic" w:cs="Arial"/>
          <w:color w:val="000000"/>
          <w:sz w:val="20"/>
          <w:szCs w:val="20"/>
          <w:lang w:eastAsia="en-GB"/>
        </w:rPr>
        <w:t xml:space="preserve"> </w:t>
      </w:r>
      <w:r w:rsidR="00DC08D9" w:rsidRPr="008C7611">
        <w:rPr>
          <w:rFonts w:ascii="Century Gothic" w:eastAsia="Times New Roman" w:hAnsi="Century Gothic" w:cs="Arial"/>
          <w:color w:val="000000"/>
          <w:sz w:val="20"/>
          <w:szCs w:val="20"/>
          <w:lang w:eastAsia="en-GB"/>
        </w:rPr>
        <w:t>i</w:t>
      </w:r>
      <w:r w:rsidRPr="008C7611">
        <w:rPr>
          <w:rFonts w:ascii="Century Gothic" w:eastAsia="Times New Roman" w:hAnsi="Century Gothic" w:cs="Arial"/>
          <w:color w:val="000000"/>
          <w:sz w:val="20"/>
          <w:szCs w:val="20"/>
          <w:lang w:eastAsia="en-GB"/>
        </w:rPr>
        <w:t xml:space="preserve">nternet must remain an open platform accessible to all. Appropriate national legislation should prevent </w:t>
      </w:r>
      <w:r w:rsidR="0095201D" w:rsidRPr="008C7611">
        <w:rPr>
          <w:rFonts w:ascii="Century Gothic" w:eastAsia="Times New Roman" w:hAnsi="Century Gothic" w:cs="Arial"/>
          <w:color w:val="000000"/>
          <w:sz w:val="20"/>
          <w:szCs w:val="20"/>
          <w:lang w:eastAsia="en-GB"/>
        </w:rPr>
        <w:t>ISPs</w:t>
      </w:r>
      <w:r w:rsidRPr="008C7611">
        <w:rPr>
          <w:rFonts w:ascii="Century Gothic" w:eastAsia="Times New Roman" w:hAnsi="Century Gothic" w:cs="Arial"/>
          <w:color w:val="000000"/>
          <w:sz w:val="20"/>
          <w:szCs w:val="20"/>
          <w:lang w:eastAsia="en-GB"/>
        </w:rPr>
        <w:t xml:space="preserve"> from </w:t>
      </w:r>
      <w:r w:rsidR="0095201D" w:rsidRPr="008C7611">
        <w:rPr>
          <w:rFonts w:ascii="Century Gothic" w:eastAsia="Times New Roman" w:hAnsi="Century Gothic" w:cs="Arial"/>
          <w:color w:val="000000"/>
          <w:sz w:val="20"/>
          <w:szCs w:val="20"/>
          <w:lang w:eastAsia="en-GB"/>
        </w:rPr>
        <w:t xml:space="preserve">unfairly </w:t>
      </w:r>
      <w:r w:rsidRPr="008C7611">
        <w:rPr>
          <w:rFonts w:ascii="Century Gothic" w:eastAsia="Times New Roman" w:hAnsi="Century Gothic" w:cs="Arial"/>
          <w:color w:val="000000"/>
          <w:sz w:val="20"/>
          <w:szCs w:val="20"/>
          <w:lang w:eastAsia="en-GB"/>
        </w:rPr>
        <w:t>meddling with connection</w:t>
      </w:r>
      <w:r w:rsidR="00A63380">
        <w:rPr>
          <w:rFonts w:ascii="Century Gothic" w:eastAsia="Times New Roman" w:hAnsi="Century Gothic" w:cs="Arial"/>
          <w:color w:val="000000"/>
          <w:sz w:val="20"/>
          <w:szCs w:val="20"/>
          <w:lang w:eastAsia="en-GB"/>
        </w:rPr>
        <w:t>s</w:t>
      </w:r>
      <w:r w:rsidRPr="008C7611">
        <w:rPr>
          <w:rFonts w:ascii="Century Gothic" w:eastAsia="Times New Roman" w:hAnsi="Century Gothic" w:cs="Arial"/>
          <w:color w:val="000000"/>
          <w:sz w:val="20"/>
          <w:szCs w:val="20"/>
          <w:lang w:eastAsia="en-GB"/>
        </w:rPr>
        <w:t xml:space="preserve"> and discriminating in any way</w:t>
      </w:r>
      <w:r w:rsidR="0095201D" w:rsidRPr="008C7611">
        <w:rPr>
          <w:rFonts w:ascii="Century Gothic" w:eastAsia="Times New Roman" w:hAnsi="Century Gothic" w:cs="Arial"/>
          <w:color w:val="000000"/>
          <w:sz w:val="20"/>
          <w:szCs w:val="20"/>
          <w:lang w:eastAsia="en-GB"/>
        </w:rPr>
        <w:t xml:space="preserve"> the content that </w:t>
      </w:r>
      <w:r w:rsidRPr="008C7611">
        <w:rPr>
          <w:rFonts w:ascii="Century Gothic" w:eastAsia="Times New Roman" w:hAnsi="Century Gothic" w:cs="Arial"/>
          <w:color w:val="000000"/>
          <w:sz w:val="20"/>
          <w:szCs w:val="20"/>
          <w:lang w:eastAsia="en-GB"/>
        </w:rPr>
        <w:t>reach</w:t>
      </w:r>
      <w:r w:rsidR="0095201D" w:rsidRPr="008C7611">
        <w:rPr>
          <w:rFonts w:ascii="Century Gothic" w:eastAsia="Times New Roman" w:hAnsi="Century Gothic" w:cs="Arial"/>
          <w:color w:val="000000"/>
          <w:sz w:val="20"/>
          <w:szCs w:val="20"/>
          <w:lang w:eastAsia="en-GB"/>
        </w:rPr>
        <w:t>es</w:t>
      </w:r>
      <w:r w:rsidRPr="008C7611">
        <w:rPr>
          <w:rFonts w:ascii="Century Gothic" w:eastAsia="Times New Roman" w:hAnsi="Century Gothic" w:cs="Arial"/>
          <w:color w:val="000000"/>
          <w:sz w:val="20"/>
          <w:szCs w:val="20"/>
          <w:lang w:eastAsia="en-GB"/>
        </w:rPr>
        <w:t xml:space="preserve"> an audience. </w:t>
      </w:r>
    </w:p>
    <w:p w14:paraId="53D9C93B" w14:textId="77777777" w:rsidR="00CA2A22" w:rsidRDefault="00FE346D" w:rsidP="000D248B">
      <w:pPr>
        <w:pStyle w:val="NormalWeb"/>
        <w:shd w:val="clear" w:color="auto" w:fill="FFFFFF"/>
        <w:spacing w:before="0" w:beforeAutospacing="0" w:after="0" w:afterAutospacing="0"/>
        <w:ind w:left="720"/>
        <w:jc w:val="both"/>
        <w:rPr>
          <w:rFonts w:ascii="Century Gothic" w:hAnsi="Century Gothic" w:cs="Arial"/>
          <w:color w:val="000000"/>
          <w:sz w:val="20"/>
          <w:szCs w:val="20"/>
        </w:rPr>
      </w:pPr>
      <w:r w:rsidRPr="008C7611">
        <w:rPr>
          <w:rFonts w:ascii="Century Gothic" w:hAnsi="Century Gothic" w:cs="Arial"/>
          <w:color w:val="000000"/>
          <w:sz w:val="20"/>
          <w:szCs w:val="20"/>
        </w:rPr>
        <w:t xml:space="preserve">The </w:t>
      </w:r>
      <w:r w:rsidR="00DC08D9" w:rsidRPr="008C7611">
        <w:rPr>
          <w:rFonts w:ascii="Century Gothic" w:hAnsi="Century Gothic" w:cs="Arial"/>
          <w:color w:val="000000"/>
          <w:sz w:val="20"/>
          <w:szCs w:val="20"/>
        </w:rPr>
        <w:t>i</w:t>
      </w:r>
      <w:r w:rsidRPr="008C7611">
        <w:rPr>
          <w:rFonts w:ascii="Century Gothic" w:hAnsi="Century Gothic" w:cs="Arial"/>
          <w:color w:val="000000"/>
          <w:sz w:val="20"/>
          <w:szCs w:val="20"/>
        </w:rPr>
        <w:t xml:space="preserve">nternet </w:t>
      </w:r>
      <w:r w:rsidR="00EC1EB6" w:rsidRPr="008C7611">
        <w:rPr>
          <w:rFonts w:ascii="Century Gothic" w:hAnsi="Century Gothic" w:cs="Arial"/>
          <w:color w:val="000000"/>
          <w:sz w:val="20"/>
          <w:szCs w:val="20"/>
        </w:rPr>
        <w:t xml:space="preserve">is a place for creativity, free expression, and exchange of ideas and it </w:t>
      </w:r>
      <w:r w:rsidRPr="008C7611">
        <w:rPr>
          <w:rFonts w:ascii="Century Gothic" w:hAnsi="Century Gothic" w:cs="Arial"/>
          <w:color w:val="000000"/>
          <w:sz w:val="20"/>
          <w:szCs w:val="20"/>
        </w:rPr>
        <w:t>has thrived because of net neutrality.</w:t>
      </w:r>
      <w:r w:rsidR="00E43D59" w:rsidRPr="008C7611">
        <w:rPr>
          <w:rFonts w:ascii="Century Gothic" w:hAnsi="Century Gothic" w:cs="Arial"/>
          <w:color w:val="000000"/>
          <w:sz w:val="20"/>
          <w:szCs w:val="20"/>
        </w:rPr>
        <w:t xml:space="preserve"> </w:t>
      </w:r>
      <w:r w:rsidR="00484290" w:rsidRPr="008C7611">
        <w:rPr>
          <w:rFonts w:ascii="Century Gothic" w:hAnsi="Century Gothic" w:cs="Arial"/>
          <w:color w:val="000000"/>
          <w:sz w:val="20"/>
          <w:szCs w:val="20"/>
        </w:rPr>
        <w:t>Not applying, or r</w:t>
      </w:r>
      <w:r w:rsidR="00E43D59" w:rsidRPr="008C7611">
        <w:rPr>
          <w:rFonts w:ascii="Century Gothic" w:hAnsi="Century Gothic" w:cs="Arial"/>
          <w:color w:val="000000"/>
          <w:sz w:val="20"/>
          <w:szCs w:val="20"/>
        </w:rPr>
        <w:t>epealing</w:t>
      </w:r>
      <w:r w:rsidR="0095201D" w:rsidRPr="008C7611">
        <w:rPr>
          <w:rFonts w:ascii="Century Gothic" w:hAnsi="Century Gothic" w:cs="Arial"/>
          <w:color w:val="000000"/>
          <w:sz w:val="20"/>
          <w:szCs w:val="20"/>
        </w:rPr>
        <w:t>,</w:t>
      </w:r>
      <w:r w:rsidR="00E43D59" w:rsidRPr="008C7611">
        <w:rPr>
          <w:rFonts w:ascii="Century Gothic" w:hAnsi="Century Gothic" w:cs="Arial"/>
          <w:color w:val="000000"/>
          <w:sz w:val="20"/>
          <w:szCs w:val="20"/>
        </w:rPr>
        <w:t xml:space="preserve"> net neutrality rules</w:t>
      </w:r>
      <w:r w:rsidR="005C6013" w:rsidRPr="008C7611">
        <w:rPr>
          <w:rFonts w:ascii="Century Gothic" w:hAnsi="Century Gothic" w:cs="Arial"/>
          <w:color w:val="000000"/>
          <w:sz w:val="20"/>
          <w:szCs w:val="20"/>
        </w:rPr>
        <w:t xml:space="preserve"> would give</w:t>
      </w:r>
      <w:r w:rsidR="007A2E9C" w:rsidRPr="008C7611">
        <w:rPr>
          <w:rFonts w:ascii="Century Gothic" w:hAnsi="Century Gothic" w:cs="Arial"/>
          <w:color w:val="000000"/>
          <w:sz w:val="20"/>
          <w:szCs w:val="20"/>
        </w:rPr>
        <w:t xml:space="preserve"> already</w:t>
      </w:r>
      <w:r w:rsidR="005C6013" w:rsidRPr="008C7611">
        <w:rPr>
          <w:rFonts w:ascii="Century Gothic" w:hAnsi="Century Gothic" w:cs="Arial"/>
          <w:color w:val="000000"/>
          <w:sz w:val="20"/>
          <w:szCs w:val="20"/>
        </w:rPr>
        <w:t xml:space="preserve"> powerful corporations more power</w:t>
      </w:r>
      <w:r w:rsidR="00894690" w:rsidRPr="008C7611">
        <w:rPr>
          <w:rFonts w:ascii="Century Gothic" w:hAnsi="Century Gothic" w:cs="Arial"/>
          <w:color w:val="000000"/>
          <w:sz w:val="20"/>
          <w:szCs w:val="20"/>
        </w:rPr>
        <w:t>. T</w:t>
      </w:r>
      <w:r w:rsidR="005C6013" w:rsidRPr="008C7611">
        <w:rPr>
          <w:rFonts w:ascii="Century Gothic" w:hAnsi="Century Gothic" w:cs="Arial"/>
          <w:color w:val="000000"/>
          <w:sz w:val="20"/>
          <w:szCs w:val="20"/>
        </w:rPr>
        <w:t>hey could dictate and determine people’s choices online.</w:t>
      </w:r>
      <w:r w:rsidR="003A36FB" w:rsidRPr="008C7611">
        <w:rPr>
          <w:rFonts w:ascii="Century Gothic" w:hAnsi="Century Gothic" w:cs="Arial"/>
          <w:color w:val="000000"/>
          <w:sz w:val="20"/>
          <w:szCs w:val="20"/>
        </w:rPr>
        <w:t xml:space="preserve"> Without net neutrality, the </w:t>
      </w:r>
      <w:r w:rsidR="00DC08D9" w:rsidRPr="008C7611">
        <w:rPr>
          <w:rFonts w:ascii="Century Gothic" w:hAnsi="Century Gothic" w:cs="Arial"/>
          <w:color w:val="000000"/>
          <w:sz w:val="20"/>
          <w:szCs w:val="20"/>
        </w:rPr>
        <w:t>i</w:t>
      </w:r>
      <w:r w:rsidR="003A36FB" w:rsidRPr="008C7611">
        <w:rPr>
          <w:rFonts w:ascii="Century Gothic" w:hAnsi="Century Gothic" w:cs="Arial"/>
          <w:color w:val="000000"/>
          <w:sz w:val="20"/>
          <w:szCs w:val="20"/>
        </w:rPr>
        <w:t xml:space="preserve">nternet will become more like </w:t>
      </w:r>
      <w:r w:rsidR="008F5863" w:rsidRPr="008C7611">
        <w:rPr>
          <w:rFonts w:ascii="Century Gothic" w:hAnsi="Century Gothic" w:cs="Arial"/>
          <w:color w:val="000000"/>
          <w:sz w:val="20"/>
          <w:szCs w:val="20"/>
        </w:rPr>
        <w:t>satellite TV</w:t>
      </w:r>
      <w:r w:rsidR="003A36FB" w:rsidRPr="008C7611">
        <w:rPr>
          <w:rFonts w:ascii="Century Gothic" w:hAnsi="Century Gothic" w:cs="Arial"/>
          <w:color w:val="000000"/>
          <w:sz w:val="20"/>
          <w:szCs w:val="20"/>
        </w:rPr>
        <w:t xml:space="preserve">, where the content you see is what your provider </w:t>
      </w:r>
      <w:r w:rsidR="00EC1EB6" w:rsidRPr="008C7611">
        <w:rPr>
          <w:rFonts w:ascii="Century Gothic" w:hAnsi="Century Gothic" w:cs="Arial"/>
          <w:color w:val="000000"/>
          <w:sz w:val="20"/>
          <w:szCs w:val="20"/>
        </w:rPr>
        <w:t>decide</w:t>
      </w:r>
      <w:r w:rsidR="00415494" w:rsidRPr="008C7611">
        <w:rPr>
          <w:rFonts w:ascii="Century Gothic" w:hAnsi="Century Gothic" w:cs="Arial"/>
          <w:color w:val="000000"/>
          <w:sz w:val="20"/>
          <w:szCs w:val="20"/>
        </w:rPr>
        <w:t>s</w:t>
      </w:r>
      <w:r w:rsidR="00EC1EB6" w:rsidRPr="008C7611">
        <w:rPr>
          <w:rFonts w:ascii="Century Gothic" w:hAnsi="Century Gothic" w:cs="Arial"/>
          <w:color w:val="000000"/>
          <w:sz w:val="20"/>
          <w:szCs w:val="20"/>
        </w:rPr>
        <w:t xml:space="preserve"> to make available</w:t>
      </w:r>
      <w:r w:rsidR="004D10A1" w:rsidRPr="008C7611">
        <w:rPr>
          <w:rFonts w:ascii="Century Gothic" w:hAnsi="Century Gothic" w:cs="Arial"/>
          <w:color w:val="000000"/>
          <w:sz w:val="20"/>
          <w:szCs w:val="20"/>
        </w:rPr>
        <w:t xml:space="preserve"> to you.</w:t>
      </w:r>
      <w:r w:rsidR="0095201D" w:rsidRPr="008C7611">
        <w:rPr>
          <w:rFonts w:ascii="Century Gothic" w:hAnsi="Century Gothic" w:cs="Arial"/>
          <w:color w:val="000000"/>
          <w:sz w:val="20"/>
          <w:szCs w:val="20"/>
        </w:rPr>
        <w:t xml:space="preserve"> </w:t>
      </w:r>
    </w:p>
    <w:p w14:paraId="3F1E5E90" w14:textId="77777777" w:rsidR="00CA2A22" w:rsidRDefault="00CA2A22" w:rsidP="000D248B">
      <w:pPr>
        <w:pStyle w:val="NormalWeb"/>
        <w:shd w:val="clear" w:color="auto" w:fill="FFFFFF"/>
        <w:spacing w:before="0" w:beforeAutospacing="0" w:after="0" w:afterAutospacing="0"/>
        <w:ind w:left="720"/>
        <w:jc w:val="both"/>
        <w:rPr>
          <w:rFonts w:ascii="Century Gothic" w:hAnsi="Century Gothic" w:cs="Arial"/>
          <w:color w:val="000000"/>
          <w:sz w:val="20"/>
          <w:szCs w:val="20"/>
        </w:rPr>
      </w:pPr>
    </w:p>
    <w:p w14:paraId="0F19F77F" w14:textId="3A57C0FE" w:rsidR="00CD791C" w:rsidRPr="008C7611" w:rsidRDefault="00DC08D9" w:rsidP="000D248B">
      <w:pPr>
        <w:pStyle w:val="NormalWeb"/>
        <w:shd w:val="clear" w:color="auto" w:fill="FFFFFF"/>
        <w:spacing w:before="0" w:beforeAutospacing="0" w:after="0" w:afterAutospacing="0"/>
        <w:ind w:left="720"/>
        <w:jc w:val="both"/>
        <w:rPr>
          <w:rFonts w:ascii="Century Gothic" w:hAnsi="Century Gothic" w:cs="Arial"/>
          <w:color w:val="000000"/>
          <w:sz w:val="20"/>
          <w:szCs w:val="20"/>
        </w:rPr>
      </w:pPr>
      <w:r w:rsidRPr="008C7611">
        <w:rPr>
          <w:rFonts w:ascii="Century Gothic" w:hAnsi="Century Gothic" w:cs="Arial"/>
          <w:color w:val="000000"/>
          <w:sz w:val="20"/>
          <w:szCs w:val="20"/>
        </w:rPr>
        <w:t>Corporations, through</w:t>
      </w:r>
      <w:r w:rsidR="00CA2A22">
        <w:rPr>
          <w:rFonts w:ascii="Century Gothic" w:hAnsi="Century Gothic" w:cs="Arial"/>
          <w:color w:val="000000"/>
          <w:sz w:val="20"/>
          <w:szCs w:val="20"/>
        </w:rPr>
        <w:t xml:space="preserve"> signing deals with</w:t>
      </w:r>
      <w:r w:rsidRPr="008C7611">
        <w:rPr>
          <w:rFonts w:ascii="Century Gothic" w:hAnsi="Century Gothic" w:cs="Arial"/>
          <w:color w:val="000000"/>
          <w:sz w:val="20"/>
          <w:szCs w:val="20"/>
        </w:rPr>
        <w:t xml:space="preserve"> ISPs, would have the ability</w:t>
      </w:r>
      <w:r w:rsidR="0095201D" w:rsidRPr="008C7611">
        <w:rPr>
          <w:rFonts w:ascii="Century Gothic" w:hAnsi="Century Gothic" w:cs="Arial"/>
          <w:color w:val="000000"/>
          <w:sz w:val="20"/>
          <w:szCs w:val="20"/>
        </w:rPr>
        <w:t xml:space="preserve"> to offer the highest speeds to the highest bidders, leaving smaller content producers in the slow-lane. </w:t>
      </w:r>
      <w:r w:rsidRPr="008C7611">
        <w:rPr>
          <w:rFonts w:ascii="Century Gothic" w:hAnsi="Century Gothic" w:cs="Arial"/>
          <w:color w:val="000000"/>
          <w:sz w:val="20"/>
          <w:szCs w:val="20"/>
        </w:rPr>
        <w:t xml:space="preserve">The outcome is that the information that subscribers receive is being manipulated.  </w:t>
      </w:r>
      <w:proofErr w:type="gramStart"/>
      <w:r w:rsidR="0095201D" w:rsidRPr="008C7611">
        <w:rPr>
          <w:rFonts w:ascii="Century Gothic" w:hAnsi="Century Gothic" w:cs="Arial"/>
          <w:color w:val="000000"/>
          <w:sz w:val="20"/>
          <w:szCs w:val="20"/>
        </w:rPr>
        <w:t>Libraries</w:t>
      </w:r>
      <w:r w:rsidR="00CA2A22">
        <w:rPr>
          <w:rFonts w:ascii="Century Gothic" w:hAnsi="Century Gothic" w:cs="Arial"/>
          <w:color w:val="000000"/>
          <w:sz w:val="20"/>
          <w:szCs w:val="20"/>
        </w:rPr>
        <w:t xml:space="preserve"> in particular</w:t>
      </w:r>
      <w:r w:rsidR="0095201D" w:rsidRPr="008C7611">
        <w:rPr>
          <w:rFonts w:ascii="Century Gothic" w:hAnsi="Century Gothic" w:cs="Arial"/>
          <w:color w:val="000000"/>
          <w:sz w:val="20"/>
          <w:szCs w:val="20"/>
        </w:rPr>
        <w:t>, which</w:t>
      </w:r>
      <w:proofErr w:type="gramEnd"/>
      <w:r w:rsidR="0095201D" w:rsidRPr="008C7611">
        <w:rPr>
          <w:rFonts w:ascii="Century Gothic" w:hAnsi="Century Gothic" w:cs="Arial"/>
          <w:color w:val="000000"/>
          <w:sz w:val="20"/>
          <w:szCs w:val="20"/>
        </w:rPr>
        <w:t xml:space="preserve"> are unlikely to be able to pay for prioritisation, may see their own sites load slowly for users. </w:t>
      </w:r>
    </w:p>
    <w:p w14:paraId="7238830C" w14:textId="694E9A50" w:rsidR="000F3CA1" w:rsidRPr="008C7611" w:rsidRDefault="000F3CA1" w:rsidP="000D248B">
      <w:pPr>
        <w:pStyle w:val="NormalWeb"/>
        <w:shd w:val="clear" w:color="auto" w:fill="FFFFFF"/>
        <w:spacing w:before="0" w:beforeAutospacing="0" w:after="0" w:afterAutospacing="0"/>
        <w:ind w:left="720"/>
        <w:jc w:val="both"/>
        <w:rPr>
          <w:rFonts w:ascii="Century Gothic" w:hAnsi="Century Gothic" w:cs="Arial"/>
          <w:color w:val="000000"/>
          <w:sz w:val="20"/>
          <w:szCs w:val="20"/>
        </w:rPr>
      </w:pPr>
    </w:p>
    <w:p w14:paraId="681A5D7B" w14:textId="480333E2" w:rsidR="006905C5" w:rsidRPr="008C7611" w:rsidRDefault="0095201D" w:rsidP="004A0124">
      <w:pPr>
        <w:pStyle w:val="NormalWeb"/>
        <w:shd w:val="clear" w:color="auto" w:fill="FFFFFF"/>
        <w:spacing w:before="0" w:beforeAutospacing="0" w:after="0" w:afterAutospacing="0"/>
        <w:ind w:left="720"/>
        <w:jc w:val="both"/>
        <w:rPr>
          <w:rFonts w:ascii="Century Gothic" w:hAnsi="Century Gothic" w:cs="Arial"/>
          <w:color w:val="000000"/>
          <w:sz w:val="20"/>
          <w:szCs w:val="20"/>
        </w:rPr>
      </w:pPr>
      <w:r w:rsidRPr="008C7611">
        <w:rPr>
          <w:rFonts w:ascii="Century Gothic" w:hAnsi="Century Gothic" w:cs="Arial"/>
          <w:color w:val="000000"/>
          <w:sz w:val="20"/>
          <w:szCs w:val="20"/>
        </w:rPr>
        <w:t xml:space="preserve">Connected to </w:t>
      </w:r>
      <w:r w:rsidR="006905C5" w:rsidRPr="008C7611">
        <w:rPr>
          <w:rFonts w:ascii="Century Gothic" w:hAnsi="Century Gothic" w:cs="Arial"/>
          <w:color w:val="000000"/>
          <w:sz w:val="20"/>
          <w:szCs w:val="20"/>
        </w:rPr>
        <w:t xml:space="preserve">the net neutrality debate </w:t>
      </w:r>
      <w:r w:rsidR="00DC08D9" w:rsidRPr="008C7611">
        <w:rPr>
          <w:rFonts w:ascii="Century Gothic" w:hAnsi="Century Gothic" w:cs="Arial"/>
          <w:color w:val="000000"/>
          <w:sz w:val="20"/>
          <w:szCs w:val="20"/>
        </w:rPr>
        <w:t xml:space="preserve">is </w:t>
      </w:r>
      <w:r w:rsidR="004A0124" w:rsidRPr="008C7611">
        <w:rPr>
          <w:rFonts w:ascii="Century Gothic" w:hAnsi="Century Gothic" w:cs="Arial"/>
          <w:color w:val="000000"/>
          <w:sz w:val="20"/>
          <w:szCs w:val="20"/>
        </w:rPr>
        <w:t xml:space="preserve">another important issue </w:t>
      </w:r>
      <w:r w:rsidR="00DC08D9" w:rsidRPr="008C7611">
        <w:rPr>
          <w:rFonts w:ascii="Century Gothic" w:hAnsi="Century Gothic" w:cs="Arial"/>
          <w:color w:val="000000"/>
          <w:sz w:val="20"/>
          <w:szCs w:val="20"/>
        </w:rPr>
        <w:t>known a</w:t>
      </w:r>
      <w:r w:rsidR="004A0124" w:rsidRPr="008C7611">
        <w:rPr>
          <w:rFonts w:ascii="Century Gothic" w:hAnsi="Century Gothic" w:cs="Arial"/>
          <w:color w:val="000000"/>
          <w:sz w:val="20"/>
          <w:szCs w:val="20"/>
        </w:rPr>
        <w:t xml:space="preserve">s </w:t>
      </w:r>
      <w:r w:rsidR="006905C5" w:rsidRPr="008C7611">
        <w:rPr>
          <w:rFonts w:ascii="Century Gothic" w:hAnsi="Century Gothic" w:cs="Arial"/>
          <w:color w:val="000000"/>
          <w:sz w:val="20"/>
          <w:szCs w:val="20"/>
        </w:rPr>
        <w:t>zero-rating</w:t>
      </w:r>
      <w:r w:rsidR="004A0124" w:rsidRPr="008C7611">
        <w:rPr>
          <w:rFonts w:ascii="Century Gothic" w:hAnsi="Century Gothic" w:cs="Arial"/>
          <w:color w:val="000000"/>
          <w:sz w:val="20"/>
          <w:szCs w:val="20"/>
        </w:rPr>
        <w:t>. Zero rating</w:t>
      </w:r>
      <w:r w:rsidR="006905C5" w:rsidRPr="008C7611">
        <w:rPr>
          <w:rFonts w:ascii="Century Gothic" w:hAnsi="Century Gothic" w:cs="Arial"/>
          <w:color w:val="000000"/>
          <w:sz w:val="20"/>
          <w:szCs w:val="20"/>
        </w:rPr>
        <w:t xml:space="preserve"> exempts </w:t>
      </w:r>
      <w:r w:rsidRPr="008C7611">
        <w:rPr>
          <w:rFonts w:ascii="Century Gothic" w:hAnsi="Century Gothic" w:cs="Arial"/>
          <w:color w:val="000000"/>
          <w:sz w:val="20"/>
          <w:szCs w:val="20"/>
        </w:rPr>
        <w:t xml:space="preserve">certain activities from counting towards </w:t>
      </w:r>
      <w:r w:rsidR="007B306B" w:rsidRPr="008C7611">
        <w:rPr>
          <w:rFonts w:ascii="Century Gothic" w:hAnsi="Century Gothic" w:cs="Arial"/>
          <w:color w:val="000000"/>
          <w:sz w:val="20"/>
          <w:szCs w:val="20"/>
        </w:rPr>
        <w:t>a</w:t>
      </w:r>
      <w:r w:rsidR="004A0124" w:rsidRPr="008C7611">
        <w:rPr>
          <w:rFonts w:ascii="Century Gothic" w:hAnsi="Century Gothic" w:cs="Arial"/>
          <w:color w:val="000000"/>
          <w:sz w:val="20"/>
          <w:szCs w:val="20"/>
        </w:rPr>
        <w:t xml:space="preserve"> user’s data cap. The </w:t>
      </w:r>
      <w:r w:rsidR="00DC08D9" w:rsidRPr="008C7611">
        <w:rPr>
          <w:rFonts w:ascii="Century Gothic" w:hAnsi="Century Gothic" w:cs="Arial"/>
          <w:color w:val="000000"/>
          <w:sz w:val="20"/>
          <w:szCs w:val="20"/>
        </w:rPr>
        <w:t>ISP</w:t>
      </w:r>
      <w:r w:rsidR="004A0124" w:rsidRPr="008C7611">
        <w:rPr>
          <w:rFonts w:ascii="Century Gothic" w:hAnsi="Century Gothic" w:cs="Arial"/>
          <w:color w:val="000000"/>
          <w:sz w:val="20"/>
          <w:szCs w:val="20"/>
        </w:rPr>
        <w:t xml:space="preserve"> decides which data is </w:t>
      </w:r>
      <w:r w:rsidRPr="008C7611">
        <w:rPr>
          <w:rFonts w:ascii="Century Gothic" w:hAnsi="Century Gothic" w:cs="Arial"/>
          <w:color w:val="000000"/>
          <w:sz w:val="20"/>
          <w:szCs w:val="20"/>
        </w:rPr>
        <w:t xml:space="preserve">not </w:t>
      </w:r>
      <w:r w:rsidR="004A0124" w:rsidRPr="008C7611">
        <w:rPr>
          <w:rFonts w:ascii="Century Gothic" w:hAnsi="Century Gothic" w:cs="Arial"/>
          <w:color w:val="000000"/>
          <w:sz w:val="20"/>
          <w:szCs w:val="20"/>
        </w:rPr>
        <w:t xml:space="preserve">counted </w:t>
      </w:r>
      <w:r w:rsidRPr="008C7611">
        <w:rPr>
          <w:rFonts w:ascii="Century Gothic" w:hAnsi="Century Gothic" w:cs="Arial"/>
          <w:color w:val="000000"/>
          <w:sz w:val="20"/>
          <w:szCs w:val="20"/>
        </w:rPr>
        <w:t>(or ‘zero rated’)</w:t>
      </w:r>
      <w:r w:rsidR="007B306B" w:rsidRPr="008C7611">
        <w:rPr>
          <w:rFonts w:ascii="Century Gothic" w:hAnsi="Century Gothic" w:cs="Arial"/>
          <w:color w:val="000000"/>
          <w:sz w:val="20"/>
          <w:szCs w:val="20"/>
        </w:rPr>
        <w:t>.</w:t>
      </w:r>
      <w:r w:rsidR="004A0124" w:rsidRPr="008C7611">
        <w:rPr>
          <w:rFonts w:ascii="Century Gothic" w:hAnsi="Century Gothic" w:cs="Arial"/>
          <w:color w:val="000000"/>
          <w:sz w:val="20"/>
          <w:szCs w:val="20"/>
        </w:rPr>
        <w:t xml:space="preserve"> </w:t>
      </w:r>
      <w:r w:rsidR="007B306B" w:rsidRPr="008C7611">
        <w:rPr>
          <w:rFonts w:ascii="Century Gothic" w:hAnsi="Century Gothic" w:cs="Arial"/>
          <w:color w:val="000000"/>
          <w:sz w:val="20"/>
          <w:szCs w:val="20"/>
        </w:rPr>
        <w:t>B</w:t>
      </w:r>
      <w:r w:rsidR="004A0124" w:rsidRPr="008C7611">
        <w:rPr>
          <w:rFonts w:ascii="Century Gothic" w:hAnsi="Century Gothic" w:cs="Arial"/>
          <w:color w:val="000000"/>
          <w:sz w:val="20"/>
          <w:szCs w:val="20"/>
        </w:rPr>
        <w:t>y doing so</w:t>
      </w:r>
      <w:r w:rsidR="007B306B" w:rsidRPr="008C7611">
        <w:rPr>
          <w:rFonts w:ascii="Century Gothic" w:hAnsi="Century Gothic" w:cs="Arial"/>
          <w:color w:val="000000"/>
          <w:sz w:val="20"/>
          <w:szCs w:val="20"/>
        </w:rPr>
        <w:t>, the ISP</w:t>
      </w:r>
      <w:r w:rsidR="004A0124" w:rsidRPr="008C7611">
        <w:rPr>
          <w:rFonts w:ascii="Century Gothic" w:hAnsi="Century Gothic" w:cs="Arial"/>
          <w:color w:val="000000"/>
          <w:sz w:val="20"/>
          <w:szCs w:val="20"/>
        </w:rPr>
        <w:t xml:space="preserve"> </w:t>
      </w:r>
      <w:r w:rsidR="007B306B" w:rsidRPr="008C7611">
        <w:rPr>
          <w:rFonts w:ascii="Century Gothic" w:hAnsi="Century Gothic" w:cs="Arial"/>
          <w:color w:val="000000"/>
          <w:sz w:val="20"/>
          <w:szCs w:val="20"/>
        </w:rPr>
        <w:t>creates a</w:t>
      </w:r>
      <w:r w:rsidR="00CA2A22">
        <w:rPr>
          <w:rFonts w:ascii="Century Gothic" w:hAnsi="Century Gothic" w:cs="Arial"/>
          <w:color w:val="000000"/>
          <w:sz w:val="20"/>
          <w:szCs w:val="20"/>
        </w:rPr>
        <w:t xml:space="preserve"> range</w:t>
      </w:r>
      <w:r w:rsidR="007B306B" w:rsidRPr="008C7611">
        <w:rPr>
          <w:rFonts w:ascii="Century Gothic" w:hAnsi="Century Gothic" w:cs="Arial"/>
          <w:color w:val="000000"/>
          <w:sz w:val="20"/>
          <w:szCs w:val="20"/>
        </w:rPr>
        <w:t xml:space="preserve"> of problems. It </w:t>
      </w:r>
      <w:r w:rsidR="004A0124" w:rsidRPr="008C7611">
        <w:rPr>
          <w:rFonts w:ascii="Century Gothic" w:hAnsi="Century Gothic" w:cs="Arial"/>
          <w:color w:val="000000"/>
          <w:sz w:val="20"/>
          <w:szCs w:val="20"/>
        </w:rPr>
        <w:t xml:space="preserve">distorts </w:t>
      </w:r>
      <w:r w:rsidR="00CA2A22">
        <w:rPr>
          <w:rFonts w:ascii="Century Gothic" w:hAnsi="Century Gothic" w:cs="Arial"/>
          <w:color w:val="000000"/>
          <w:sz w:val="20"/>
          <w:szCs w:val="20"/>
        </w:rPr>
        <w:t>consumption of</w:t>
      </w:r>
      <w:r w:rsidR="004A0124" w:rsidRPr="008C7611">
        <w:rPr>
          <w:rFonts w:ascii="Century Gothic" w:hAnsi="Century Gothic" w:cs="Arial"/>
          <w:color w:val="000000"/>
          <w:sz w:val="20"/>
          <w:szCs w:val="20"/>
        </w:rPr>
        <w:t xml:space="preserve"> content </w:t>
      </w:r>
      <w:r w:rsidR="007B306B" w:rsidRPr="008C7611">
        <w:rPr>
          <w:rFonts w:ascii="Century Gothic" w:hAnsi="Century Gothic" w:cs="Arial"/>
          <w:color w:val="000000"/>
          <w:sz w:val="20"/>
          <w:szCs w:val="20"/>
        </w:rPr>
        <w:t>because it gives an unfair advantage to the provider of the content that is zero</w:t>
      </w:r>
      <w:r w:rsidRPr="008C7611">
        <w:rPr>
          <w:rFonts w:ascii="Century Gothic" w:hAnsi="Century Gothic" w:cs="Arial"/>
          <w:color w:val="000000"/>
          <w:sz w:val="20"/>
          <w:szCs w:val="20"/>
        </w:rPr>
        <w:t>-</w:t>
      </w:r>
      <w:r w:rsidR="007B306B" w:rsidRPr="008C7611">
        <w:rPr>
          <w:rFonts w:ascii="Century Gothic" w:hAnsi="Century Gothic" w:cs="Arial"/>
          <w:color w:val="000000"/>
          <w:sz w:val="20"/>
          <w:szCs w:val="20"/>
        </w:rPr>
        <w:t>rated</w:t>
      </w:r>
      <w:r w:rsidRPr="008C7611">
        <w:rPr>
          <w:rFonts w:ascii="Century Gothic" w:hAnsi="Century Gothic" w:cs="Arial"/>
          <w:color w:val="000000"/>
          <w:sz w:val="20"/>
          <w:szCs w:val="20"/>
        </w:rPr>
        <w:t>,</w:t>
      </w:r>
      <w:r w:rsidR="007B306B" w:rsidRPr="008C7611">
        <w:rPr>
          <w:rFonts w:ascii="Century Gothic" w:hAnsi="Century Gothic" w:cs="Arial"/>
          <w:color w:val="000000"/>
          <w:sz w:val="20"/>
          <w:szCs w:val="20"/>
        </w:rPr>
        <w:t xml:space="preserve"> de facto excluding other competitors. It provides a narrow experience of the </w:t>
      </w:r>
      <w:r w:rsidR="00DC08D9" w:rsidRPr="008C7611">
        <w:rPr>
          <w:rFonts w:ascii="Century Gothic" w:hAnsi="Century Gothic" w:cs="Arial"/>
          <w:color w:val="000000"/>
          <w:sz w:val="20"/>
          <w:szCs w:val="20"/>
        </w:rPr>
        <w:t>i</w:t>
      </w:r>
      <w:r w:rsidR="007B306B" w:rsidRPr="008C7611">
        <w:rPr>
          <w:rFonts w:ascii="Century Gothic" w:hAnsi="Century Gothic" w:cs="Arial"/>
          <w:color w:val="000000"/>
          <w:sz w:val="20"/>
          <w:szCs w:val="20"/>
        </w:rPr>
        <w:t xml:space="preserve">nternet, where users are possibly </w:t>
      </w:r>
      <w:r w:rsidR="00DC08D9" w:rsidRPr="008C7611">
        <w:rPr>
          <w:rFonts w:ascii="Century Gothic" w:hAnsi="Century Gothic" w:cs="Arial"/>
          <w:color w:val="000000"/>
          <w:sz w:val="20"/>
          <w:szCs w:val="20"/>
        </w:rPr>
        <w:t xml:space="preserve">influenced to </w:t>
      </w:r>
      <w:r w:rsidR="007B306B" w:rsidRPr="008C7611">
        <w:rPr>
          <w:rFonts w:ascii="Century Gothic" w:hAnsi="Century Gothic" w:cs="Arial"/>
          <w:color w:val="000000"/>
          <w:sz w:val="20"/>
          <w:szCs w:val="20"/>
        </w:rPr>
        <w:t>us</w:t>
      </w:r>
      <w:r w:rsidR="00DC08D9" w:rsidRPr="008C7611">
        <w:rPr>
          <w:rFonts w:ascii="Century Gothic" w:hAnsi="Century Gothic" w:cs="Arial"/>
          <w:color w:val="000000"/>
          <w:sz w:val="20"/>
          <w:szCs w:val="20"/>
        </w:rPr>
        <w:t>e</w:t>
      </w:r>
      <w:r w:rsidR="007B306B" w:rsidRPr="008C7611">
        <w:rPr>
          <w:rFonts w:ascii="Century Gothic" w:hAnsi="Century Gothic" w:cs="Arial"/>
          <w:color w:val="000000"/>
          <w:sz w:val="20"/>
          <w:szCs w:val="20"/>
        </w:rPr>
        <w:t xml:space="preserve"> services </w:t>
      </w:r>
      <w:r w:rsidR="00CA2A22">
        <w:rPr>
          <w:rFonts w:ascii="Century Gothic" w:hAnsi="Century Gothic" w:cs="Arial"/>
          <w:color w:val="000000"/>
          <w:sz w:val="20"/>
          <w:szCs w:val="20"/>
        </w:rPr>
        <w:t>because</w:t>
      </w:r>
      <w:r w:rsidR="007B306B" w:rsidRPr="008C7611">
        <w:rPr>
          <w:rFonts w:ascii="Century Gothic" w:hAnsi="Century Gothic" w:cs="Arial"/>
          <w:color w:val="000000"/>
          <w:sz w:val="20"/>
          <w:szCs w:val="20"/>
        </w:rPr>
        <w:t xml:space="preserve"> they are zero</w:t>
      </w:r>
      <w:r w:rsidRPr="008C7611">
        <w:rPr>
          <w:rFonts w:ascii="Century Gothic" w:hAnsi="Century Gothic" w:cs="Arial"/>
          <w:color w:val="000000"/>
          <w:sz w:val="20"/>
          <w:szCs w:val="20"/>
        </w:rPr>
        <w:t>-</w:t>
      </w:r>
      <w:r w:rsidR="007B306B" w:rsidRPr="008C7611">
        <w:rPr>
          <w:rFonts w:ascii="Century Gothic" w:hAnsi="Century Gothic" w:cs="Arial"/>
          <w:color w:val="000000"/>
          <w:sz w:val="20"/>
          <w:szCs w:val="20"/>
        </w:rPr>
        <w:t xml:space="preserve">rated. Finally, </w:t>
      </w:r>
      <w:r w:rsidR="0050470C" w:rsidRPr="008C7611">
        <w:rPr>
          <w:rFonts w:ascii="Century Gothic" w:hAnsi="Century Gothic" w:cs="Arial"/>
          <w:color w:val="000000"/>
          <w:sz w:val="20"/>
          <w:szCs w:val="20"/>
        </w:rPr>
        <w:t xml:space="preserve">it </w:t>
      </w:r>
      <w:r w:rsidR="007B306B" w:rsidRPr="008C7611">
        <w:rPr>
          <w:rFonts w:ascii="Century Gothic" w:hAnsi="Century Gothic" w:cs="Arial"/>
          <w:color w:val="000000"/>
          <w:sz w:val="20"/>
          <w:szCs w:val="20"/>
        </w:rPr>
        <w:t xml:space="preserve">increases risks for </w:t>
      </w:r>
      <w:r w:rsidR="00DC08D9" w:rsidRPr="008C7611">
        <w:rPr>
          <w:rFonts w:ascii="Century Gothic" w:hAnsi="Century Gothic" w:cs="Arial"/>
          <w:color w:val="000000"/>
          <w:sz w:val="20"/>
          <w:szCs w:val="20"/>
        </w:rPr>
        <w:t>online</w:t>
      </w:r>
      <w:r w:rsidR="00FC04FF" w:rsidRPr="008C7611">
        <w:rPr>
          <w:rFonts w:ascii="Century Gothic" w:hAnsi="Century Gothic" w:cs="Arial"/>
          <w:color w:val="000000"/>
          <w:sz w:val="20"/>
          <w:szCs w:val="20"/>
        </w:rPr>
        <w:t xml:space="preserve"> </w:t>
      </w:r>
      <w:r w:rsidR="007B306B" w:rsidRPr="008C7611">
        <w:rPr>
          <w:rFonts w:ascii="Century Gothic" w:hAnsi="Century Gothic" w:cs="Arial"/>
          <w:color w:val="000000"/>
          <w:sz w:val="20"/>
          <w:szCs w:val="20"/>
        </w:rPr>
        <w:t>user privacy since zero rating services</w:t>
      </w:r>
      <w:r w:rsidR="00CA2A22">
        <w:rPr>
          <w:rFonts w:ascii="Century Gothic" w:hAnsi="Century Gothic" w:cs="Arial"/>
          <w:color w:val="000000"/>
          <w:sz w:val="20"/>
          <w:szCs w:val="20"/>
        </w:rPr>
        <w:t xml:space="preserve"> imply </w:t>
      </w:r>
      <w:r w:rsidR="007B306B" w:rsidRPr="008C7611">
        <w:rPr>
          <w:rFonts w:ascii="Century Gothic" w:hAnsi="Century Gothic" w:cs="Arial"/>
          <w:color w:val="000000"/>
          <w:sz w:val="20"/>
          <w:szCs w:val="20"/>
        </w:rPr>
        <w:t>internet gatekeepers</w:t>
      </w:r>
      <w:r w:rsidR="0050470C" w:rsidRPr="008C7611">
        <w:rPr>
          <w:rFonts w:ascii="Century Gothic" w:hAnsi="Century Gothic" w:cs="Arial"/>
          <w:color w:val="000000"/>
          <w:sz w:val="20"/>
          <w:szCs w:val="20"/>
        </w:rPr>
        <w:t xml:space="preserve"> that inspect traffic and its content.</w:t>
      </w:r>
      <w:r w:rsidR="007B306B" w:rsidRPr="008C7611">
        <w:rPr>
          <w:rFonts w:ascii="Century Gothic" w:hAnsi="Century Gothic" w:cs="Arial"/>
          <w:color w:val="000000"/>
          <w:sz w:val="20"/>
          <w:szCs w:val="20"/>
        </w:rPr>
        <w:t xml:space="preserve"> </w:t>
      </w:r>
    </w:p>
    <w:p w14:paraId="409CCA8B" w14:textId="79E6C70D" w:rsidR="006905C5" w:rsidRPr="008C7611" w:rsidRDefault="006905C5" w:rsidP="006905C5">
      <w:pPr>
        <w:pStyle w:val="NormalWeb"/>
        <w:shd w:val="clear" w:color="auto" w:fill="FFFFFF"/>
        <w:spacing w:before="0" w:beforeAutospacing="0" w:after="0" w:afterAutospacing="0"/>
        <w:ind w:left="720"/>
        <w:jc w:val="both"/>
        <w:rPr>
          <w:rFonts w:ascii="Century Gothic" w:hAnsi="Century Gothic" w:cs="Arial"/>
          <w:color w:val="000000"/>
          <w:sz w:val="20"/>
          <w:szCs w:val="20"/>
        </w:rPr>
      </w:pPr>
    </w:p>
    <w:p w14:paraId="6F08DCDC" w14:textId="36384469" w:rsidR="00685B8C" w:rsidRPr="008C7611" w:rsidRDefault="00685B8C" w:rsidP="00071F85">
      <w:pPr>
        <w:pStyle w:val="NormalWeb"/>
        <w:numPr>
          <w:ilvl w:val="0"/>
          <w:numId w:val="2"/>
        </w:numPr>
        <w:shd w:val="clear" w:color="auto" w:fill="FFFFFF"/>
        <w:spacing w:before="0" w:beforeAutospacing="0" w:after="0" w:afterAutospacing="0"/>
        <w:jc w:val="both"/>
        <w:rPr>
          <w:rFonts w:ascii="Century Gothic" w:hAnsi="Century Gothic" w:cs="Arial"/>
          <w:b/>
          <w:color w:val="385623" w:themeColor="accent6" w:themeShade="80"/>
        </w:rPr>
      </w:pPr>
      <w:r w:rsidRPr="008C7611">
        <w:rPr>
          <w:rFonts w:ascii="Century Gothic" w:hAnsi="Century Gothic" w:cs="Arial"/>
          <w:b/>
          <w:color w:val="385623" w:themeColor="accent6" w:themeShade="80"/>
        </w:rPr>
        <w:t>Learn how your ISPs are meddling with your connection</w:t>
      </w:r>
      <w:r w:rsidR="000F3CA1" w:rsidRPr="008C7611">
        <w:rPr>
          <w:rFonts w:ascii="Century Gothic" w:hAnsi="Century Gothic" w:cs="Arial"/>
          <w:b/>
          <w:color w:val="385623" w:themeColor="accent6" w:themeShade="80"/>
        </w:rPr>
        <w:t xml:space="preserve">, and </w:t>
      </w:r>
      <w:r w:rsidR="00DC08D9" w:rsidRPr="008C7611">
        <w:rPr>
          <w:rFonts w:ascii="Century Gothic" w:hAnsi="Century Gothic" w:cs="Arial"/>
          <w:b/>
          <w:color w:val="385623" w:themeColor="accent6" w:themeShade="80"/>
        </w:rPr>
        <w:t xml:space="preserve">how </w:t>
      </w:r>
      <w:r w:rsidR="000F3CA1" w:rsidRPr="008C7611">
        <w:rPr>
          <w:rFonts w:ascii="Century Gothic" w:hAnsi="Century Gothic" w:cs="Arial"/>
          <w:b/>
          <w:color w:val="385623" w:themeColor="accent6" w:themeShade="80"/>
        </w:rPr>
        <w:t xml:space="preserve">do </w:t>
      </w:r>
      <w:r w:rsidR="00DC08D9" w:rsidRPr="008C7611">
        <w:rPr>
          <w:rFonts w:ascii="Century Gothic" w:hAnsi="Century Gothic" w:cs="Arial"/>
          <w:b/>
          <w:color w:val="385623" w:themeColor="accent6" w:themeShade="80"/>
        </w:rPr>
        <w:t xml:space="preserve">can do </w:t>
      </w:r>
      <w:r w:rsidR="000F3CA1" w:rsidRPr="008C7611">
        <w:rPr>
          <w:rFonts w:ascii="Century Gothic" w:hAnsi="Century Gothic" w:cs="Arial"/>
          <w:b/>
          <w:color w:val="385623" w:themeColor="accent6" w:themeShade="80"/>
        </w:rPr>
        <w:t>something about it</w:t>
      </w:r>
    </w:p>
    <w:p w14:paraId="4C399657" w14:textId="77777777" w:rsidR="00071F85" w:rsidRPr="008C7611" w:rsidRDefault="00071F85" w:rsidP="00071F85">
      <w:pPr>
        <w:pStyle w:val="NormalWeb"/>
        <w:shd w:val="clear" w:color="auto" w:fill="FFFFFF"/>
        <w:spacing w:before="0" w:beforeAutospacing="0" w:after="0" w:afterAutospacing="0"/>
        <w:ind w:left="720"/>
        <w:jc w:val="both"/>
        <w:rPr>
          <w:rFonts w:ascii="Century Gothic" w:hAnsi="Century Gothic" w:cs="Arial"/>
          <w:b/>
          <w:sz w:val="20"/>
          <w:szCs w:val="20"/>
        </w:rPr>
      </w:pPr>
    </w:p>
    <w:p w14:paraId="420DD729" w14:textId="35C8AA23" w:rsidR="000D248B" w:rsidRPr="008C7611" w:rsidRDefault="00484290" w:rsidP="00377FE0">
      <w:pPr>
        <w:ind w:left="720"/>
        <w:jc w:val="both"/>
        <w:rPr>
          <w:rFonts w:ascii="Century Gothic" w:hAnsi="Century Gothic" w:cs="Arial"/>
          <w:sz w:val="20"/>
          <w:szCs w:val="20"/>
          <w:shd w:val="clear" w:color="auto" w:fill="FFFFFF"/>
        </w:rPr>
      </w:pPr>
      <w:r w:rsidRPr="008C7611">
        <w:rPr>
          <w:rFonts w:ascii="Century Gothic" w:hAnsi="Century Gothic" w:cs="Arial"/>
          <w:sz w:val="20"/>
          <w:szCs w:val="20"/>
          <w:shd w:val="clear" w:color="auto" w:fill="FFFFFF"/>
        </w:rPr>
        <w:t xml:space="preserve">It is </w:t>
      </w:r>
      <w:r w:rsidR="00CA2A22">
        <w:rPr>
          <w:rFonts w:ascii="Century Gothic" w:hAnsi="Century Gothic" w:cs="Arial"/>
          <w:sz w:val="20"/>
          <w:szCs w:val="20"/>
          <w:shd w:val="clear" w:color="auto" w:fill="FFFFFF"/>
        </w:rPr>
        <w:t>possible</w:t>
      </w:r>
      <w:r w:rsidRPr="008C7611">
        <w:rPr>
          <w:rFonts w:ascii="Century Gothic" w:hAnsi="Century Gothic" w:cs="Arial"/>
          <w:sz w:val="20"/>
          <w:szCs w:val="20"/>
          <w:shd w:val="clear" w:color="auto" w:fill="FFFFFF"/>
        </w:rPr>
        <w:t xml:space="preserve"> to assess</w:t>
      </w:r>
      <w:r w:rsidR="000D248B" w:rsidRPr="008C7611">
        <w:rPr>
          <w:rFonts w:ascii="Century Gothic" w:hAnsi="Century Gothic" w:cs="Arial"/>
          <w:sz w:val="20"/>
          <w:szCs w:val="20"/>
          <w:shd w:val="clear" w:color="auto" w:fill="FFFFFF"/>
        </w:rPr>
        <w:t xml:space="preserve"> whether an ISP is throttling or slowing your connection. There are currently </w:t>
      </w:r>
      <w:r w:rsidR="00CA2A22">
        <w:rPr>
          <w:rFonts w:ascii="Century Gothic" w:hAnsi="Century Gothic" w:cs="Arial"/>
          <w:sz w:val="20"/>
          <w:szCs w:val="20"/>
          <w:shd w:val="clear" w:color="auto" w:fill="FFFFFF"/>
        </w:rPr>
        <w:t>a number</w:t>
      </w:r>
      <w:r w:rsidR="000D248B" w:rsidRPr="008C7611">
        <w:rPr>
          <w:rFonts w:ascii="Century Gothic" w:hAnsi="Century Gothic" w:cs="Arial"/>
          <w:sz w:val="20"/>
          <w:szCs w:val="20"/>
          <w:shd w:val="clear" w:color="auto" w:fill="FFFFFF"/>
        </w:rPr>
        <w:t xml:space="preserve"> tools online to test your connection</w:t>
      </w:r>
      <w:r w:rsidR="00CA2A22">
        <w:rPr>
          <w:rFonts w:ascii="Century Gothic" w:hAnsi="Century Gothic" w:cs="Arial"/>
          <w:sz w:val="20"/>
          <w:szCs w:val="20"/>
          <w:shd w:val="clear" w:color="auto" w:fill="FFFFFF"/>
        </w:rPr>
        <w:t>. E</w:t>
      </w:r>
      <w:r w:rsidR="000D248B" w:rsidRPr="008C7611">
        <w:rPr>
          <w:rFonts w:ascii="Century Gothic" w:hAnsi="Century Gothic" w:cs="Arial"/>
          <w:sz w:val="20"/>
          <w:szCs w:val="20"/>
          <w:shd w:val="clear" w:color="auto" w:fill="FFFFFF"/>
        </w:rPr>
        <w:t>ach require</w:t>
      </w:r>
      <w:r w:rsidR="00CA2A22">
        <w:rPr>
          <w:rFonts w:ascii="Century Gothic" w:hAnsi="Century Gothic" w:cs="Arial"/>
          <w:sz w:val="20"/>
          <w:szCs w:val="20"/>
          <w:shd w:val="clear" w:color="auto" w:fill="FFFFFF"/>
        </w:rPr>
        <w:t>s</w:t>
      </w:r>
      <w:r w:rsidR="000D248B" w:rsidRPr="008C7611">
        <w:rPr>
          <w:rFonts w:ascii="Century Gothic" w:hAnsi="Century Gothic" w:cs="Arial"/>
          <w:sz w:val="20"/>
          <w:szCs w:val="20"/>
          <w:shd w:val="clear" w:color="auto" w:fill="FFFFFF"/>
        </w:rPr>
        <w:t xml:space="preserve"> a different level of expertise and knowledge. Below </w:t>
      </w:r>
      <w:r w:rsidR="00363ED4" w:rsidRPr="008C7611">
        <w:rPr>
          <w:rFonts w:ascii="Century Gothic" w:hAnsi="Century Gothic" w:cs="Arial"/>
          <w:sz w:val="20"/>
          <w:szCs w:val="20"/>
          <w:shd w:val="clear" w:color="auto" w:fill="FFFFFF"/>
        </w:rPr>
        <w:t xml:space="preserve">are </w:t>
      </w:r>
      <w:r w:rsidR="000D248B" w:rsidRPr="008C7611">
        <w:rPr>
          <w:rFonts w:ascii="Century Gothic" w:hAnsi="Century Gothic" w:cs="Arial"/>
          <w:sz w:val="20"/>
          <w:szCs w:val="20"/>
          <w:shd w:val="clear" w:color="auto" w:fill="FFFFFF"/>
        </w:rPr>
        <w:t>some example</w:t>
      </w:r>
      <w:r w:rsidR="00697FD9" w:rsidRPr="008C7611">
        <w:rPr>
          <w:rFonts w:ascii="Century Gothic" w:hAnsi="Century Gothic" w:cs="Arial"/>
          <w:sz w:val="20"/>
          <w:szCs w:val="20"/>
          <w:shd w:val="clear" w:color="auto" w:fill="FFFFFF"/>
        </w:rPr>
        <w:t>s</w:t>
      </w:r>
      <w:r w:rsidR="000D248B" w:rsidRPr="008C7611">
        <w:rPr>
          <w:rFonts w:ascii="Century Gothic" w:hAnsi="Century Gothic" w:cs="Arial"/>
          <w:sz w:val="20"/>
          <w:szCs w:val="20"/>
          <w:shd w:val="clear" w:color="auto" w:fill="FFFFFF"/>
        </w:rPr>
        <w:t xml:space="preserve"> of </w:t>
      </w:r>
      <w:r w:rsidR="00377FE0" w:rsidRPr="008C7611">
        <w:rPr>
          <w:rFonts w:ascii="Century Gothic" w:hAnsi="Century Gothic" w:cs="Arial"/>
          <w:sz w:val="20"/>
          <w:szCs w:val="20"/>
          <w:shd w:val="clear" w:color="auto" w:fill="FFFFFF"/>
        </w:rPr>
        <w:t xml:space="preserve">easy to use </w:t>
      </w:r>
      <w:r w:rsidR="000D248B" w:rsidRPr="008C7611">
        <w:rPr>
          <w:rFonts w:ascii="Century Gothic" w:hAnsi="Century Gothic" w:cs="Arial"/>
          <w:sz w:val="20"/>
          <w:szCs w:val="20"/>
          <w:shd w:val="clear" w:color="auto" w:fill="FFFFFF"/>
        </w:rPr>
        <w:t>online tools to test the quality of your connection:</w:t>
      </w:r>
    </w:p>
    <w:p w14:paraId="280427D2" w14:textId="2041DB05" w:rsidR="000D248B" w:rsidRPr="008C7611" w:rsidRDefault="004A65B2" w:rsidP="000D248B">
      <w:pPr>
        <w:pStyle w:val="ListParagraph"/>
        <w:jc w:val="both"/>
        <w:rPr>
          <w:rFonts w:ascii="Century Gothic" w:hAnsi="Century Gothic" w:cs="Arial"/>
          <w:sz w:val="20"/>
          <w:szCs w:val="20"/>
        </w:rPr>
      </w:pPr>
      <w:hyperlink r:id="rId12" w:history="1">
        <w:r w:rsidR="000D248B" w:rsidRPr="008C7611">
          <w:rPr>
            <w:rStyle w:val="Hyperlink"/>
            <w:rFonts w:ascii="Century Gothic" w:hAnsi="Century Gothic" w:cs="Arial"/>
            <w:sz w:val="20"/>
            <w:szCs w:val="20"/>
          </w:rPr>
          <w:t>https://www.howtogeek.com/165481/how-to-test-if-your-isp-is-throttling-your-internet-connection/</w:t>
        </w:r>
      </w:hyperlink>
    </w:p>
    <w:p w14:paraId="42787AA8" w14:textId="61094D50" w:rsidR="000D248B" w:rsidRPr="008C7611" w:rsidRDefault="004A65B2" w:rsidP="000D248B">
      <w:pPr>
        <w:pStyle w:val="ListParagraph"/>
        <w:jc w:val="both"/>
        <w:rPr>
          <w:rFonts w:ascii="Century Gothic" w:hAnsi="Century Gothic" w:cs="Arial"/>
          <w:sz w:val="20"/>
          <w:szCs w:val="20"/>
        </w:rPr>
      </w:pPr>
      <w:hyperlink r:id="rId13" w:history="1">
        <w:r w:rsidR="000D248B" w:rsidRPr="008C7611">
          <w:rPr>
            <w:rStyle w:val="Hyperlink"/>
            <w:rFonts w:ascii="Century Gothic" w:hAnsi="Century Gothic" w:cs="Arial"/>
            <w:sz w:val="20"/>
            <w:szCs w:val="20"/>
          </w:rPr>
          <w:t>https://qz.com/688033/netflix-launched-this-handy-speed-test-so-you-can-go-shame-your-internet-provider/</w:t>
        </w:r>
      </w:hyperlink>
    </w:p>
    <w:p w14:paraId="230650EE" w14:textId="77777777" w:rsidR="000D248B" w:rsidRPr="008C7611" w:rsidRDefault="004A65B2" w:rsidP="000D248B">
      <w:pPr>
        <w:pStyle w:val="ListParagraph"/>
        <w:jc w:val="both"/>
        <w:rPr>
          <w:rFonts w:ascii="Century Gothic" w:hAnsi="Century Gothic" w:cs="Arial"/>
          <w:sz w:val="20"/>
          <w:szCs w:val="20"/>
        </w:rPr>
      </w:pPr>
      <w:hyperlink r:id="rId14" w:history="1">
        <w:r w:rsidR="000D248B" w:rsidRPr="008C7611">
          <w:rPr>
            <w:rStyle w:val="Hyperlink"/>
            <w:rFonts w:ascii="Century Gothic" w:hAnsi="Century Gothic" w:cs="Arial"/>
            <w:sz w:val="20"/>
            <w:szCs w:val="20"/>
          </w:rPr>
          <w:t>http://www.pcworld.com/article/158951/internet_throttling.html</w:t>
        </w:r>
      </w:hyperlink>
    </w:p>
    <w:p w14:paraId="445B8264" w14:textId="1083B701" w:rsidR="000D248B" w:rsidRPr="008C7611" w:rsidRDefault="004A65B2" w:rsidP="000D248B">
      <w:pPr>
        <w:pStyle w:val="ListParagraph"/>
        <w:rPr>
          <w:rFonts w:ascii="Century Gothic" w:hAnsi="Century Gothic" w:cs="Arial"/>
          <w:sz w:val="20"/>
          <w:szCs w:val="20"/>
        </w:rPr>
      </w:pPr>
      <w:hyperlink r:id="rId15" w:history="1">
        <w:r w:rsidR="000D248B" w:rsidRPr="008C7611">
          <w:rPr>
            <w:rStyle w:val="Hyperlink"/>
            <w:rFonts w:ascii="Century Gothic" w:hAnsi="Century Gothic" w:cs="Arial"/>
            <w:sz w:val="20"/>
            <w:szCs w:val="20"/>
          </w:rPr>
          <w:t>https://www.battleforthenet.com/internethealthtest/</w:t>
        </w:r>
      </w:hyperlink>
    </w:p>
    <w:p w14:paraId="05A61E8F" w14:textId="197C0717" w:rsidR="000D248B" w:rsidRPr="008C7611" w:rsidRDefault="00CA2A22" w:rsidP="000D248B">
      <w:pPr>
        <w:pStyle w:val="ListParagraph"/>
        <w:rPr>
          <w:rStyle w:val="Hyperlink"/>
          <w:rFonts w:ascii="Century Gothic" w:hAnsi="Century Gothic" w:cs="Arial"/>
          <w:sz w:val="20"/>
          <w:szCs w:val="20"/>
        </w:rPr>
      </w:pPr>
      <w:r>
        <w:rPr>
          <w:noProof/>
        </w:rPr>
        <mc:AlternateContent>
          <mc:Choice Requires="wpg">
            <w:drawing>
              <wp:anchor distT="0" distB="0" distL="114300" distR="114300" simplePos="0" relativeHeight="251666432" behindDoc="0" locked="0" layoutInCell="1" allowOverlap="1" wp14:anchorId="040A7380" wp14:editId="4C2DB480">
                <wp:simplePos x="0" y="0"/>
                <wp:positionH relativeFrom="page">
                  <wp:posOffset>5655994</wp:posOffset>
                </wp:positionH>
                <wp:positionV relativeFrom="paragraph">
                  <wp:posOffset>142875</wp:posOffset>
                </wp:positionV>
                <wp:extent cx="1931035" cy="2108200"/>
                <wp:effectExtent l="0" t="0" r="0" b="6350"/>
                <wp:wrapNone/>
                <wp:docPr id="11" name="Group 11"/>
                <wp:cNvGraphicFramePr/>
                <a:graphic xmlns:a="http://schemas.openxmlformats.org/drawingml/2006/main">
                  <a:graphicData uri="http://schemas.microsoft.com/office/word/2010/wordprocessingGroup">
                    <wpg:wgp>
                      <wpg:cNvGrpSpPr/>
                      <wpg:grpSpPr>
                        <a:xfrm rot="10800000">
                          <a:off x="0" y="0"/>
                          <a:ext cx="1931035" cy="2108200"/>
                          <a:chOff x="0" y="0"/>
                          <a:chExt cx="2245360" cy="2173605"/>
                        </a:xfrm>
                      </wpg:grpSpPr>
                      <wps:wsp>
                        <wps:cNvPr id="12" name="Half Frame 12">
                          <a:extLst/>
                        </wps:cNvPr>
                        <wps:cNvSpPr/>
                        <wps:spPr>
                          <a:xfrm>
                            <a:off x="0" y="0"/>
                            <a:ext cx="2245360" cy="2173605"/>
                          </a:xfrm>
                          <a:prstGeom prst="halfFrame">
                            <a:avLst>
                              <a:gd name="adj1" fmla="val 34683"/>
                              <a:gd name="adj2" fmla="val 35168"/>
                            </a:avLst>
                          </a:prstGeom>
                          <a:solidFill>
                            <a:sysClr val="window" lastClr="FFFFFF">
                              <a:lumMod val="85000"/>
                            </a:sysClr>
                          </a:solidFill>
                          <a:ln w="12700" cap="flat" cmpd="sng" algn="ctr">
                            <a:noFill/>
                            <a:prstDash val="solid"/>
                            <a:miter lim="800000"/>
                          </a:ln>
                          <a:effectLst/>
                        </wps:spPr>
                        <wps:bodyPr rtlCol="0" anchor="ctr"/>
                      </wps:wsp>
                      <wps:wsp>
                        <wps:cNvPr id="13" name="Half Frame 14">
                          <a:extLst/>
                        </wps:cNvPr>
                        <wps:cNvSpPr/>
                        <wps:spPr>
                          <a:xfrm>
                            <a:off x="38100" y="0"/>
                            <a:ext cx="1308100" cy="1395730"/>
                          </a:xfrm>
                          <a:prstGeom prst="halfFrame">
                            <a:avLst>
                              <a:gd name="adj1" fmla="val 34683"/>
                              <a:gd name="adj2" fmla="val 35168"/>
                            </a:avLst>
                          </a:prstGeom>
                          <a:solidFill>
                            <a:srgbClr val="00512F"/>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45E76B96" id="Group 11" o:spid="_x0000_s1026" style="position:absolute;margin-left:445.35pt;margin-top:11.25pt;width:152.05pt;height:166pt;rotation:180;z-index:251666432;mso-position-horizontal-relative:page;mso-width-relative:margin;mso-height-relative:margin" coordsize="22453,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">
                <v:shape id="Half Frame 12" o:spid="_x0000_s1027" style="position:absolute;width:22453;height:21736;visibility:visible;mso-wrap-style:square;v-text-anchor:middle" coordsize="2245360,217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" path="m,l2245360,,1466602,753871r-702189,l764413,1433620,,2173605,,xe" fillcolor="#d9d9d9" stroked="f" strokeweight="1pt">
                  <v:stroke joinstyle="miter"/>
                  <v:path arrowok="t" o:connecttype="custom" o:connectlocs="0,0;2245360,0;1466602,753871;764413,753871;764413,1433620;0,2173605;0,0" o:connectangles="0,0,0,0,0,0,0"/>
                </v:shape>
                <v:shape id="Half Frame 14" o:spid="_x0000_s1028" style="position:absolute;left:381;width:13081;height:13957;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" path="m,l1308100,,882896,453688r-422863,l460033,904880,,1395730,,xe" fillcolor="#00512f" stroked="f" strokeweight="1pt">
                  <v:stroke joinstyle="miter"/>
                  <v:path arrowok="t" o:connecttype="custom" o:connectlocs="0,0;1308100,0;882896,453688;460033,453688;460033,904880;0,1395730;0,0" o:connectangles="0,0,0,0,0,0,0"/>
                </v:shape>
                <w10:wrap anchorx="page"/>
              </v:group>
            </w:pict>
          </mc:Fallback>
        </mc:AlternateContent>
      </w:r>
      <w:hyperlink r:id="rId16" w:history="1">
        <w:r w:rsidR="000D248B" w:rsidRPr="008C7611">
          <w:rPr>
            <w:rStyle w:val="Hyperlink"/>
            <w:rFonts w:ascii="Century Gothic" w:hAnsi="Century Gothic" w:cs="Arial"/>
            <w:sz w:val="20"/>
            <w:szCs w:val="20"/>
          </w:rPr>
          <w:t>http://testmy.net/results</w:t>
        </w:r>
      </w:hyperlink>
    </w:p>
    <w:p w14:paraId="50EEFA76" w14:textId="41CA250C" w:rsidR="00484290" w:rsidRPr="008C7611" w:rsidRDefault="00484290" w:rsidP="000D248B">
      <w:pPr>
        <w:pStyle w:val="ListParagraph"/>
        <w:rPr>
          <w:rStyle w:val="Hyperlink"/>
          <w:rFonts w:ascii="Century Gothic" w:hAnsi="Century Gothic" w:cs="Arial"/>
          <w:sz w:val="20"/>
          <w:szCs w:val="20"/>
        </w:rPr>
      </w:pPr>
    </w:p>
    <w:p w14:paraId="5E8C2955" w14:textId="6FBF4D33" w:rsidR="0095201D" w:rsidRPr="008C7611" w:rsidRDefault="00643AD8" w:rsidP="00A16A11">
      <w:pPr>
        <w:ind w:left="720"/>
        <w:jc w:val="both"/>
        <w:rPr>
          <w:rStyle w:val="Hyperlink"/>
          <w:rFonts w:ascii="Century Gothic" w:hAnsi="Century Gothic" w:cs="Arial"/>
          <w:color w:val="auto"/>
          <w:sz w:val="20"/>
          <w:szCs w:val="20"/>
          <w:u w:val="none"/>
        </w:rPr>
      </w:pPr>
      <w:r w:rsidRPr="008C7611">
        <w:rPr>
          <w:rStyle w:val="Hyperlink"/>
          <w:rFonts w:ascii="Century Gothic" w:hAnsi="Century Gothic" w:cs="Arial"/>
          <w:color w:val="auto"/>
          <w:sz w:val="20"/>
          <w:szCs w:val="20"/>
          <w:u w:val="none"/>
        </w:rPr>
        <w:lastRenderedPageBreak/>
        <w:t>As a</w:t>
      </w:r>
      <w:r w:rsidR="002B6278" w:rsidRPr="008C7611">
        <w:rPr>
          <w:rStyle w:val="Hyperlink"/>
          <w:rFonts w:ascii="Century Gothic" w:hAnsi="Century Gothic" w:cs="Arial"/>
          <w:color w:val="auto"/>
          <w:sz w:val="20"/>
          <w:szCs w:val="20"/>
          <w:u w:val="none"/>
        </w:rPr>
        <w:t>n</w:t>
      </w:r>
      <w:r w:rsidR="00704685" w:rsidRPr="008C7611">
        <w:rPr>
          <w:rStyle w:val="Hyperlink"/>
          <w:rFonts w:ascii="Century Gothic" w:hAnsi="Century Gothic" w:cs="Arial"/>
          <w:color w:val="auto"/>
          <w:sz w:val="20"/>
          <w:szCs w:val="20"/>
          <w:u w:val="none"/>
        </w:rPr>
        <w:t xml:space="preserve"> additional resource </w:t>
      </w:r>
      <w:r w:rsidR="007A009F" w:rsidRPr="008C7611">
        <w:rPr>
          <w:rStyle w:val="Hyperlink"/>
          <w:rFonts w:ascii="Century Gothic" w:hAnsi="Century Gothic" w:cs="Arial"/>
          <w:color w:val="auto"/>
          <w:sz w:val="20"/>
          <w:szCs w:val="20"/>
          <w:u w:val="none"/>
        </w:rPr>
        <w:t xml:space="preserve">on </w:t>
      </w:r>
      <w:r w:rsidR="00363ED4" w:rsidRPr="008C7611">
        <w:rPr>
          <w:rStyle w:val="Hyperlink"/>
          <w:rFonts w:ascii="Century Gothic" w:hAnsi="Century Gothic" w:cs="Arial"/>
          <w:color w:val="auto"/>
          <w:sz w:val="20"/>
          <w:szCs w:val="20"/>
          <w:u w:val="none"/>
        </w:rPr>
        <w:t>n</w:t>
      </w:r>
      <w:r w:rsidR="007A009F" w:rsidRPr="008C7611">
        <w:rPr>
          <w:rStyle w:val="Hyperlink"/>
          <w:rFonts w:ascii="Century Gothic" w:hAnsi="Century Gothic" w:cs="Arial"/>
          <w:color w:val="auto"/>
          <w:sz w:val="20"/>
          <w:szCs w:val="20"/>
          <w:u w:val="none"/>
        </w:rPr>
        <w:t xml:space="preserve">et </w:t>
      </w:r>
      <w:r w:rsidR="00363ED4" w:rsidRPr="008C7611">
        <w:rPr>
          <w:rStyle w:val="Hyperlink"/>
          <w:rFonts w:ascii="Century Gothic" w:hAnsi="Century Gothic" w:cs="Arial"/>
          <w:color w:val="auto"/>
          <w:sz w:val="20"/>
          <w:szCs w:val="20"/>
          <w:u w:val="none"/>
        </w:rPr>
        <w:t>n</w:t>
      </w:r>
      <w:r w:rsidR="007A009F" w:rsidRPr="008C7611">
        <w:rPr>
          <w:rStyle w:val="Hyperlink"/>
          <w:rFonts w:ascii="Century Gothic" w:hAnsi="Century Gothic" w:cs="Arial"/>
          <w:color w:val="auto"/>
          <w:sz w:val="20"/>
          <w:szCs w:val="20"/>
          <w:u w:val="none"/>
        </w:rPr>
        <w:t>eutrality, this</w:t>
      </w:r>
      <w:r w:rsidR="002B6278" w:rsidRPr="008C7611">
        <w:rPr>
          <w:rStyle w:val="Hyperlink"/>
          <w:rFonts w:ascii="Century Gothic" w:hAnsi="Century Gothic" w:cs="Arial"/>
          <w:color w:val="auto"/>
          <w:sz w:val="20"/>
          <w:szCs w:val="20"/>
          <w:u w:val="none"/>
        </w:rPr>
        <w:t xml:space="preserve"> </w:t>
      </w:r>
      <w:hyperlink r:id="rId17" w:history="1">
        <w:r w:rsidR="002B6278" w:rsidRPr="008C7611">
          <w:rPr>
            <w:rStyle w:val="Hyperlink"/>
            <w:rFonts w:ascii="Century Gothic" w:hAnsi="Century Gothic" w:cs="Arial"/>
            <w:sz w:val="20"/>
            <w:szCs w:val="20"/>
          </w:rPr>
          <w:t>compendium</w:t>
        </w:r>
      </w:hyperlink>
      <w:r w:rsidR="002B6278" w:rsidRPr="008C7611">
        <w:rPr>
          <w:rStyle w:val="Hyperlink"/>
          <w:rFonts w:ascii="Century Gothic" w:hAnsi="Century Gothic" w:cs="Arial"/>
          <w:color w:val="auto"/>
          <w:sz w:val="20"/>
          <w:szCs w:val="20"/>
          <w:u w:val="none"/>
        </w:rPr>
        <w:t xml:space="preserve"> </w:t>
      </w:r>
      <w:r w:rsidR="007A009F" w:rsidRPr="008C7611">
        <w:rPr>
          <w:rStyle w:val="Hyperlink"/>
          <w:rFonts w:ascii="Century Gothic" w:hAnsi="Century Gothic" w:cs="Arial"/>
          <w:color w:val="auto"/>
          <w:sz w:val="20"/>
          <w:szCs w:val="20"/>
          <w:u w:val="none"/>
        </w:rPr>
        <w:t xml:space="preserve">addresses neutrality at the intersection of </w:t>
      </w:r>
      <w:r w:rsidR="00363ED4" w:rsidRPr="008C7611">
        <w:rPr>
          <w:rStyle w:val="Hyperlink"/>
          <w:rFonts w:ascii="Century Gothic" w:hAnsi="Century Gothic" w:cs="Arial"/>
          <w:color w:val="auto"/>
          <w:sz w:val="20"/>
          <w:szCs w:val="20"/>
          <w:u w:val="none"/>
        </w:rPr>
        <w:t>h</w:t>
      </w:r>
      <w:r w:rsidR="007A009F" w:rsidRPr="008C7611">
        <w:rPr>
          <w:rStyle w:val="Hyperlink"/>
          <w:rFonts w:ascii="Century Gothic" w:hAnsi="Century Gothic" w:cs="Arial"/>
          <w:color w:val="auto"/>
          <w:sz w:val="20"/>
          <w:szCs w:val="20"/>
          <w:u w:val="none"/>
        </w:rPr>
        <w:t xml:space="preserve">uman </w:t>
      </w:r>
      <w:r w:rsidR="00363ED4" w:rsidRPr="008C7611">
        <w:rPr>
          <w:rStyle w:val="Hyperlink"/>
          <w:rFonts w:ascii="Century Gothic" w:hAnsi="Century Gothic" w:cs="Arial"/>
          <w:color w:val="auto"/>
          <w:sz w:val="20"/>
          <w:szCs w:val="20"/>
          <w:u w:val="none"/>
        </w:rPr>
        <w:t>r</w:t>
      </w:r>
      <w:r w:rsidR="007A009F" w:rsidRPr="008C7611">
        <w:rPr>
          <w:rStyle w:val="Hyperlink"/>
          <w:rFonts w:ascii="Century Gothic" w:hAnsi="Century Gothic" w:cs="Arial"/>
          <w:color w:val="auto"/>
          <w:sz w:val="20"/>
          <w:szCs w:val="20"/>
          <w:u w:val="none"/>
        </w:rPr>
        <w:t xml:space="preserve">ights, </w:t>
      </w:r>
      <w:r w:rsidR="00A80342" w:rsidRPr="008C7611">
        <w:rPr>
          <w:rStyle w:val="Hyperlink"/>
          <w:rFonts w:ascii="Century Gothic" w:hAnsi="Century Gothic" w:cs="Arial"/>
          <w:color w:val="auto"/>
          <w:sz w:val="20"/>
          <w:szCs w:val="20"/>
          <w:u w:val="none"/>
        </w:rPr>
        <w:t>e</w:t>
      </w:r>
      <w:r w:rsidR="007A009F" w:rsidRPr="008C7611">
        <w:rPr>
          <w:rStyle w:val="Hyperlink"/>
          <w:rFonts w:ascii="Century Gothic" w:hAnsi="Century Gothic" w:cs="Arial"/>
          <w:color w:val="auto"/>
          <w:sz w:val="20"/>
          <w:szCs w:val="20"/>
          <w:u w:val="none"/>
        </w:rPr>
        <w:t xml:space="preserve">conomic competition and the future of the </w:t>
      </w:r>
      <w:r w:rsidR="00363ED4" w:rsidRPr="008C7611">
        <w:rPr>
          <w:rStyle w:val="Hyperlink"/>
          <w:rFonts w:ascii="Century Gothic" w:hAnsi="Century Gothic" w:cs="Arial"/>
          <w:color w:val="auto"/>
          <w:sz w:val="20"/>
          <w:szCs w:val="20"/>
          <w:u w:val="none"/>
        </w:rPr>
        <w:t>i</w:t>
      </w:r>
      <w:r w:rsidR="007A009F" w:rsidRPr="008C7611">
        <w:rPr>
          <w:rStyle w:val="Hyperlink"/>
          <w:rFonts w:ascii="Century Gothic" w:hAnsi="Century Gothic" w:cs="Arial"/>
          <w:color w:val="auto"/>
          <w:sz w:val="20"/>
          <w:szCs w:val="20"/>
          <w:u w:val="none"/>
        </w:rPr>
        <w:t xml:space="preserve">nternet. </w:t>
      </w:r>
      <w:r w:rsidR="00103A93">
        <w:rPr>
          <w:noProof/>
        </w:rPr>
        <mc:AlternateContent>
          <mc:Choice Requires="wpg">
            <w:drawing>
              <wp:anchor distT="0" distB="0" distL="114300" distR="114300" simplePos="0" relativeHeight="251668480" behindDoc="0" locked="0" layoutInCell="1" allowOverlap="1" wp14:anchorId="2033964E" wp14:editId="1DB7D92E">
                <wp:simplePos x="0" y="0"/>
                <wp:positionH relativeFrom="page">
                  <wp:posOffset>13648</wp:posOffset>
                </wp:positionH>
                <wp:positionV relativeFrom="paragraph">
                  <wp:posOffset>-914400</wp:posOffset>
                </wp:positionV>
                <wp:extent cx="1931035" cy="2108200"/>
                <wp:effectExtent l="0" t="0" r="0" b="6350"/>
                <wp:wrapNone/>
                <wp:docPr id="14" name="Group 14"/>
                <wp:cNvGraphicFramePr/>
                <a:graphic xmlns:a="http://schemas.openxmlformats.org/drawingml/2006/main">
                  <a:graphicData uri="http://schemas.microsoft.com/office/word/2010/wordprocessingGroup">
                    <wpg:wgp>
                      <wpg:cNvGrpSpPr/>
                      <wpg:grpSpPr>
                        <a:xfrm>
                          <a:off x="0" y="0"/>
                          <a:ext cx="1931035" cy="2108200"/>
                          <a:chOff x="0" y="0"/>
                          <a:chExt cx="2245360" cy="2173605"/>
                        </a:xfrm>
                      </wpg:grpSpPr>
                      <wps:wsp>
                        <wps:cNvPr id="15" name="Half Frame 12">
                          <a:extLst/>
                        </wps:cNvPr>
                        <wps:cNvSpPr/>
                        <wps:spPr>
                          <a:xfrm>
                            <a:off x="0" y="0"/>
                            <a:ext cx="2245360" cy="2173605"/>
                          </a:xfrm>
                          <a:prstGeom prst="halfFrame">
                            <a:avLst>
                              <a:gd name="adj1" fmla="val 34683"/>
                              <a:gd name="adj2" fmla="val 35168"/>
                            </a:avLst>
                          </a:prstGeom>
                          <a:solidFill>
                            <a:sysClr val="window" lastClr="FFFFFF">
                              <a:lumMod val="85000"/>
                            </a:sysClr>
                          </a:solidFill>
                          <a:ln w="12700" cap="flat" cmpd="sng" algn="ctr">
                            <a:noFill/>
                            <a:prstDash val="solid"/>
                            <a:miter lim="800000"/>
                          </a:ln>
                          <a:effectLst/>
                        </wps:spPr>
                        <wps:bodyPr rtlCol="0" anchor="ctr"/>
                      </wps:wsp>
                      <wps:wsp>
                        <wps:cNvPr id="16" name="Half Frame 14">
                          <a:extLst/>
                        </wps:cNvPr>
                        <wps:cNvSpPr/>
                        <wps:spPr>
                          <a:xfrm>
                            <a:off x="38100" y="0"/>
                            <a:ext cx="1308100" cy="1395730"/>
                          </a:xfrm>
                          <a:prstGeom prst="halfFrame">
                            <a:avLst>
                              <a:gd name="adj1" fmla="val 34683"/>
                              <a:gd name="adj2" fmla="val 35168"/>
                            </a:avLst>
                          </a:prstGeom>
                          <a:solidFill>
                            <a:srgbClr val="00512F"/>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B05926F" id="Group 14" o:spid="_x0000_s1026" style="position:absolute;margin-left:1.05pt;margin-top:-1in;width:152.05pt;height:166pt;z-index:251668480;mso-position-horizontal-relative:page;mso-width-relative:margin;mso-height-relative:margin" coordsize="22453,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">
                <v:shape id="Half Frame 12" o:spid="_x0000_s1027" style="position:absolute;width:22453;height:21736;visibility:visible;mso-wrap-style:square;v-text-anchor:middle" coordsize="2245360,217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" path="m,l2245360,,1466602,753871r-702189,l764413,1433620,,2173605,,xe" fillcolor="#d9d9d9" stroked="f" strokeweight="1pt">
                  <v:stroke joinstyle="miter"/>
                  <v:path arrowok="t" o:connecttype="custom" o:connectlocs="0,0;2245360,0;1466602,753871;764413,753871;764413,1433620;0,2173605;0,0" o:connectangles="0,0,0,0,0,0,0"/>
                </v:shape>
                <v:shape id="Half Frame 14" o:spid="_x0000_s1028" style="position:absolute;left:381;width:13081;height:13957;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" path="m,l1308100,,882896,453688r-422863,l460033,904880,,1395730,,xe" fillcolor="#00512f" stroked="f" strokeweight="1pt">
                  <v:stroke joinstyle="miter"/>
                  <v:path arrowok="t" o:connecttype="custom" o:connectlocs="0,0;1308100,0;882896,453688;460033,453688;460033,904880;0,1395730;0,0" o:connectangles="0,0,0,0,0,0,0"/>
                </v:shape>
                <w10:wrap anchorx="page"/>
              </v:group>
            </w:pict>
          </mc:Fallback>
        </mc:AlternateContent>
      </w:r>
      <w:r w:rsidR="002B6278" w:rsidRPr="008C7611">
        <w:rPr>
          <w:rStyle w:val="Hyperlink"/>
          <w:rFonts w:ascii="Century Gothic" w:hAnsi="Century Gothic" w:cs="Arial"/>
          <w:color w:val="auto"/>
          <w:sz w:val="20"/>
          <w:szCs w:val="20"/>
          <w:u w:val="none"/>
        </w:rPr>
        <w:t>F</w:t>
      </w:r>
      <w:r w:rsidR="00787881" w:rsidRPr="008C7611">
        <w:rPr>
          <w:rStyle w:val="Hyperlink"/>
          <w:rFonts w:ascii="Century Gothic" w:hAnsi="Century Gothic" w:cs="Arial"/>
          <w:color w:val="auto"/>
          <w:sz w:val="20"/>
          <w:szCs w:val="20"/>
          <w:u w:val="none"/>
        </w:rPr>
        <w:t>or</w:t>
      </w:r>
      <w:r w:rsidR="002B6278" w:rsidRPr="008C7611">
        <w:rPr>
          <w:rStyle w:val="Hyperlink"/>
          <w:rFonts w:ascii="Century Gothic" w:hAnsi="Century Gothic" w:cs="Arial"/>
          <w:color w:val="auto"/>
          <w:sz w:val="20"/>
          <w:szCs w:val="20"/>
          <w:u w:val="none"/>
        </w:rPr>
        <w:t xml:space="preserve"> a </w:t>
      </w:r>
      <w:r w:rsidR="002B6278" w:rsidRPr="008C7611">
        <w:rPr>
          <w:rStyle w:val="Hyperlink"/>
          <w:rFonts w:ascii="Century Gothic" w:hAnsi="Century Gothic" w:cs="Arial"/>
          <w:b/>
          <w:color w:val="auto"/>
          <w:sz w:val="20"/>
          <w:szCs w:val="20"/>
          <w:u w:val="none"/>
        </w:rPr>
        <w:t>legislative angle</w:t>
      </w:r>
      <w:r w:rsidR="002B6278" w:rsidRPr="008C7611">
        <w:rPr>
          <w:rStyle w:val="Hyperlink"/>
          <w:rFonts w:ascii="Century Gothic" w:hAnsi="Century Gothic" w:cs="Arial"/>
          <w:color w:val="auto"/>
          <w:sz w:val="20"/>
          <w:szCs w:val="20"/>
          <w:u w:val="none"/>
        </w:rPr>
        <w:t xml:space="preserve">, </w:t>
      </w:r>
      <w:r w:rsidR="0023188B" w:rsidRPr="008C7611">
        <w:rPr>
          <w:rStyle w:val="Hyperlink"/>
          <w:rFonts w:ascii="Century Gothic" w:hAnsi="Century Gothic" w:cs="Arial"/>
          <w:color w:val="auto"/>
          <w:sz w:val="20"/>
          <w:szCs w:val="20"/>
          <w:u w:val="none"/>
        </w:rPr>
        <w:t xml:space="preserve">read the </w:t>
      </w:r>
      <w:r w:rsidR="00062F66" w:rsidRPr="008C7611">
        <w:rPr>
          <w:rStyle w:val="Hyperlink"/>
          <w:rFonts w:ascii="Century Gothic" w:hAnsi="Century Gothic" w:cs="Arial"/>
          <w:color w:val="auto"/>
          <w:sz w:val="20"/>
          <w:szCs w:val="20"/>
          <w:u w:val="none"/>
        </w:rPr>
        <w:t xml:space="preserve">summary of </w:t>
      </w:r>
      <w:hyperlink r:id="rId18" w:history="1">
        <w:r w:rsidR="00062F66" w:rsidRPr="008C7611">
          <w:rPr>
            <w:rStyle w:val="Hyperlink"/>
            <w:rFonts w:ascii="Century Gothic" w:hAnsi="Century Gothic" w:cs="Arial"/>
            <w:sz w:val="20"/>
            <w:szCs w:val="20"/>
          </w:rPr>
          <w:t>Open Internet and Net neutrality</w:t>
        </w:r>
      </w:hyperlink>
      <w:r w:rsidR="002B6278" w:rsidRPr="008C7611">
        <w:rPr>
          <w:rStyle w:val="Hyperlink"/>
          <w:rFonts w:ascii="Century Gothic" w:hAnsi="Century Gothic" w:cs="Arial"/>
          <w:color w:val="auto"/>
          <w:sz w:val="20"/>
          <w:szCs w:val="20"/>
          <w:u w:val="none"/>
        </w:rPr>
        <w:t xml:space="preserve"> </w:t>
      </w:r>
      <w:r w:rsidR="00062F66" w:rsidRPr="008C7611">
        <w:rPr>
          <w:rStyle w:val="Hyperlink"/>
          <w:rFonts w:ascii="Century Gothic" w:hAnsi="Century Gothic" w:cs="Arial"/>
          <w:color w:val="auto"/>
          <w:sz w:val="20"/>
          <w:szCs w:val="20"/>
          <w:u w:val="none"/>
        </w:rPr>
        <w:t>in Europe</w:t>
      </w:r>
      <w:r w:rsidR="0023188B" w:rsidRPr="008C7611">
        <w:rPr>
          <w:rStyle w:val="Hyperlink"/>
          <w:rFonts w:ascii="Century Gothic" w:hAnsi="Century Gothic" w:cs="Arial"/>
          <w:color w:val="auto"/>
          <w:sz w:val="20"/>
          <w:szCs w:val="20"/>
          <w:u w:val="none"/>
        </w:rPr>
        <w:t>. If interested, t</w:t>
      </w:r>
      <w:r w:rsidR="007A009F" w:rsidRPr="008C7611">
        <w:rPr>
          <w:rStyle w:val="Hyperlink"/>
          <w:rFonts w:ascii="Century Gothic" w:hAnsi="Century Gothic" w:cs="Arial"/>
          <w:color w:val="auto"/>
          <w:sz w:val="20"/>
          <w:szCs w:val="20"/>
          <w:u w:val="none"/>
        </w:rPr>
        <w:t xml:space="preserve">he full text of the law is available </w:t>
      </w:r>
      <w:hyperlink r:id="rId19" w:history="1">
        <w:r w:rsidR="0023188B" w:rsidRPr="008C7611">
          <w:rPr>
            <w:rStyle w:val="Hyperlink"/>
            <w:rFonts w:ascii="Century Gothic" w:hAnsi="Century Gothic" w:cs="Arial"/>
            <w:sz w:val="20"/>
            <w:szCs w:val="20"/>
          </w:rPr>
          <w:t>here</w:t>
        </w:r>
      </w:hyperlink>
      <w:r w:rsidR="007A009F" w:rsidRPr="008C7611">
        <w:rPr>
          <w:rStyle w:val="Hyperlink"/>
          <w:rFonts w:ascii="Century Gothic" w:hAnsi="Century Gothic" w:cs="Arial"/>
          <w:color w:val="auto"/>
          <w:sz w:val="20"/>
          <w:szCs w:val="20"/>
          <w:u w:val="none"/>
        </w:rPr>
        <w:t xml:space="preserve">. </w:t>
      </w:r>
    </w:p>
    <w:p w14:paraId="41D0272A" w14:textId="003200EF" w:rsidR="00062F66" w:rsidRPr="008C7611" w:rsidRDefault="007A009F" w:rsidP="00A16A11">
      <w:pPr>
        <w:ind w:left="720"/>
        <w:jc w:val="both"/>
        <w:rPr>
          <w:rStyle w:val="Hyperlink"/>
          <w:rFonts w:ascii="Century Gothic" w:hAnsi="Century Gothic" w:cs="Arial"/>
          <w:color w:val="auto"/>
          <w:sz w:val="20"/>
          <w:szCs w:val="20"/>
          <w:u w:val="none"/>
        </w:rPr>
      </w:pPr>
      <w:r w:rsidRPr="008C7611">
        <w:rPr>
          <w:rStyle w:val="Hyperlink"/>
          <w:rFonts w:ascii="Century Gothic" w:hAnsi="Century Gothic" w:cs="Arial"/>
          <w:color w:val="auto"/>
          <w:sz w:val="20"/>
          <w:szCs w:val="20"/>
          <w:u w:val="none"/>
        </w:rPr>
        <w:t>In the USA, the</w:t>
      </w:r>
      <w:r w:rsidR="00CA2A22">
        <w:rPr>
          <w:rStyle w:val="Hyperlink"/>
          <w:rFonts w:ascii="Century Gothic" w:hAnsi="Century Gothic" w:cs="Arial"/>
          <w:color w:val="auto"/>
          <w:sz w:val="20"/>
          <w:szCs w:val="20"/>
          <w:u w:val="none"/>
        </w:rPr>
        <w:t xml:space="preserve">re are ongoing discussions at federal and state level about Net neutrality regulation, following efforts by the government to repeal </w:t>
      </w:r>
      <w:r w:rsidR="00FC04FF" w:rsidRPr="008C7611">
        <w:rPr>
          <w:rStyle w:val="Hyperlink"/>
          <w:rFonts w:ascii="Century Gothic" w:hAnsi="Century Gothic" w:cs="Arial"/>
          <w:color w:val="auto"/>
          <w:sz w:val="20"/>
          <w:szCs w:val="20"/>
          <w:u w:val="none"/>
        </w:rPr>
        <w:t>net neutrality in December 2017</w:t>
      </w:r>
      <w:r w:rsidR="00EF004B" w:rsidRPr="008C7611">
        <w:rPr>
          <w:rStyle w:val="Hyperlink"/>
          <w:rFonts w:ascii="Century Gothic" w:hAnsi="Century Gothic" w:cs="Arial"/>
          <w:color w:val="auto"/>
          <w:sz w:val="20"/>
          <w:szCs w:val="20"/>
          <w:u w:val="none"/>
        </w:rPr>
        <w:t xml:space="preserve">. </w:t>
      </w:r>
      <w:r w:rsidRPr="008C7611">
        <w:rPr>
          <w:rFonts w:ascii="Century Gothic" w:hAnsi="Century Gothic" w:cs="Arial"/>
          <w:color w:val="000000"/>
          <w:sz w:val="20"/>
          <w:szCs w:val="20"/>
        </w:rPr>
        <w:t xml:space="preserve">In the </w:t>
      </w:r>
      <w:r w:rsidR="00EF004B" w:rsidRPr="008C7611">
        <w:rPr>
          <w:rFonts w:ascii="Century Gothic" w:hAnsi="Century Gothic" w:cs="Arial"/>
          <w:color w:val="000000"/>
          <w:sz w:val="20"/>
          <w:szCs w:val="20"/>
        </w:rPr>
        <w:t>rest of the world more</w:t>
      </w:r>
      <w:r w:rsidRPr="008C7611">
        <w:rPr>
          <w:rFonts w:ascii="Century Gothic" w:hAnsi="Century Gothic" w:cs="Arial"/>
          <w:color w:val="000000"/>
          <w:sz w:val="20"/>
          <w:szCs w:val="20"/>
        </w:rPr>
        <w:t xml:space="preserve"> than </w:t>
      </w:r>
      <w:hyperlink r:id="rId20" w:history="1">
        <w:r w:rsidRPr="008C7611">
          <w:rPr>
            <w:rStyle w:val="Hyperlink"/>
            <w:rFonts w:ascii="Century Gothic" w:hAnsi="Century Gothic" w:cs="Arial"/>
            <w:sz w:val="20"/>
            <w:szCs w:val="20"/>
          </w:rPr>
          <w:t>40 countries have adopted net neutrality legislation</w:t>
        </w:r>
      </w:hyperlink>
      <w:r w:rsidRPr="008C7611">
        <w:rPr>
          <w:rFonts w:ascii="Century Gothic" w:hAnsi="Century Gothic" w:cs="Arial"/>
          <w:color w:val="000000"/>
          <w:sz w:val="20"/>
          <w:szCs w:val="20"/>
        </w:rPr>
        <w:t xml:space="preserve"> to protect </w:t>
      </w:r>
      <w:proofErr w:type="gramStart"/>
      <w:r w:rsidRPr="008C7611">
        <w:rPr>
          <w:rFonts w:ascii="Century Gothic" w:hAnsi="Century Gothic" w:cs="Arial"/>
          <w:color w:val="000000"/>
          <w:sz w:val="20"/>
          <w:szCs w:val="20"/>
        </w:rPr>
        <w:t>users, and</w:t>
      </w:r>
      <w:proofErr w:type="gramEnd"/>
      <w:r w:rsidRPr="008C7611">
        <w:rPr>
          <w:rFonts w:ascii="Century Gothic" w:hAnsi="Century Gothic" w:cs="Arial"/>
          <w:color w:val="000000"/>
          <w:sz w:val="20"/>
          <w:szCs w:val="20"/>
        </w:rPr>
        <w:t xml:space="preserve"> guarantee free speech and online freedom.</w:t>
      </w:r>
      <w:r w:rsidR="00CA2A22">
        <w:rPr>
          <w:rFonts w:ascii="Century Gothic" w:hAnsi="Century Gothic" w:cs="Arial"/>
          <w:color w:val="000000"/>
          <w:sz w:val="20"/>
          <w:szCs w:val="20"/>
        </w:rPr>
        <w:t xml:space="preserve"> Documentation on </w:t>
      </w:r>
      <w:r w:rsidR="0050470C" w:rsidRPr="008C7611">
        <w:rPr>
          <w:rFonts w:ascii="Century Gothic" w:hAnsi="Century Gothic" w:cs="Arial"/>
          <w:color w:val="000000"/>
          <w:sz w:val="20"/>
          <w:szCs w:val="20"/>
        </w:rPr>
        <w:t xml:space="preserve">Zero Rating can </w:t>
      </w:r>
      <w:r w:rsidR="00CA2A22">
        <w:rPr>
          <w:rFonts w:ascii="Century Gothic" w:hAnsi="Century Gothic" w:cs="Arial"/>
          <w:color w:val="000000"/>
          <w:sz w:val="20"/>
          <w:szCs w:val="20"/>
        </w:rPr>
        <w:t xml:space="preserve">also </w:t>
      </w:r>
      <w:r w:rsidR="0050470C" w:rsidRPr="008C7611">
        <w:rPr>
          <w:rFonts w:ascii="Century Gothic" w:hAnsi="Century Gothic" w:cs="Arial"/>
          <w:color w:val="000000"/>
          <w:sz w:val="20"/>
          <w:szCs w:val="20"/>
        </w:rPr>
        <w:t xml:space="preserve">be found </w:t>
      </w:r>
      <w:hyperlink r:id="rId21" w:history="1">
        <w:r w:rsidR="00071F85" w:rsidRPr="008C7611">
          <w:rPr>
            <w:rStyle w:val="Hyperlink"/>
            <w:rFonts w:ascii="Century Gothic" w:hAnsi="Century Gothic" w:cs="Arial"/>
            <w:color w:val="auto"/>
            <w:sz w:val="20"/>
            <w:szCs w:val="20"/>
            <w:u w:val="none"/>
          </w:rPr>
          <w:t>here</w:t>
        </w:r>
      </w:hyperlink>
      <w:r w:rsidR="00CA2A22">
        <w:rPr>
          <w:rStyle w:val="Hyperlink"/>
          <w:rFonts w:ascii="Century Gothic" w:hAnsi="Century Gothic" w:cs="Arial"/>
          <w:color w:val="auto"/>
          <w:sz w:val="20"/>
          <w:szCs w:val="20"/>
          <w:u w:val="none"/>
        </w:rPr>
        <w:t>, and</w:t>
      </w:r>
      <w:r w:rsidR="002C04ED" w:rsidRPr="008C7611">
        <w:rPr>
          <w:rStyle w:val="Hyperlink"/>
          <w:rFonts w:ascii="Century Gothic" w:hAnsi="Century Gothic" w:cs="Arial"/>
          <w:color w:val="auto"/>
          <w:sz w:val="20"/>
          <w:szCs w:val="20"/>
          <w:u w:val="none"/>
        </w:rPr>
        <w:t xml:space="preserve"> a </w:t>
      </w:r>
      <w:r w:rsidR="00154EFD" w:rsidRPr="008C7611">
        <w:rPr>
          <w:rStyle w:val="Hyperlink"/>
          <w:rFonts w:ascii="Century Gothic" w:hAnsi="Century Gothic" w:cs="Arial"/>
          <w:color w:val="auto"/>
          <w:sz w:val="20"/>
          <w:szCs w:val="20"/>
          <w:u w:val="none"/>
        </w:rPr>
        <w:t xml:space="preserve">summary of </w:t>
      </w:r>
      <w:r w:rsidR="00CA2A22">
        <w:rPr>
          <w:rStyle w:val="Hyperlink"/>
          <w:rFonts w:ascii="Century Gothic" w:hAnsi="Century Gothic" w:cs="Arial"/>
          <w:color w:val="auto"/>
          <w:sz w:val="20"/>
          <w:szCs w:val="20"/>
          <w:u w:val="none"/>
        </w:rPr>
        <w:t>that</w:t>
      </w:r>
      <w:r w:rsidR="00154EFD" w:rsidRPr="008C7611">
        <w:rPr>
          <w:rStyle w:val="Hyperlink"/>
          <w:rFonts w:ascii="Century Gothic" w:hAnsi="Century Gothic" w:cs="Arial"/>
          <w:color w:val="auto"/>
          <w:sz w:val="20"/>
          <w:szCs w:val="20"/>
          <w:u w:val="none"/>
        </w:rPr>
        <w:t xml:space="preserve"> issue is available on the </w:t>
      </w:r>
      <w:hyperlink r:id="rId22" w:history="1">
        <w:r w:rsidR="00154EFD" w:rsidRPr="008C7611">
          <w:rPr>
            <w:rStyle w:val="Hyperlink"/>
            <w:rFonts w:ascii="Century Gothic" w:hAnsi="Century Gothic" w:cs="Arial"/>
            <w:sz w:val="20"/>
            <w:szCs w:val="20"/>
          </w:rPr>
          <w:t>Electronic Frontier Foundation</w:t>
        </w:r>
      </w:hyperlink>
      <w:r w:rsidR="00154EFD" w:rsidRPr="008C7611">
        <w:rPr>
          <w:rStyle w:val="Hyperlink"/>
          <w:rFonts w:ascii="Century Gothic" w:hAnsi="Century Gothic" w:cs="Arial"/>
          <w:color w:val="auto"/>
          <w:sz w:val="20"/>
          <w:szCs w:val="20"/>
          <w:u w:val="none"/>
        </w:rPr>
        <w:t xml:space="preserve"> website. </w:t>
      </w:r>
    </w:p>
    <w:p w14:paraId="40E4AEED" w14:textId="77777777" w:rsidR="000D248B" w:rsidRPr="008C7611" w:rsidRDefault="000D248B" w:rsidP="000D248B">
      <w:pPr>
        <w:pStyle w:val="ListParagraph"/>
        <w:rPr>
          <w:rStyle w:val="Hyperlink"/>
          <w:rFonts w:ascii="Century Gothic" w:hAnsi="Century Gothic"/>
          <w:sz w:val="20"/>
          <w:szCs w:val="20"/>
        </w:rPr>
      </w:pPr>
    </w:p>
    <w:p w14:paraId="201789F9" w14:textId="77777777" w:rsidR="00D2196B" w:rsidRPr="008C7611" w:rsidRDefault="004A4C17" w:rsidP="00377FE0">
      <w:pPr>
        <w:pStyle w:val="ListParagraph"/>
        <w:numPr>
          <w:ilvl w:val="0"/>
          <w:numId w:val="2"/>
        </w:numPr>
        <w:jc w:val="both"/>
        <w:rPr>
          <w:rFonts w:ascii="Century Gothic" w:hAnsi="Century Gothic" w:cs="Arial"/>
          <w:b/>
          <w:color w:val="385623" w:themeColor="accent6" w:themeShade="80"/>
          <w:sz w:val="24"/>
          <w:szCs w:val="24"/>
        </w:rPr>
      </w:pPr>
      <w:r w:rsidRPr="008C7611">
        <w:rPr>
          <w:rFonts w:ascii="Century Gothic" w:hAnsi="Century Gothic" w:cs="Arial"/>
          <w:b/>
          <w:color w:val="385623" w:themeColor="accent6" w:themeShade="80"/>
          <w:sz w:val="24"/>
          <w:szCs w:val="24"/>
        </w:rPr>
        <w:t>Read about</w:t>
      </w:r>
      <w:r w:rsidR="00D2196B" w:rsidRPr="008C7611">
        <w:rPr>
          <w:rFonts w:ascii="Century Gothic" w:hAnsi="Century Gothic" w:cs="Arial"/>
          <w:b/>
          <w:color w:val="385623" w:themeColor="accent6" w:themeShade="80"/>
          <w:sz w:val="24"/>
          <w:szCs w:val="24"/>
        </w:rPr>
        <w:t xml:space="preserve"> other organizations closely monitoring events and making a case for Net Neutrality</w:t>
      </w:r>
    </w:p>
    <w:p w14:paraId="7D082380" w14:textId="370ABB76" w:rsidR="0095201D" w:rsidRPr="008C7611" w:rsidRDefault="002C6183" w:rsidP="0081706A">
      <w:pPr>
        <w:ind w:left="720"/>
        <w:jc w:val="both"/>
        <w:rPr>
          <w:rFonts w:ascii="Century Gothic" w:hAnsi="Century Gothic" w:cs="Arial"/>
          <w:sz w:val="20"/>
          <w:szCs w:val="20"/>
        </w:rPr>
      </w:pPr>
      <w:r w:rsidRPr="008C7611">
        <w:rPr>
          <w:rFonts w:ascii="Century Gothic" w:hAnsi="Century Gothic" w:cs="Arial"/>
          <w:sz w:val="20"/>
          <w:szCs w:val="20"/>
        </w:rPr>
        <w:t xml:space="preserve">Many advocacy groups and NGOs are fighting back. </w:t>
      </w:r>
      <w:r w:rsidR="000D248B" w:rsidRPr="008C7611">
        <w:rPr>
          <w:rFonts w:ascii="Century Gothic" w:hAnsi="Century Gothic" w:cs="Arial"/>
          <w:sz w:val="20"/>
          <w:szCs w:val="20"/>
        </w:rPr>
        <w:t>In the US</w:t>
      </w:r>
      <w:r w:rsidR="00363ED4" w:rsidRPr="008C7611">
        <w:rPr>
          <w:rFonts w:ascii="Century Gothic" w:hAnsi="Century Gothic" w:cs="Arial"/>
          <w:sz w:val="20"/>
          <w:szCs w:val="20"/>
        </w:rPr>
        <w:t>A</w:t>
      </w:r>
      <w:r w:rsidR="000D248B" w:rsidRPr="008C7611">
        <w:rPr>
          <w:rFonts w:ascii="Century Gothic" w:hAnsi="Century Gothic" w:cs="Arial"/>
          <w:sz w:val="20"/>
          <w:szCs w:val="20"/>
        </w:rPr>
        <w:t xml:space="preserve">, the </w:t>
      </w:r>
      <w:hyperlink r:id="rId23" w:history="1">
        <w:r w:rsidR="0081706A" w:rsidRPr="008C7611">
          <w:rPr>
            <w:rStyle w:val="Hyperlink"/>
            <w:rFonts w:ascii="Century Gothic" w:hAnsi="Century Gothic" w:cs="Arial"/>
            <w:sz w:val="20"/>
            <w:szCs w:val="20"/>
          </w:rPr>
          <w:t>B</w:t>
        </w:r>
        <w:r w:rsidR="000D248B" w:rsidRPr="008C7611">
          <w:rPr>
            <w:rStyle w:val="Hyperlink"/>
            <w:rFonts w:ascii="Century Gothic" w:hAnsi="Century Gothic" w:cs="Arial"/>
            <w:sz w:val="20"/>
            <w:szCs w:val="20"/>
          </w:rPr>
          <w:t>attle for the Internet site</w:t>
        </w:r>
      </w:hyperlink>
      <w:r w:rsidR="000D248B" w:rsidRPr="008C7611">
        <w:rPr>
          <w:rFonts w:ascii="Century Gothic" w:hAnsi="Century Gothic" w:cs="Arial"/>
          <w:sz w:val="20"/>
          <w:szCs w:val="20"/>
        </w:rPr>
        <w:t xml:space="preserve"> offers a search tool that shows the names of the state politicians supporting </w:t>
      </w:r>
      <w:r w:rsidRPr="008C7611">
        <w:rPr>
          <w:rFonts w:ascii="Century Gothic" w:hAnsi="Century Gothic" w:cs="Arial"/>
          <w:sz w:val="20"/>
          <w:szCs w:val="20"/>
        </w:rPr>
        <w:t>anti net neutrality legislation</w:t>
      </w:r>
      <w:r w:rsidR="0081706A" w:rsidRPr="008C7611">
        <w:rPr>
          <w:rFonts w:ascii="Century Gothic" w:hAnsi="Century Gothic" w:cs="Arial"/>
          <w:sz w:val="20"/>
          <w:szCs w:val="20"/>
        </w:rPr>
        <w:t xml:space="preserve"> </w:t>
      </w:r>
      <w:r w:rsidRPr="008C7611">
        <w:rPr>
          <w:rFonts w:ascii="Century Gothic" w:hAnsi="Century Gothic" w:cs="Arial"/>
          <w:sz w:val="20"/>
          <w:szCs w:val="20"/>
        </w:rPr>
        <w:t xml:space="preserve">to raise awareness </w:t>
      </w:r>
      <w:r w:rsidR="0081706A" w:rsidRPr="008C7611">
        <w:rPr>
          <w:rFonts w:ascii="Century Gothic" w:hAnsi="Century Gothic" w:cs="Arial"/>
          <w:sz w:val="20"/>
          <w:szCs w:val="20"/>
        </w:rPr>
        <w:t xml:space="preserve">and share information. </w:t>
      </w:r>
    </w:p>
    <w:p w14:paraId="24979301" w14:textId="02D19A66" w:rsidR="0095201D" w:rsidRPr="008C7611" w:rsidRDefault="0081706A" w:rsidP="0081706A">
      <w:pPr>
        <w:ind w:left="720"/>
        <w:jc w:val="both"/>
        <w:rPr>
          <w:rFonts w:ascii="Century Gothic" w:hAnsi="Century Gothic" w:cs="Arial"/>
          <w:sz w:val="20"/>
          <w:szCs w:val="20"/>
        </w:rPr>
      </w:pPr>
      <w:r w:rsidRPr="008C7611">
        <w:rPr>
          <w:rFonts w:ascii="Century Gothic" w:hAnsi="Century Gothic" w:cs="Arial"/>
          <w:sz w:val="20"/>
          <w:szCs w:val="20"/>
        </w:rPr>
        <w:t xml:space="preserve">Since 2008, </w:t>
      </w:r>
      <w:hyperlink r:id="rId24" w:history="1">
        <w:r w:rsidRPr="008C7611">
          <w:rPr>
            <w:rStyle w:val="Hyperlink"/>
            <w:rFonts w:ascii="Century Gothic" w:hAnsi="Century Gothic" w:cs="Arial"/>
            <w:sz w:val="20"/>
            <w:szCs w:val="20"/>
          </w:rPr>
          <w:t>Access Now</w:t>
        </w:r>
      </w:hyperlink>
      <w:r w:rsidRPr="008C7611">
        <w:rPr>
          <w:rFonts w:ascii="Century Gothic" w:hAnsi="Century Gothic" w:cs="Arial"/>
          <w:sz w:val="20"/>
          <w:szCs w:val="20"/>
        </w:rPr>
        <w:t xml:space="preserve"> advocates for Net neutrality at a global level to protect an open Internet.</w:t>
      </w:r>
      <w:r w:rsidR="00132778" w:rsidRPr="008C7611">
        <w:rPr>
          <w:rFonts w:ascii="Century Gothic" w:hAnsi="Century Gothic" w:cs="Arial"/>
          <w:sz w:val="20"/>
          <w:szCs w:val="20"/>
        </w:rPr>
        <w:t xml:space="preserve"> The group has authored several </w:t>
      </w:r>
      <w:hyperlink r:id="rId25" w:history="1">
        <w:r w:rsidR="00132778" w:rsidRPr="008C7611">
          <w:rPr>
            <w:rStyle w:val="Hyperlink"/>
            <w:rFonts w:ascii="Century Gothic" w:hAnsi="Century Gothic" w:cs="Arial"/>
            <w:sz w:val="20"/>
            <w:szCs w:val="20"/>
          </w:rPr>
          <w:t>policy papers</w:t>
        </w:r>
      </w:hyperlink>
      <w:r w:rsidR="00A00E46" w:rsidRPr="008C7611">
        <w:rPr>
          <w:rFonts w:ascii="Century Gothic" w:hAnsi="Century Gothic" w:cs="Arial"/>
          <w:sz w:val="20"/>
          <w:szCs w:val="20"/>
        </w:rPr>
        <w:t xml:space="preserve"> on </w:t>
      </w:r>
      <w:r w:rsidR="00363ED4" w:rsidRPr="008C7611">
        <w:rPr>
          <w:rFonts w:ascii="Century Gothic" w:hAnsi="Century Gothic" w:cs="Arial"/>
          <w:sz w:val="20"/>
          <w:szCs w:val="20"/>
        </w:rPr>
        <w:t>n</w:t>
      </w:r>
      <w:r w:rsidR="00A00E46" w:rsidRPr="008C7611">
        <w:rPr>
          <w:rFonts w:ascii="Century Gothic" w:hAnsi="Century Gothic" w:cs="Arial"/>
          <w:sz w:val="20"/>
          <w:szCs w:val="20"/>
        </w:rPr>
        <w:t>et neutrality and it provides timely alerts on the issue.</w:t>
      </w:r>
      <w:r w:rsidRPr="008C7611">
        <w:rPr>
          <w:rFonts w:ascii="Century Gothic" w:hAnsi="Century Gothic" w:cs="Arial"/>
          <w:sz w:val="20"/>
          <w:szCs w:val="20"/>
        </w:rPr>
        <w:t xml:space="preserve"> </w:t>
      </w:r>
      <w:r w:rsidR="00396FA7" w:rsidRPr="008C7611">
        <w:rPr>
          <w:rFonts w:ascii="Century Gothic" w:hAnsi="Century Gothic" w:cs="Arial"/>
          <w:sz w:val="20"/>
          <w:szCs w:val="20"/>
        </w:rPr>
        <w:t xml:space="preserve">The Global Neutrality Coalition, a project of Access Now, continues monitoring the world’s </w:t>
      </w:r>
      <w:hyperlink r:id="rId26" w:history="1">
        <w:r w:rsidR="00396FA7" w:rsidRPr="008C7611">
          <w:rPr>
            <w:rStyle w:val="Hyperlink"/>
            <w:rFonts w:ascii="Century Gothic" w:hAnsi="Century Gothic" w:cs="Arial"/>
            <w:sz w:val="20"/>
            <w:szCs w:val="20"/>
          </w:rPr>
          <w:t>net neutrality status</w:t>
        </w:r>
      </w:hyperlink>
      <w:r w:rsidR="00396FA7" w:rsidRPr="008C7611">
        <w:rPr>
          <w:rFonts w:ascii="Century Gothic" w:hAnsi="Century Gothic" w:cs="Arial"/>
          <w:sz w:val="20"/>
          <w:szCs w:val="20"/>
        </w:rPr>
        <w:t xml:space="preserve"> and on its website provides information in sixteen different languages. </w:t>
      </w:r>
      <w:hyperlink r:id="rId27" w:history="1">
        <w:r w:rsidRPr="008C7611">
          <w:rPr>
            <w:rStyle w:val="Hyperlink"/>
            <w:rFonts w:ascii="Century Gothic" w:hAnsi="Century Gothic" w:cs="Arial"/>
            <w:sz w:val="20"/>
            <w:szCs w:val="20"/>
          </w:rPr>
          <w:t>The Internet Society</w:t>
        </w:r>
      </w:hyperlink>
      <w:r w:rsidRPr="008C7611">
        <w:rPr>
          <w:rFonts w:ascii="Century Gothic" w:hAnsi="Century Gothic" w:cs="Arial"/>
          <w:sz w:val="20"/>
          <w:szCs w:val="20"/>
        </w:rPr>
        <w:t xml:space="preserve"> supports key issues related to the </w:t>
      </w:r>
      <w:r w:rsidR="00363ED4" w:rsidRPr="008C7611">
        <w:rPr>
          <w:rFonts w:ascii="Century Gothic" w:hAnsi="Century Gothic" w:cs="Arial"/>
          <w:sz w:val="20"/>
          <w:szCs w:val="20"/>
        </w:rPr>
        <w:t>i</w:t>
      </w:r>
      <w:r w:rsidRPr="008C7611">
        <w:rPr>
          <w:rFonts w:ascii="Century Gothic" w:hAnsi="Century Gothic" w:cs="Arial"/>
          <w:sz w:val="20"/>
          <w:szCs w:val="20"/>
        </w:rPr>
        <w:t xml:space="preserve">nternet including </w:t>
      </w:r>
      <w:hyperlink r:id="rId28" w:history="1">
        <w:r w:rsidRPr="008C7611">
          <w:rPr>
            <w:rStyle w:val="Hyperlink"/>
            <w:rFonts w:ascii="Century Gothic" w:hAnsi="Century Gothic" w:cs="Arial"/>
            <w:sz w:val="20"/>
            <w:szCs w:val="20"/>
          </w:rPr>
          <w:t>Net Neutrality</w:t>
        </w:r>
      </w:hyperlink>
      <w:r w:rsidRPr="008C7611">
        <w:rPr>
          <w:rFonts w:ascii="Century Gothic" w:hAnsi="Century Gothic" w:cs="Arial"/>
          <w:sz w:val="20"/>
          <w:szCs w:val="20"/>
        </w:rPr>
        <w:t xml:space="preserve">. </w:t>
      </w:r>
      <w:hyperlink r:id="rId29" w:history="1">
        <w:r w:rsidRPr="008C7611">
          <w:rPr>
            <w:rStyle w:val="Hyperlink"/>
            <w:rFonts w:ascii="Century Gothic" w:hAnsi="Century Gothic" w:cs="Arial"/>
            <w:sz w:val="20"/>
            <w:szCs w:val="20"/>
          </w:rPr>
          <w:t>Article 19</w:t>
        </w:r>
      </w:hyperlink>
      <w:r w:rsidRPr="008C7611">
        <w:rPr>
          <w:rFonts w:ascii="Century Gothic" w:hAnsi="Century Gothic" w:cs="Arial"/>
          <w:sz w:val="20"/>
          <w:szCs w:val="20"/>
        </w:rPr>
        <w:t xml:space="preserve"> </w:t>
      </w:r>
      <w:r w:rsidR="00CA2A22">
        <w:rPr>
          <w:rFonts w:ascii="Century Gothic" w:hAnsi="Century Gothic" w:cs="Arial"/>
          <w:sz w:val="20"/>
          <w:szCs w:val="20"/>
        </w:rPr>
        <w:t>underlines</w:t>
      </w:r>
      <w:r w:rsidRPr="008C7611">
        <w:rPr>
          <w:rFonts w:ascii="Century Gothic" w:hAnsi="Century Gothic" w:cs="Arial"/>
          <w:sz w:val="20"/>
          <w:szCs w:val="20"/>
        </w:rPr>
        <w:t xml:space="preserve"> that our rights </w:t>
      </w:r>
      <w:r w:rsidR="00CA2A22">
        <w:rPr>
          <w:rFonts w:ascii="Century Gothic" w:hAnsi="Century Gothic" w:cs="Arial"/>
          <w:sz w:val="20"/>
          <w:szCs w:val="20"/>
        </w:rPr>
        <w:t>online</w:t>
      </w:r>
      <w:r w:rsidR="0037491B" w:rsidRPr="008C7611">
        <w:rPr>
          <w:rFonts w:ascii="Century Gothic" w:hAnsi="Century Gothic" w:cs="Arial"/>
          <w:sz w:val="20"/>
          <w:szCs w:val="20"/>
        </w:rPr>
        <w:t xml:space="preserve"> </w:t>
      </w:r>
      <w:r w:rsidRPr="008C7611">
        <w:rPr>
          <w:rFonts w:ascii="Century Gothic" w:hAnsi="Century Gothic" w:cs="Arial"/>
          <w:sz w:val="20"/>
          <w:szCs w:val="20"/>
        </w:rPr>
        <w:t xml:space="preserve">should be comparable to the rights we should enjoy </w:t>
      </w:r>
      <w:r w:rsidR="00CA2A22">
        <w:rPr>
          <w:rFonts w:ascii="Century Gothic" w:hAnsi="Century Gothic" w:cs="Arial"/>
          <w:sz w:val="20"/>
          <w:szCs w:val="20"/>
        </w:rPr>
        <w:t xml:space="preserve">offline </w:t>
      </w:r>
      <w:r w:rsidRPr="008C7611">
        <w:rPr>
          <w:rFonts w:ascii="Century Gothic" w:hAnsi="Century Gothic" w:cs="Arial"/>
          <w:sz w:val="20"/>
          <w:szCs w:val="20"/>
        </w:rPr>
        <w:t>and make</w:t>
      </w:r>
      <w:r w:rsidR="00CA2A22">
        <w:rPr>
          <w:rFonts w:ascii="Century Gothic" w:hAnsi="Century Gothic" w:cs="Arial"/>
          <w:sz w:val="20"/>
          <w:szCs w:val="20"/>
        </w:rPr>
        <w:t>s</w:t>
      </w:r>
      <w:r w:rsidRPr="008C7611">
        <w:rPr>
          <w:rFonts w:ascii="Century Gothic" w:hAnsi="Century Gothic" w:cs="Arial"/>
          <w:sz w:val="20"/>
          <w:szCs w:val="20"/>
        </w:rPr>
        <w:t xml:space="preserve"> a case for </w:t>
      </w:r>
      <w:hyperlink r:id="rId30" w:history="1">
        <w:r w:rsidRPr="008C7611">
          <w:rPr>
            <w:rStyle w:val="Hyperlink"/>
            <w:rFonts w:ascii="Century Gothic" w:hAnsi="Century Gothic" w:cs="Arial"/>
            <w:sz w:val="20"/>
            <w:szCs w:val="20"/>
          </w:rPr>
          <w:t>net neutrality</w:t>
        </w:r>
      </w:hyperlink>
      <w:r w:rsidR="00D35E2C" w:rsidRPr="008C7611">
        <w:rPr>
          <w:rFonts w:ascii="Century Gothic" w:hAnsi="Century Gothic" w:cs="Arial"/>
          <w:sz w:val="20"/>
          <w:szCs w:val="20"/>
        </w:rPr>
        <w:t>.</w:t>
      </w:r>
    </w:p>
    <w:p w14:paraId="360AE0DB" w14:textId="4168DD98" w:rsidR="000D248B" w:rsidRPr="008C7611" w:rsidRDefault="004A65B2" w:rsidP="0081706A">
      <w:pPr>
        <w:ind w:left="720"/>
        <w:jc w:val="both"/>
        <w:rPr>
          <w:rFonts w:ascii="Century Gothic" w:hAnsi="Century Gothic" w:cs="Arial"/>
          <w:sz w:val="20"/>
          <w:szCs w:val="20"/>
        </w:rPr>
      </w:pPr>
      <w:hyperlink r:id="rId31" w:history="1">
        <w:r w:rsidR="00A00E46" w:rsidRPr="008C7611">
          <w:rPr>
            <w:rStyle w:val="Hyperlink"/>
            <w:rFonts w:ascii="Century Gothic" w:hAnsi="Century Gothic" w:cs="Arial"/>
            <w:sz w:val="20"/>
            <w:szCs w:val="20"/>
          </w:rPr>
          <w:t>The Centre for Internet and Society</w:t>
        </w:r>
      </w:hyperlink>
      <w:r w:rsidR="0037491B" w:rsidRPr="008C7611">
        <w:rPr>
          <w:rFonts w:ascii="Century Gothic" w:hAnsi="Century Gothic" w:cs="Arial"/>
          <w:sz w:val="20"/>
          <w:szCs w:val="20"/>
        </w:rPr>
        <w:t xml:space="preserve"> </w:t>
      </w:r>
      <w:r w:rsidR="0095201D" w:rsidRPr="008C7611">
        <w:rPr>
          <w:rFonts w:ascii="Century Gothic" w:hAnsi="Century Gothic" w:cs="Arial"/>
          <w:sz w:val="20"/>
          <w:szCs w:val="20"/>
        </w:rPr>
        <w:t xml:space="preserve">in India </w:t>
      </w:r>
      <w:r w:rsidR="0037491B" w:rsidRPr="008C7611">
        <w:rPr>
          <w:rFonts w:ascii="Century Gothic" w:hAnsi="Century Gothic" w:cs="Arial"/>
          <w:sz w:val="20"/>
          <w:szCs w:val="20"/>
        </w:rPr>
        <w:t xml:space="preserve">addresses many topics that affect our society and the role the </w:t>
      </w:r>
      <w:r w:rsidR="00363ED4" w:rsidRPr="008C7611">
        <w:rPr>
          <w:rFonts w:ascii="Century Gothic" w:hAnsi="Century Gothic" w:cs="Arial"/>
          <w:sz w:val="20"/>
          <w:szCs w:val="20"/>
        </w:rPr>
        <w:t>i</w:t>
      </w:r>
      <w:r w:rsidR="0037491B" w:rsidRPr="008C7611">
        <w:rPr>
          <w:rFonts w:ascii="Century Gothic" w:hAnsi="Century Gothic" w:cs="Arial"/>
          <w:sz w:val="20"/>
          <w:szCs w:val="20"/>
        </w:rPr>
        <w:t xml:space="preserve">nternet plays in it. Their </w:t>
      </w:r>
      <w:hyperlink r:id="rId32" w:history="1">
        <w:r w:rsidR="0037491B" w:rsidRPr="008C7611">
          <w:rPr>
            <w:rStyle w:val="Hyperlink"/>
            <w:rFonts w:ascii="Century Gothic" w:hAnsi="Century Gothic" w:cs="Arial"/>
            <w:sz w:val="20"/>
            <w:szCs w:val="20"/>
          </w:rPr>
          <w:t>Net Neutrality definition</w:t>
        </w:r>
      </w:hyperlink>
      <w:r w:rsidR="0037491B" w:rsidRPr="008C7611">
        <w:rPr>
          <w:rFonts w:ascii="Century Gothic" w:hAnsi="Century Gothic" w:cs="Arial"/>
          <w:sz w:val="20"/>
          <w:szCs w:val="20"/>
        </w:rPr>
        <w:t xml:space="preserve"> is very clear and thorough and certainly it is worth a visit.</w:t>
      </w:r>
      <w:r w:rsidR="008F5863" w:rsidRPr="008C7611">
        <w:rPr>
          <w:rFonts w:ascii="Century Gothic" w:hAnsi="Century Gothic" w:cs="Arial"/>
          <w:sz w:val="20"/>
          <w:szCs w:val="20"/>
        </w:rPr>
        <w:t xml:space="preserve"> </w:t>
      </w:r>
      <w:hyperlink r:id="rId33" w:history="1">
        <w:r w:rsidR="008F5863" w:rsidRPr="008C7611">
          <w:rPr>
            <w:rStyle w:val="Hyperlink"/>
            <w:rFonts w:ascii="Century Gothic" w:hAnsi="Century Gothic" w:cs="Arial"/>
            <w:sz w:val="20"/>
            <w:szCs w:val="20"/>
          </w:rPr>
          <w:t>The Global Network Initiative</w:t>
        </w:r>
      </w:hyperlink>
      <w:r w:rsidR="008F5863" w:rsidRPr="008C7611">
        <w:rPr>
          <w:rFonts w:ascii="Century Gothic" w:hAnsi="Century Gothic" w:cs="Arial"/>
          <w:sz w:val="20"/>
          <w:szCs w:val="20"/>
        </w:rPr>
        <w:t xml:space="preserve"> offers important insights in protecting and advancing freedom of expression and privacy online and it is an important outlet for net neutrality as well.</w:t>
      </w:r>
      <w:r w:rsidR="006905C5" w:rsidRPr="008C7611">
        <w:rPr>
          <w:rFonts w:ascii="Century Gothic" w:hAnsi="Century Gothic" w:cs="Arial"/>
          <w:sz w:val="20"/>
          <w:szCs w:val="20"/>
        </w:rPr>
        <w:t xml:space="preserve"> </w:t>
      </w:r>
    </w:p>
    <w:p w14:paraId="41C0EA1C" w14:textId="1C60056E" w:rsidR="0095201D" w:rsidRPr="008C7611" w:rsidRDefault="00396FA7" w:rsidP="0081706A">
      <w:pPr>
        <w:ind w:left="720"/>
        <w:jc w:val="both"/>
        <w:rPr>
          <w:rFonts w:ascii="Century Gothic" w:hAnsi="Century Gothic" w:cs="Arial"/>
          <w:sz w:val="20"/>
          <w:szCs w:val="20"/>
        </w:rPr>
      </w:pPr>
      <w:r w:rsidRPr="008C7611">
        <w:rPr>
          <w:rFonts w:ascii="Century Gothic" w:hAnsi="Century Gothic" w:cs="Arial"/>
          <w:sz w:val="20"/>
          <w:szCs w:val="20"/>
        </w:rPr>
        <w:t>A</w:t>
      </w:r>
      <w:r w:rsidR="0037491B" w:rsidRPr="008C7611">
        <w:rPr>
          <w:rFonts w:ascii="Century Gothic" w:hAnsi="Century Gothic" w:cs="Arial"/>
          <w:sz w:val="20"/>
          <w:szCs w:val="20"/>
        </w:rPr>
        <w:t>dvocacy</w:t>
      </w:r>
      <w:r w:rsidRPr="008C7611">
        <w:rPr>
          <w:rFonts w:ascii="Century Gothic" w:hAnsi="Century Gothic" w:cs="Arial"/>
          <w:sz w:val="20"/>
          <w:szCs w:val="20"/>
        </w:rPr>
        <w:t xml:space="preserve"> work</w:t>
      </w:r>
      <w:r w:rsidR="001324CA" w:rsidRPr="008C7611">
        <w:rPr>
          <w:rFonts w:ascii="Century Gothic" w:hAnsi="Century Gothic" w:cs="Arial"/>
          <w:sz w:val="20"/>
          <w:szCs w:val="20"/>
        </w:rPr>
        <w:t xml:space="preserve"> </w:t>
      </w:r>
      <w:r w:rsidR="0095201D" w:rsidRPr="008C7611">
        <w:rPr>
          <w:rFonts w:ascii="Century Gothic" w:hAnsi="Century Gothic" w:cs="Arial"/>
          <w:sz w:val="20"/>
          <w:szCs w:val="20"/>
        </w:rPr>
        <w:t xml:space="preserve">has </w:t>
      </w:r>
      <w:r w:rsidR="001324CA" w:rsidRPr="008C7611">
        <w:rPr>
          <w:rFonts w:ascii="Century Gothic" w:hAnsi="Century Gothic" w:cs="Arial"/>
          <w:sz w:val="20"/>
          <w:szCs w:val="20"/>
        </w:rPr>
        <w:t>yielded important results</w:t>
      </w:r>
      <w:r w:rsidR="00415040" w:rsidRPr="008C7611">
        <w:rPr>
          <w:rFonts w:ascii="Century Gothic" w:hAnsi="Century Gothic" w:cs="Arial"/>
          <w:sz w:val="20"/>
          <w:szCs w:val="20"/>
        </w:rPr>
        <w:t xml:space="preserve"> over the years</w:t>
      </w:r>
      <w:r w:rsidR="001324CA" w:rsidRPr="008C7611">
        <w:rPr>
          <w:rFonts w:ascii="Century Gothic" w:hAnsi="Century Gothic" w:cs="Arial"/>
          <w:sz w:val="20"/>
          <w:szCs w:val="20"/>
        </w:rPr>
        <w:t xml:space="preserve">. </w:t>
      </w:r>
      <w:r w:rsidR="0037491B" w:rsidRPr="008C7611">
        <w:rPr>
          <w:rFonts w:ascii="Century Gothic" w:hAnsi="Century Gothic" w:cs="Arial"/>
          <w:sz w:val="20"/>
          <w:szCs w:val="20"/>
        </w:rPr>
        <w:t>The Teleco</w:t>
      </w:r>
      <w:r w:rsidR="004612AE" w:rsidRPr="008C7611">
        <w:rPr>
          <w:rFonts w:ascii="Century Gothic" w:hAnsi="Century Gothic" w:cs="Arial"/>
          <w:sz w:val="20"/>
          <w:szCs w:val="20"/>
        </w:rPr>
        <w:t>m</w:t>
      </w:r>
      <w:r w:rsidR="0037491B" w:rsidRPr="008C7611">
        <w:rPr>
          <w:rFonts w:ascii="Century Gothic" w:hAnsi="Century Gothic" w:cs="Arial"/>
          <w:sz w:val="20"/>
          <w:szCs w:val="20"/>
        </w:rPr>
        <w:t xml:space="preserve"> regulatory Authority of India (TRAI) has just released its recommendations from a previous consultation on net neutrality launched in 2016. TRAI has recommended </w:t>
      </w:r>
      <w:hyperlink r:id="rId34" w:history="1">
        <w:r w:rsidR="0037491B" w:rsidRPr="008C7611">
          <w:rPr>
            <w:rStyle w:val="Hyperlink"/>
            <w:rFonts w:ascii="Century Gothic" w:hAnsi="Century Gothic" w:cs="Arial"/>
            <w:sz w:val="20"/>
            <w:szCs w:val="20"/>
          </w:rPr>
          <w:t>a strong regulatory approach</w:t>
        </w:r>
      </w:hyperlink>
      <w:r w:rsidR="0037491B" w:rsidRPr="008C7611">
        <w:rPr>
          <w:rFonts w:ascii="Century Gothic" w:hAnsi="Century Gothic" w:cs="Arial"/>
          <w:sz w:val="20"/>
          <w:szCs w:val="20"/>
        </w:rPr>
        <w:t xml:space="preserve"> to licences </w:t>
      </w:r>
      <w:r w:rsidR="00232752" w:rsidRPr="008C7611">
        <w:rPr>
          <w:rFonts w:ascii="Century Gothic" w:hAnsi="Century Gothic" w:cs="Arial"/>
          <w:sz w:val="20"/>
          <w:szCs w:val="20"/>
        </w:rPr>
        <w:t xml:space="preserve">of all ISPs with the intent to uphold the principle of non-discriminatory treatment of content. </w:t>
      </w:r>
    </w:p>
    <w:p w14:paraId="5A60F452" w14:textId="4B875A0A" w:rsidR="001324CA" w:rsidRDefault="00783220" w:rsidP="0081706A">
      <w:pPr>
        <w:ind w:left="720"/>
        <w:jc w:val="both"/>
        <w:rPr>
          <w:noProof/>
        </w:rPr>
      </w:pPr>
      <w:r w:rsidRPr="008C7611">
        <w:rPr>
          <w:rFonts w:ascii="Century Gothic" w:hAnsi="Century Gothic" w:cs="Arial"/>
          <w:sz w:val="20"/>
          <w:szCs w:val="20"/>
        </w:rPr>
        <w:t xml:space="preserve">The first recent attempt to curb net neutrality legislation in the USA was </w:t>
      </w:r>
      <w:r w:rsidR="000F3CA1" w:rsidRPr="008C7611">
        <w:rPr>
          <w:rFonts w:ascii="Century Gothic" w:hAnsi="Century Gothic" w:cs="Arial"/>
          <w:sz w:val="20"/>
          <w:szCs w:val="20"/>
        </w:rPr>
        <w:t>met with</w:t>
      </w:r>
      <w:r w:rsidRPr="008C7611">
        <w:rPr>
          <w:rFonts w:ascii="Century Gothic" w:hAnsi="Century Gothic" w:cs="Arial"/>
          <w:sz w:val="20"/>
          <w:szCs w:val="20"/>
        </w:rPr>
        <w:t xml:space="preserve"> </w:t>
      </w:r>
      <w:hyperlink r:id="rId35" w:history="1">
        <w:r w:rsidRPr="008C7611">
          <w:rPr>
            <w:rStyle w:val="Hyperlink"/>
            <w:rFonts w:ascii="Century Gothic" w:hAnsi="Century Gothic" w:cs="Arial"/>
            <w:sz w:val="20"/>
            <w:szCs w:val="20"/>
          </w:rPr>
          <w:t>a massive protest</w:t>
        </w:r>
      </w:hyperlink>
      <w:r w:rsidRPr="008C7611">
        <w:rPr>
          <w:rFonts w:ascii="Century Gothic" w:hAnsi="Century Gothic" w:cs="Arial"/>
          <w:sz w:val="20"/>
          <w:szCs w:val="20"/>
        </w:rPr>
        <w:t xml:space="preserve"> that crashed the FCC’s site</w:t>
      </w:r>
      <w:r w:rsidR="003B3E96" w:rsidRPr="008C7611">
        <w:rPr>
          <w:rFonts w:ascii="Century Gothic" w:hAnsi="Century Gothic" w:cs="Arial"/>
          <w:sz w:val="20"/>
          <w:szCs w:val="20"/>
        </w:rPr>
        <w:t xml:space="preserve"> and sent 10 million email</w:t>
      </w:r>
      <w:r w:rsidR="00396FA7" w:rsidRPr="008C7611">
        <w:rPr>
          <w:rFonts w:ascii="Century Gothic" w:hAnsi="Century Gothic" w:cs="Arial"/>
          <w:sz w:val="20"/>
          <w:szCs w:val="20"/>
        </w:rPr>
        <w:t>s</w:t>
      </w:r>
      <w:r w:rsidR="003B3E96" w:rsidRPr="008C7611">
        <w:rPr>
          <w:rFonts w:ascii="Century Gothic" w:hAnsi="Century Gothic" w:cs="Arial"/>
          <w:sz w:val="20"/>
          <w:szCs w:val="20"/>
        </w:rPr>
        <w:t xml:space="preserve"> to the US Congress. </w:t>
      </w:r>
      <w:r w:rsidR="00396FA7" w:rsidRPr="008C7611">
        <w:rPr>
          <w:rFonts w:ascii="Century Gothic" w:hAnsi="Century Gothic" w:cs="Arial"/>
          <w:sz w:val="20"/>
          <w:szCs w:val="20"/>
        </w:rPr>
        <w:t xml:space="preserve">Much of </w:t>
      </w:r>
      <w:hyperlink r:id="rId36" w:history="1">
        <w:r w:rsidR="00396FA7" w:rsidRPr="008C7611">
          <w:rPr>
            <w:rStyle w:val="Hyperlink"/>
            <w:rFonts w:ascii="Century Gothic" w:hAnsi="Century Gothic" w:cs="Arial"/>
            <w:sz w:val="20"/>
            <w:szCs w:val="20"/>
          </w:rPr>
          <w:t>Europe, North America and South America</w:t>
        </w:r>
      </w:hyperlink>
      <w:r w:rsidR="00396FA7" w:rsidRPr="008C7611">
        <w:rPr>
          <w:rFonts w:ascii="Century Gothic" w:hAnsi="Century Gothic" w:cs="Arial"/>
          <w:sz w:val="20"/>
          <w:szCs w:val="20"/>
        </w:rPr>
        <w:t xml:space="preserve"> have passed legislation to protect the neutrality of the net. However, there are still many countries considering protection or without any legislation altogether. The battle for the open Internet is still ongoing.</w:t>
      </w:r>
      <w:r w:rsidR="00103A93" w:rsidRPr="00103A93">
        <w:rPr>
          <w:noProof/>
        </w:rPr>
        <w:t xml:space="preserve"> </w:t>
      </w:r>
    </w:p>
    <w:p w14:paraId="185AC2DD" w14:textId="22961EE1" w:rsidR="00CA2A22" w:rsidRPr="008C7611" w:rsidRDefault="00CA2A22" w:rsidP="00CA2A22">
      <w:pPr>
        <w:pStyle w:val="ListParagraph"/>
        <w:numPr>
          <w:ilvl w:val="0"/>
          <w:numId w:val="2"/>
        </w:numPr>
        <w:jc w:val="both"/>
        <w:rPr>
          <w:rFonts w:ascii="Century Gothic" w:hAnsi="Century Gothic" w:cs="Arial"/>
          <w:b/>
          <w:color w:val="385623" w:themeColor="accent6" w:themeShade="80"/>
          <w:sz w:val="24"/>
          <w:szCs w:val="24"/>
        </w:rPr>
      </w:pPr>
      <w:r>
        <w:rPr>
          <w:noProof/>
        </w:rPr>
        <mc:AlternateContent>
          <mc:Choice Requires="wpg">
            <w:drawing>
              <wp:anchor distT="0" distB="0" distL="114300" distR="114300" simplePos="0" relativeHeight="251670528" behindDoc="0" locked="0" layoutInCell="1" allowOverlap="1" wp14:anchorId="50EC00A3" wp14:editId="59D2C050">
                <wp:simplePos x="0" y="0"/>
                <wp:positionH relativeFrom="page">
                  <wp:posOffset>5650181</wp:posOffset>
                </wp:positionH>
                <wp:positionV relativeFrom="paragraph">
                  <wp:posOffset>60325</wp:posOffset>
                </wp:positionV>
                <wp:extent cx="1931035" cy="2108200"/>
                <wp:effectExtent l="0" t="0" r="0" b="6350"/>
                <wp:wrapNone/>
                <wp:docPr id="18" name="Group 18"/>
                <wp:cNvGraphicFramePr/>
                <a:graphic xmlns:a="http://schemas.openxmlformats.org/drawingml/2006/main">
                  <a:graphicData uri="http://schemas.microsoft.com/office/word/2010/wordprocessingGroup">
                    <wpg:wgp>
                      <wpg:cNvGrpSpPr/>
                      <wpg:grpSpPr>
                        <a:xfrm rot="10800000">
                          <a:off x="0" y="0"/>
                          <a:ext cx="1931035" cy="2108200"/>
                          <a:chOff x="0" y="0"/>
                          <a:chExt cx="2245360" cy="2173605"/>
                        </a:xfrm>
                      </wpg:grpSpPr>
                      <wps:wsp>
                        <wps:cNvPr id="19" name="Half Frame 12">
                          <a:extLst/>
                        </wps:cNvPr>
                        <wps:cNvSpPr/>
                        <wps:spPr>
                          <a:xfrm>
                            <a:off x="0" y="0"/>
                            <a:ext cx="2245360" cy="2173605"/>
                          </a:xfrm>
                          <a:prstGeom prst="halfFrame">
                            <a:avLst>
                              <a:gd name="adj1" fmla="val 34683"/>
                              <a:gd name="adj2" fmla="val 351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Half Frame 14">
                          <a:extLst/>
                        </wps:cNvPr>
                        <wps:cNvSpPr/>
                        <wps:spPr>
                          <a:xfrm>
                            <a:off x="38100" y="0"/>
                            <a:ext cx="1308100" cy="1395730"/>
                          </a:xfrm>
                          <a:prstGeom prst="halfFrame">
                            <a:avLst>
                              <a:gd name="adj1" fmla="val 34683"/>
                              <a:gd name="adj2" fmla="val 35168"/>
                            </a:avLst>
                          </a:prstGeom>
                          <a:solidFill>
                            <a:srgbClr val="0051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4CD3F7E" id="Group 18" o:spid="_x0000_s1026" style="position:absolute;margin-left:444.9pt;margin-top:4.75pt;width:152.05pt;height:166pt;rotation:180;z-index:251670528;mso-position-horizontal-relative:page;mso-width-relative:margin;mso-height-relative:margin" coordsize="22453,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">
                <v:shape id="Half Frame 12" o:spid="_x0000_s1027" style="position:absolute;width:22453;height:21736;visibility:visible;mso-wrap-style:square;v-text-anchor:middle" coordsize="2245360,217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" path="m,l2245360,,1466602,753871r-702189,l764413,1433620,,2173605,,xe" fillcolor="#d8d8d8 [2732]" stroked="f" strokeweight="1pt">
                  <v:stroke joinstyle="miter"/>
                  <v:path arrowok="t" o:connecttype="custom" o:connectlocs="0,0;2245360,0;1466602,753871;764413,753871;764413,1433620;0,2173605;0,0" o:connectangles="0,0,0,0,0,0,0"/>
                </v:shape>
                <v:shape id="Half Frame 14" o:spid="_x0000_s1028" style="position:absolute;left:381;width:13081;height:13957;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" path="m,l1308100,,882896,453688r-422863,l460033,904880,,1395730,,xe" fillcolor="#00512f" stroked="f" strokeweight="1pt">
                  <v:stroke joinstyle="miter"/>
                  <v:path arrowok="t" o:connecttype="custom" o:connectlocs="0,0;1308100,0;882896,453688;460033,453688;460033,904880;0,1395730;0,0" o:connectangles="0,0,0,0,0,0,0"/>
                </v:shape>
                <w10:wrap anchorx="page"/>
              </v:group>
            </w:pict>
          </mc:Fallback>
        </mc:AlternateContent>
      </w:r>
      <w:proofErr w:type="gramStart"/>
      <w:r>
        <w:rPr>
          <w:rFonts w:ascii="Century Gothic" w:hAnsi="Century Gothic" w:cs="Arial"/>
          <w:b/>
          <w:color w:val="385623" w:themeColor="accent6" w:themeShade="80"/>
          <w:sz w:val="24"/>
          <w:szCs w:val="24"/>
        </w:rPr>
        <w:t>Take Action</w:t>
      </w:r>
      <w:proofErr w:type="gramEnd"/>
    </w:p>
    <w:p w14:paraId="5231E9F4" w14:textId="3AB9D3C6" w:rsidR="00CA2A22" w:rsidRDefault="00CA2A22" w:rsidP="00CA2A22">
      <w:pPr>
        <w:pStyle w:val="ListParagraph"/>
        <w:jc w:val="both"/>
        <w:rPr>
          <w:rStyle w:val="Hyperlink"/>
          <w:rFonts w:ascii="Century Gothic" w:hAnsi="Century Gothic" w:cs="Arial"/>
          <w:color w:val="auto"/>
          <w:sz w:val="20"/>
          <w:szCs w:val="20"/>
          <w:u w:val="none"/>
        </w:rPr>
      </w:pPr>
    </w:p>
    <w:p w14:paraId="4A42D419" w14:textId="476D9EEC" w:rsidR="00CA2A22" w:rsidRDefault="00CA2A22" w:rsidP="00CA2A22">
      <w:pPr>
        <w:pStyle w:val="ListParagraph"/>
        <w:jc w:val="both"/>
        <w:rPr>
          <w:rStyle w:val="Hyperlink"/>
          <w:rFonts w:ascii="Century Gothic" w:hAnsi="Century Gothic" w:cs="Arial"/>
          <w:color w:val="auto"/>
          <w:sz w:val="20"/>
          <w:szCs w:val="20"/>
          <w:u w:val="none"/>
        </w:rPr>
      </w:pPr>
      <w:r>
        <w:rPr>
          <w:rStyle w:val="Hyperlink"/>
          <w:rFonts w:ascii="Century Gothic" w:hAnsi="Century Gothic" w:cs="Arial"/>
          <w:color w:val="auto"/>
          <w:sz w:val="20"/>
          <w:szCs w:val="20"/>
          <w:u w:val="none"/>
        </w:rPr>
        <w:t>A first, step, in addition to checking if your library is subject to violations of net neutrality, is to see who else is active in your country. The list of other organisations above could help you in this!</w:t>
      </w:r>
    </w:p>
    <w:p w14:paraId="30B96E4E" w14:textId="77777777" w:rsidR="00CA2A22" w:rsidRDefault="00CA2A22" w:rsidP="00CA2A22">
      <w:pPr>
        <w:pStyle w:val="ListParagraph"/>
        <w:jc w:val="both"/>
        <w:rPr>
          <w:rStyle w:val="Hyperlink"/>
          <w:rFonts w:ascii="Century Gothic" w:hAnsi="Century Gothic" w:cs="Arial"/>
          <w:color w:val="auto"/>
          <w:sz w:val="20"/>
          <w:szCs w:val="20"/>
          <w:u w:val="none"/>
        </w:rPr>
      </w:pPr>
    </w:p>
    <w:p w14:paraId="287BC531" w14:textId="1D231437" w:rsidR="00CA2A22" w:rsidRDefault="00CA2A22" w:rsidP="00CA2A22">
      <w:pPr>
        <w:pStyle w:val="ListParagraph"/>
        <w:jc w:val="both"/>
        <w:rPr>
          <w:rStyle w:val="Hyperlink"/>
          <w:rFonts w:ascii="Century Gothic" w:hAnsi="Century Gothic" w:cs="Arial"/>
          <w:color w:val="auto"/>
          <w:sz w:val="20"/>
          <w:szCs w:val="20"/>
          <w:u w:val="none"/>
        </w:rPr>
      </w:pPr>
      <w:r>
        <w:rPr>
          <w:noProof/>
        </w:rPr>
        <w:lastRenderedPageBreak/>
        <mc:AlternateContent>
          <mc:Choice Requires="wpg">
            <w:drawing>
              <wp:anchor distT="0" distB="0" distL="114300" distR="114300" simplePos="0" relativeHeight="251672576" behindDoc="0" locked="0" layoutInCell="1" allowOverlap="1" wp14:anchorId="5AC9263F" wp14:editId="421C87DF">
                <wp:simplePos x="0" y="0"/>
                <wp:positionH relativeFrom="page">
                  <wp:posOffset>-30953</wp:posOffset>
                </wp:positionH>
                <wp:positionV relativeFrom="paragraph">
                  <wp:posOffset>-903605</wp:posOffset>
                </wp:positionV>
                <wp:extent cx="1931035" cy="2108200"/>
                <wp:effectExtent l="0" t="0" r="0" b="6350"/>
                <wp:wrapNone/>
                <wp:docPr id="1" name="Group 1"/>
                <wp:cNvGraphicFramePr/>
                <a:graphic xmlns:a="http://schemas.openxmlformats.org/drawingml/2006/main">
                  <a:graphicData uri="http://schemas.microsoft.com/office/word/2010/wordprocessingGroup">
                    <wpg:wgp>
                      <wpg:cNvGrpSpPr/>
                      <wpg:grpSpPr>
                        <a:xfrm>
                          <a:off x="0" y="0"/>
                          <a:ext cx="1931035" cy="2108200"/>
                          <a:chOff x="0" y="0"/>
                          <a:chExt cx="2245360" cy="2173605"/>
                        </a:xfrm>
                      </wpg:grpSpPr>
                      <wps:wsp>
                        <wps:cNvPr id="8" name="Half Frame 12">
                          <a:extLst/>
                        </wps:cNvPr>
                        <wps:cNvSpPr/>
                        <wps:spPr>
                          <a:xfrm>
                            <a:off x="0" y="0"/>
                            <a:ext cx="2245360" cy="2173605"/>
                          </a:xfrm>
                          <a:prstGeom prst="halfFrame">
                            <a:avLst>
                              <a:gd name="adj1" fmla="val 34683"/>
                              <a:gd name="adj2" fmla="val 35168"/>
                            </a:avLst>
                          </a:prstGeom>
                          <a:solidFill>
                            <a:sysClr val="window" lastClr="FFFFFF">
                              <a:lumMod val="85000"/>
                            </a:sysClr>
                          </a:solidFill>
                          <a:ln w="12700" cap="flat" cmpd="sng" algn="ctr">
                            <a:noFill/>
                            <a:prstDash val="solid"/>
                            <a:miter lim="800000"/>
                          </a:ln>
                          <a:effectLst/>
                        </wps:spPr>
                        <wps:bodyPr rtlCol="0" anchor="ctr"/>
                      </wps:wsp>
                      <wps:wsp>
                        <wps:cNvPr id="9" name="Half Frame 14">
                          <a:extLst/>
                        </wps:cNvPr>
                        <wps:cNvSpPr/>
                        <wps:spPr>
                          <a:xfrm>
                            <a:off x="38100" y="0"/>
                            <a:ext cx="1308100" cy="1395730"/>
                          </a:xfrm>
                          <a:prstGeom prst="halfFrame">
                            <a:avLst>
                              <a:gd name="adj1" fmla="val 34683"/>
                              <a:gd name="adj2" fmla="val 35168"/>
                            </a:avLst>
                          </a:prstGeom>
                          <a:solidFill>
                            <a:srgbClr val="00512F"/>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1917EEB" id="Group 1" o:spid="_x0000_s1026" style="position:absolute;margin-left:-2.45pt;margin-top:-71.15pt;width:152.05pt;height:166pt;z-index:251672576;mso-position-horizontal-relative:page;mso-width-relative:margin;mso-height-relative:margin" coordsize="22453,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">
                <v:shape id="Half Frame 12" o:spid="_x0000_s1027" style="position:absolute;width:22453;height:21736;visibility:visible;mso-wrap-style:square;v-text-anchor:middle" coordsize="2245360,217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" path="m,l2245360,,1466602,753871r-702189,l764413,1433620,,2173605,,xe" fillcolor="#d9d9d9" stroked="f" strokeweight="1pt">
                  <v:stroke joinstyle="miter"/>
                  <v:path arrowok="t" o:connecttype="custom" o:connectlocs="0,0;2245360,0;1466602,753871;764413,753871;764413,1433620;0,2173605;0,0" o:connectangles="0,0,0,0,0,0,0"/>
                </v:shape>
                <v:shape id="Half Frame 14" o:spid="_x0000_s1028" style="position:absolute;left:381;width:13081;height:13957;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" path="m,l1308100,,882896,453688r-422863,l460033,904880,,1395730,,xe" fillcolor="#00512f" stroked="f" strokeweight="1pt">
                  <v:stroke joinstyle="miter"/>
                  <v:path arrowok="t" o:connecttype="custom" o:connectlocs="0,0;1308100,0;882896,453688;460033,453688;460033,904880;0,1395730;0,0" o:connectangles="0,0,0,0,0,0,0"/>
                </v:shape>
                <w10:wrap anchorx="page"/>
              </v:group>
            </w:pict>
          </mc:Fallback>
        </mc:AlternateContent>
      </w:r>
      <w:r>
        <w:rPr>
          <w:rStyle w:val="Hyperlink"/>
          <w:rFonts w:ascii="Century Gothic" w:hAnsi="Century Gothic" w:cs="Arial"/>
          <w:color w:val="auto"/>
          <w:sz w:val="20"/>
          <w:szCs w:val="20"/>
          <w:u w:val="none"/>
        </w:rPr>
        <w:t xml:space="preserve">Libraries can then play an important role in raising awareness about </w:t>
      </w:r>
      <w:r w:rsidRPr="00CA2A22">
        <w:rPr>
          <w:rStyle w:val="Hyperlink"/>
          <w:rFonts w:ascii="Century Gothic" w:hAnsi="Century Gothic" w:cs="Arial"/>
          <w:b/>
          <w:color w:val="auto"/>
          <w:sz w:val="20"/>
          <w:szCs w:val="20"/>
          <w:u w:val="none"/>
        </w:rPr>
        <w:t>net neutrality and zero rating</w:t>
      </w:r>
      <w:r w:rsidRPr="00CA2A22">
        <w:rPr>
          <w:rStyle w:val="Hyperlink"/>
          <w:rFonts w:ascii="Century Gothic" w:hAnsi="Century Gothic" w:cs="Arial"/>
          <w:color w:val="auto"/>
          <w:sz w:val="20"/>
          <w:szCs w:val="20"/>
          <w:u w:val="none"/>
        </w:rPr>
        <w:t xml:space="preserve">. You could share your knowledge with patrons, users, colleagues, family members, and local government officials. Information literacy classes could be conducted in libraries regarding these important topics that affect us all. </w:t>
      </w:r>
    </w:p>
    <w:p w14:paraId="3E68599F" w14:textId="77777777" w:rsidR="00CA2A22" w:rsidRDefault="00CA2A22" w:rsidP="00CA2A22">
      <w:pPr>
        <w:pStyle w:val="ListParagraph"/>
        <w:jc w:val="both"/>
        <w:rPr>
          <w:rStyle w:val="Hyperlink"/>
          <w:rFonts w:ascii="Century Gothic" w:hAnsi="Century Gothic" w:cs="Arial"/>
          <w:color w:val="auto"/>
          <w:sz w:val="20"/>
          <w:szCs w:val="20"/>
          <w:u w:val="none"/>
        </w:rPr>
      </w:pPr>
    </w:p>
    <w:p w14:paraId="3E1CE2B1" w14:textId="4442FE68" w:rsidR="00CA2A22" w:rsidRDefault="00CA2A22" w:rsidP="00CA2A22">
      <w:pPr>
        <w:pStyle w:val="ListParagraph"/>
        <w:jc w:val="both"/>
        <w:rPr>
          <w:rStyle w:val="Hyperlink"/>
          <w:rFonts w:ascii="Century Gothic" w:hAnsi="Century Gothic" w:cs="Arial"/>
          <w:color w:val="auto"/>
          <w:sz w:val="20"/>
          <w:szCs w:val="20"/>
          <w:u w:val="none"/>
        </w:rPr>
      </w:pPr>
      <w:r>
        <w:rPr>
          <w:rStyle w:val="Hyperlink"/>
          <w:rFonts w:ascii="Century Gothic" w:hAnsi="Century Gothic" w:cs="Arial"/>
          <w:color w:val="auto"/>
          <w:sz w:val="20"/>
          <w:szCs w:val="20"/>
          <w:u w:val="none"/>
        </w:rPr>
        <w:t xml:space="preserve">If you want to go further, </w:t>
      </w:r>
      <w:r w:rsidRPr="00CA2A22">
        <w:rPr>
          <w:rStyle w:val="Hyperlink"/>
          <w:rFonts w:ascii="Century Gothic" w:hAnsi="Century Gothic" w:cs="Arial"/>
          <w:b/>
          <w:color w:val="auto"/>
          <w:sz w:val="20"/>
          <w:szCs w:val="20"/>
          <w:u w:val="none"/>
        </w:rPr>
        <w:t>online mobilization campaigns</w:t>
      </w:r>
      <w:r w:rsidRPr="00CA2A22">
        <w:rPr>
          <w:rStyle w:val="Hyperlink"/>
          <w:rFonts w:ascii="Century Gothic" w:hAnsi="Century Gothic" w:cs="Arial"/>
          <w:color w:val="auto"/>
          <w:sz w:val="20"/>
          <w:szCs w:val="20"/>
          <w:u w:val="none"/>
        </w:rPr>
        <w:t xml:space="preserve"> can be highly effective. Depending on the region of the world you live in, you could </w:t>
      </w:r>
      <w:r w:rsidRPr="00CA2A22">
        <w:rPr>
          <w:rStyle w:val="Hyperlink"/>
          <w:rFonts w:ascii="Century Gothic" w:hAnsi="Century Gothic" w:cs="Arial"/>
          <w:b/>
          <w:color w:val="auto"/>
          <w:sz w:val="20"/>
          <w:szCs w:val="20"/>
          <w:u w:val="none"/>
        </w:rPr>
        <w:t>contact your legislators and/or regulatory agencies</w:t>
      </w:r>
      <w:r w:rsidRPr="00CA2A22">
        <w:rPr>
          <w:rStyle w:val="Hyperlink"/>
          <w:rFonts w:ascii="Century Gothic" w:hAnsi="Century Gothic" w:cs="Arial"/>
          <w:color w:val="auto"/>
          <w:sz w:val="20"/>
          <w:szCs w:val="20"/>
          <w:u w:val="none"/>
        </w:rPr>
        <w:t xml:space="preserve"> – directly or through your library association</w:t>
      </w:r>
      <w:r>
        <w:rPr>
          <w:rStyle w:val="Hyperlink"/>
          <w:rFonts w:ascii="Century Gothic" w:hAnsi="Century Gothic" w:cs="Arial"/>
          <w:color w:val="auto"/>
          <w:sz w:val="20"/>
          <w:szCs w:val="20"/>
          <w:u w:val="none"/>
        </w:rPr>
        <w:t xml:space="preserve"> –</w:t>
      </w:r>
      <w:r w:rsidRPr="00CA2A22">
        <w:rPr>
          <w:rStyle w:val="Hyperlink"/>
          <w:rFonts w:ascii="Century Gothic" w:hAnsi="Century Gothic" w:cs="Arial"/>
          <w:color w:val="auto"/>
          <w:sz w:val="20"/>
          <w:szCs w:val="20"/>
          <w:u w:val="none"/>
        </w:rPr>
        <w:t xml:space="preserve"> to sign petitions, write letters or leave voice messages. </w:t>
      </w:r>
      <w:hyperlink r:id="rId37" w:history="1">
        <w:r w:rsidRPr="00CA2A22">
          <w:rPr>
            <w:rStyle w:val="Hyperlink"/>
            <w:rFonts w:ascii="Century Gothic" w:hAnsi="Century Gothic" w:cs="Arial"/>
            <w:sz w:val="20"/>
            <w:szCs w:val="20"/>
          </w:rPr>
          <w:t>Media Democracy Fund</w:t>
        </w:r>
      </w:hyperlink>
      <w:r w:rsidRPr="00CA2A22">
        <w:rPr>
          <w:rStyle w:val="Hyperlink"/>
          <w:rFonts w:ascii="Century Gothic" w:hAnsi="Century Gothic" w:cs="Arial"/>
          <w:color w:val="auto"/>
          <w:sz w:val="20"/>
          <w:szCs w:val="20"/>
          <w:u w:val="none"/>
        </w:rPr>
        <w:t xml:space="preserve"> shares their advocacy model to create a coalition of interested parties and launch the campaign that successfully challenged the FCC and net neutrality rules in the USA. </w:t>
      </w:r>
    </w:p>
    <w:p w14:paraId="5926A6DC" w14:textId="19B95595" w:rsidR="00CA2A22" w:rsidRDefault="00CA2A22" w:rsidP="00CA2A22">
      <w:pPr>
        <w:pStyle w:val="ListParagraph"/>
        <w:jc w:val="both"/>
        <w:rPr>
          <w:rStyle w:val="Hyperlink"/>
          <w:rFonts w:ascii="Century Gothic" w:hAnsi="Century Gothic" w:cs="Arial"/>
          <w:color w:val="auto"/>
          <w:sz w:val="20"/>
          <w:szCs w:val="20"/>
          <w:u w:val="none"/>
        </w:rPr>
      </w:pPr>
    </w:p>
    <w:p w14:paraId="29C10D41" w14:textId="1C4D9812" w:rsidR="00CA2A22" w:rsidRPr="00CA2A22" w:rsidRDefault="00CA2A22" w:rsidP="00CA2A22">
      <w:pPr>
        <w:pStyle w:val="ListParagraph"/>
        <w:jc w:val="both"/>
        <w:rPr>
          <w:rStyle w:val="Hyperlink"/>
          <w:rFonts w:ascii="Century Gothic" w:hAnsi="Century Gothic" w:cs="Arial"/>
          <w:color w:val="auto"/>
          <w:sz w:val="20"/>
          <w:szCs w:val="20"/>
          <w:u w:val="none"/>
        </w:rPr>
      </w:pPr>
      <w:r>
        <w:rPr>
          <w:rStyle w:val="Hyperlink"/>
          <w:rFonts w:ascii="Century Gothic" w:hAnsi="Century Gothic" w:cs="Arial"/>
          <w:color w:val="auto"/>
          <w:sz w:val="20"/>
          <w:szCs w:val="20"/>
          <w:u w:val="none"/>
        </w:rPr>
        <w:t xml:space="preserve">And of course, if you’re interested in getting involved, </w:t>
      </w:r>
      <w:hyperlink r:id="rId38" w:history="1">
        <w:r w:rsidRPr="00CA2A22">
          <w:rPr>
            <w:rStyle w:val="Hyperlink"/>
            <w:rFonts w:ascii="Century Gothic" w:hAnsi="Century Gothic" w:cs="Arial"/>
            <w:sz w:val="20"/>
            <w:szCs w:val="20"/>
          </w:rPr>
          <w:t>contact us</w:t>
        </w:r>
      </w:hyperlink>
      <w:r>
        <w:rPr>
          <w:rStyle w:val="Hyperlink"/>
          <w:rFonts w:ascii="Century Gothic" w:hAnsi="Century Gothic" w:cs="Arial"/>
          <w:color w:val="auto"/>
          <w:sz w:val="20"/>
          <w:szCs w:val="20"/>
          <w:u w:val="none"/>
        </w:rPr>
        <w:t>!</w:t>
      </w:r>
    </w:p>
    <w:p w14:paraId="5489C18F" w14:textId="0113D8D9" w:rsidR="0043695C" w:rsidRPr="008C7611" w:rsidRDefault="00CA2A22" w:rsidP="00CA2A22">
      <w:pPr>
        <w:jc w:val="right"/>
        <w:rPr>
          <w:rFonts w:ascii="Century Gothic" w:hAnsi="Century Gothic"/>
        </w:rPr>
      </w:pPr>
      <w:r>
        <w:rPr>
          <w:noProof/>
        </w:rPr>
        <mc:AlternateContent>
          <mc:Choice Requires="wpg">
            <w:drawing>
              <wp:anchor distT="0" distB="0" distL="114300" distR="114300" simplePos="0" relativeHeight="251674624" behindDoc="0" locked="0" layoutInCell="1" allowOverlap="1" wp14:anchorId="4F4757A7" wp14:editId="440643D5">
                <wp:simplePos x="0" y="0"/>
                <wp:positionH relativeFrom="page">
                  <wp:posOffset>5654513</wp:posOffset>
                </wp:positionH>
                <wp:positionV relativeFrom="paragraph">
                  <wp:posOffset>5370830</wp:posOffset>
                </wp:positionV>
                <wp:extent cx="1931035" cy="2108200"/>
                <wp:effectExtent l="0" t="0" r="0" b="6350"/>
                <wp:wrapNone/>
                <wp:docPr id="10" name="Group 10"/>
                <wp:cNvGraphicFramePr/>
                <a:graphic xmlns:a="http://schemas.openxmlformats.org/drawingml/2006/main">
                  <a:graphicData uri="http://schemas.microsoft.com/office/word/2010/wordprocessingGroup">
                    <wpg:wgp>
                      <wpg:cNvGrpSpPr/>
                      <wpg:grpSpPr>
                        <a:xfrm rot="10800000">
                          <a:off x="0" y="0"/>
                          <a:ext cx="1931035" cy="2108200"/>
                          <a:chOff x="0" y="0"/>
                          <a:chExt cx="2245360" cy="2173605"/>
                        </a:xfrm>
                      </wpg:grpSpPr>
                      <wps:wsp>
                        <wps:cNvPr id="21" name="Half Frame 12">
                          <a:extLst/>
                        </wps:cNvPr>
                        <wps:cNvSpPr/>
                        <wps:spPr>
                          <a:xfrm>
                            <a:off x="0" y="0"/>
                            <a:ext cx="2245360" cy="2173605"/>
                          </a:xfrm>
                          <a:prstGeom prst="halfFrame">
                            <a:avLst>
                              <a:gd name="adj1" fmla="val 34683"/>
                              <a:gd name="adj2" fmla="val 35168"/>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Half Frame 14">
                          <a:extLst/>
                        </wps:cNvPr>
                        <wps:cNvSpPr/>
                        <wps:spPr>
                          <a:xfrm>
                            <a:off x="38100" y="0"/>
                            <a:ext cx="1308100" cy="1395730"/>
                          </a:xfrm>
                          <a:prstGeom prst="halfFrame">
                            <a:avLst>
                              <a:gd name="adj1" fmla="val 34683"/>
                              <a:gd name="adj2" fmla="val 35168"/>
                            </a:avLst>
                          </a:prstGeom>
                          <a:solidFill>
                            <a:srgbClr val="0051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6FDD2A1" id="Group 10" o:spid="_x0000_s1026" style="position:absolute;margin-left:445.25pt;margin-top:422.9pt;width:152.05pt;height:166pt;rotation:180;z-index:251674624;mso-position-horizontal-relative:page;mso-width-relative:margin;mso-height-relative:margin" coordsize="22453,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">
                <v:shape id="Half Frame 12" o:spid="_x0000_s1027" style="position:absolute;width:22453;height:21736;visibility:visible;mso-wrap-style:square;v-text-anchor:middle" coordsize="2245360,217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" path="m,l2245360,,1466602,753871r-702189,l764413,1433620,,2173605,,xe" fillcolor="#d8d8d8 [2732]" stroked="f" strokeweight="1pt">
                  <v:stroke joinstyle="miter"/>
                  <v:path arrowok="t" o:connecttype="custom" o:connectlocs="0,0;2245360,0;1466602,753871;764413,753871;764413,1433620;0,2173605;0,0" o:connectangles="0,0,0,0,0,0,0"/>
                </v:shape>
                <v:shape id="Half Frame 14" o:spid="_x0000_s1028" style="position:absolute;left:381;width:13081;height:13957;visibility:visible;mso-wrap-style:square;v-text-anchor:middle" coordsize="1308100,139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" path="m,l1308100,,882896,453688r-422863,l460033,904880,,1395730,,xe" fillcolor="#00512f" stroked="f" strokeweight="1pt">
                  <v:stroke joinstyle="miter"/>
                  <v:path arrowok="t" o:connecttype="custom" o:connectlocs="0,0;1308100,0;882896,453688;460033,453688;460033,904880;0,1395730;0,0" o:connectangles="0,0,0,0,0,0,0"/>
                </v:shape>
                <w10:wrap anchorx="page"/>
              </v:group>
            </w:pict>
          </mc:Fallback>
        </mc:AlternateContent>
      </w:r>
      <w:r>
        <w:rPr>
          <w:rFonts w:ascii="Century Gothic" w:hAnsi="Century Gothic"/>
        </w:rPr>
        <w:t>27 June 2018</w:t>
      </w:r>
    </w:p>
    <w:sectPr w:rsidR="0043695C" w:rsidRPr="008C76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8852" w14:textId="77777777" w:rsidR="004A65B2" w:rsidRDefault="004A65B2" w:rsidP="0095201D">
      <w:pPr>
        <w:spacing w:after="0" w:line="240" w:lineRule="auto"/>
      </w:pPr>
      <w:r>
        <w:separator/>
      </w:r>
    </w:p>
  </w:endnote>
  <w:endnote w:type="continuationSeparator" w:id="0">
    <w:p w14:paraId="4F0B3C57" w14:textId="77777777" w:rsidR="004A65B2" w:rsidRDefault="004A65B2" w:rsidP="0095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7944E" w14:textId="77777777" w:rsidR="004A65B2" w:rsidRDefault="004A65B2" w:rsidP="0095201D">
      <w:pPr>
        <w:spacing w:after="0" w:line="240" w:lineRule="auto"/>
      </w:pPr>
      <w:r>
        <w:separator/>
      </w:r>
    </w:p>
  </w:footnote>
  <w:footnote w:type="continuationSeparator" w:id="0">
    <w:p w14:paraId="1D2E8ED5" w14:textId="77777777" w:rsidR="004A65B2" w:rsidRDefault="004A65B2" w:rsidP="0095201D">
      <w:pPr>
        <w:spacing w:after="0" w:line="240" w:lineRule="auto"/>
      </w:pPr>
      <w:r>
        <w:continuationSeparator/>
      </w:r>
    </w:p>
  </w:footnote>
  <w:footnote w:id="1">
    <w:p w14:paraId="6BC6F06C" w14:textId="3A84CE2E" w:rsidR="0095201D" w:rsidRDefault="0095201D">
      <w:pPr>
        <w:pStyle w:val="FootnoteText"/>
      </w:pPr>
      <w:r>
        <w:rPr>
          <w:rStyle w:val="FootnoteReference"/>
        </w:rPr>
        <w:footnoteRef/>
      </w:r>
      <w:r>
        <w:t xml:space="preserve"> This is a particularly important issue for services which are sensitive to the speed of a connection, such as WhatsApp or Skype, or for video services. Infringements of net neutrality can also include efforts to block Virtual Private Networks, which can help defend privacy, especially in countries subject to censorship.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1378B"/>
    <w:multiLevelType w:val="hybridMultilevel"/>
    <w:tmpl w:val="2B14FA58"/>
    <w:lvl w:ilvl="0" w:tplc="2BCC86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9E514D"/>
    <w:multiLevelType w:val="hybridMultilevel"/>
    <w:tmpl w:val="916A08F8"/>
    <w:lvl w:ilvl="0" w:tplc="CB8AE374">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6D"/>
    <w:rsid w:val="00061DD0"/>
    <w:rsid w:val="00062F66"/>
    <w:rsid w:val="00071F85"/>
    <w:rsid w:val="000D248B"/>
    <w:rsid w:val="000F1B52"/>
    <w:rsid w:val="000F3CA1"/>
    <w:rsid w:val="00103A93"/>
    <w:rsid w:val="00117647"/>
    <w:rsid w:val="00120112"/>
    <w:rsid w:val="00130FAF"/>
    <w:rsid w:val="001324CA"/>
    <w:rsid w:val="00132778"/>
    <w:rsid w:val="00154EFD"/>
    <w:rsid w:val="00174E75"/>
    <w:rsid w:val="001B3139"/>
    <w:rsid w:val="001F32E3"/>
    <w:rsid w:val="00226964"/>
    <w:rsid w:val="0023188B"/>
    <w:rsid w:val="00232752"/>
    <w:rsid w:val="0027035F"/>
    <w:rsid w:val="002B6278"/>
    <w:rsid w:val="002C04ED"/>
    <w:rsid w:val="002C6183"/>
    <w:rsid w:val="002C77D1"/>
    <w:rsid w:val="002D15E4"/>
    <w:rsid w:val="003168BD"/>
    <w:rsid w:val="003227B9"/>
    <w:rsid w:val="003346A7"/>
    <w:rsid w:val="00363ED4"/>
    <w:rsid w:val="0037491B"/>
    <w:rsid w:val="00377FE0"/>
    <w:rsid w:val="00396FA7"/>
    <w:rsid w:val="003A36FB"/>
    <w:rsid w:val="003B3E96"/>
    <w:rsid w:val="00415040"/>
    <w:rsid w:val="00415494"/>
    <w:rsid w:val="0043695C"/>
    <w:rsid w:val="004612AE"/>
    <w:rsid w:val="00484290"/>
    <w:rsid w:val="004A0124"/>
    <w:rsid w:val="004A4C17"/>
    <w:rsid w:val="004A65B2"/>
    <w:rsid w:val="004D10A1"/>
    <w:rsid w:val="004D39F3"/>
    <w:rsid w:val="00503E95"/>
    <w:rsid w:val="0050470C"/>
    <w:rsid w:val="0051779D"/>
    <w:rsid w:val="00556A9A"/>
    <w:rsid w:val="005C6013"/>
    <w:rsid w:val="005D5154"/>
    <w:rsid w:val="00621692"/>
    <w:rsid w:val="00643AD8"/>
    <w:rsid w:val="006501D1"/>
    <w:rsid w:val="00685B8C"/>
    <w:rsid w:val="006905C5"/>
    <w:rsid w:val="00697FD9"/>
    <w:rsid w:val="00704685"/>
    <w:rsid w:val="00783220"/>
    <w:rsid w:val="007851D0"/>
    <w:rsid w:val="00787881"/>
    <w:rsid w:val="007A009F"/>
    <w:rsid w:val="007A2E9C"/>
    <w:rsid w:val="007B306B"/>
    <w:rsid w:val="00813758"/>
    <w:rsid w:val="0081706A"/>
    <w:rsid w:val="00894690"/>
    <w:rsid w:val="008C7611"/>
    <w:rsid w:val="008F516B"/>
    <w:rsid w:val="008F5863"/>
    <w:rsid w:val="0095201D"/>
    <w:rsid w:val="009A3F9A"/>
    <w:rsid w:val="00A00E46"/>
    <w:rsid w:val="00A063F2"/>
    <w:rsid w:val="00A16A11"/>
    <w:rsid w:val="00A63380"/>
    <w:rsid w:val="00A6537D"/>
    <w:rsid w:val="00A80342"/>
    <w:rsid w:val="00AF1353"/>
    <w:rsid w:val="00BB27C1"/>
    <w:rsid w:val="00C80F71"/>
    <w:rsid w:val="00CA2A22"/>
    <w:rsid w:val="00CD791C"/>
    <w:rsid w:val="00CE58B3"/>
    <w:rsid w:val="00D2196B"/>
    <w:rsid w:val="00D35E2C"/>
    <w:rsid w:val="00D85380"/>
    <w:rsid w:val="00DA0A43"/>
    <w:rsid w:val="00DC08D9"/>
    <w:rsid w:val="00E123B3"/>
    <w:rsid w:val="00E43D59"/>
    <w:rsid w:val="00E80352"/>
    <w:rsid w:val="00EB5923"/>
    <w:rsid w:val="00EC1EB6"/>
    <w:rsid w:val="00EF004B"/>
    <w:rsid w:val="00F019A6"/>
    <w:rsid w:val="00F3492C"/>
    <w:rsid w:val="00F41DBC"/>
    <w:rsid w:val="00FB53BA"/>
    <w:rsid w:val="00FC04FF"/>
    <w:rsid w:val="00FE346D"/>
    <w:rsid w:val="00FE3CF2"/>
    <w:rsid w:val="00FF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E0A6"/>
  <w15:docId w15:val="{384527D6-10DB-42A9-B5B3-D4E253E9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34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46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E3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6A9A"/>
    <w:rPr>
      <w:color w:val="0563C1" w:themeColor="hyperlink"/>
      <w:u w:val="single"/>
    </w:rPr>
  </w:style>
  <w:style w:type="character" w:customStyle="1" w:styleId="UnresolvedMention1">
    <w:name w:val="Unresolved Mention1"/>
    <w:basedOn w:val="DefaultParagraphFont"/>
    <w:uiPriority w:val="99"/>
    <w:semiHidden/>
    <w:unhideWhenUsed/>
    <w:rsid w:val="00556A9A"/>
    <w:rPr>
      <w:color w:val="808080"/>
      <w:shd w:val="clear" w:color="auto" w:fill="E6E6E6"/>
    </w:rPr>
  </w:style>
  <w:style w:type="paragraph" w:styleId="ListParagraph">
    <w:name w:val="List Paragraph"/>
    <w:basedOn w:val="Normal"/>
    <w:uiPriority w:val="34"/>
    <w:qFormat/>
    <w:rsid w:val="00685B8C"/>
    <w:pPr>
      <w:ind w:left="720"/>
      <w:contextualSpacing/>
    </w:pPr>
  </w:style>
  <w:style w:type="character" w:styleId="CommentReference">
    <w:name w:val="annotation reference"/>
    <w:basedOn w:val="DefaultParagraphFont"/>
    <w:uiPriority w:val="99"/>
    <w:semiHidden/>
    <w:unhideWhenUsed/>
    <w:rsid w:val="00685B8C"/>
    <w:rPr>
      <w:sz w:val="16"/>
      <w:szCs w:val="16"/>
    </w:rPr>
  </w:style>
  <w:style w:type="paragraph" w:styleId="CommentText">
    <w:name w:val="annotation text"/>
    <w:basedOn w:val="Normal"/>
    <w:link w:val="CommentTextChar"/>
    <w:uiPriority w:val="99"/>
    <w:semiHidden/>
    <w:unhideWhenUsed/>
    <w:rsid w:val="00685B8C"/>
    <w:pPr>
      <w:spacing w:line="240" w:lineRule="auto"/>
    </w:pPr>
    <w:rPr>
      <w:sz w:val="20"/>
      <w:szCs w:val="20"/>
    </w:rPr>
  </w:style>
  <w:style w:type="character" w:customStyle="1" w:styleId="CommentTextChar">
    <w:name w:val="Comment Text Char"/>
    <w:basedOn w:val="DefaultParagraphFont"/>
    <w:link w:val="CommentText"/>
    <w:uiPriority w:val="99"/>
    <w:semiHidden/>
    <w:rsid w:val="00685B8C"/>
    <w:rPr>
      <w:sz w:val="20"/>
      <w:szCs w:val="20"/>
    </w:rPr>
  </w:style>
  <w:style w:type="paragraph" w:styleId="BalloonText">
    <w:name w:val="Balloon Text"/>
    <w:basedOn w:val="Normal"/>
    <w:link w:val="BalloonTextChar"/>
    <w:uiPriority w:val="99"/>
    <w:semiHidden/>
    <w:unhideWhenUsed/>
    <w:rsid w:val="00685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4290"/>
    <w:rPr>
      <w:b/>
      <w:bCs/>
    </w:rPr>
  </w:style>
  <w:style w:type="character" w:customStyle="1" w:styleId="CommentSubjectChar">
    <w:name w:val="Comment Subject Char"/>
    <w:basedOn w:val="CommentTextChar"/>
    <w:link w:val="CommentSubject"/>
    <w:uiPriority w:val="99"/>
    <w:semiHidden/>
    <w:rsid w:val="00484290"/>
    <w:rPr>
      <w:b/>
      <w:bCs/>
      <w:sz w:val="20"/>
      <w:szCs w:val="20"/>
    </w:rPr>
  </w:style>
  <w:style w:type="character" w:styleId="FollowedHyperlink">
    <w:name w:val="FollowedHyperlink"/>
    <w:basedOn w:val="DefaultParagraphFont"/>
    <w:uiPriority w:val="99"/>
    <w:semiHidden/>
    <w:unhideWhenUsed/>
    <w:rsid w:val="0050470C"/>
    <w:rPr>
      <w:color w:val="954F72" w:themeColor="followedHyperlink"/>
      <w:u w:val="single"/>
    </w:rPr>
  </w:style>
  <w:style w:type="paragraph" w:styleId="FootnoteText">
    <w:name w:val="footnote text"/>
    <w:basedOn w:val="Normal"/>
    <w:link w:val="FootnoteTextChar"/>
    <w:uiPriority w:val="99"/>
    <w:semiHidden/>
    <w:unhideWhenUsed/>
    <w:rsid w:val="00952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01D"/>
    <w:rPr>
      <w:sz w:val="20"/>
      <w:szCs w:val="20"/>
    </w:rPr>
  </w:style>
  <w:style w:type="character" w:styleId="FootnoteReference">
    <w:name w:val="footnote reference"/>
    <w:basedOn w:val="DefaultParagraphFont"/>
    <w:uiPriority w:val="99"/>
    <w:semiHidden/>
    <w:unhideWhenUsed/>
    <w:rsid w:val="0095201D"/>
    <w:rPr>
      <w:vertAlign w:val="superscript"/>
    </w:rPr>
  </w:style>
  <w:style w:type="character" w:styleId="UnresolvedMention">
    <w:name w:val="Unresolved Mention"/>
    <w:basedOn w:val="DefaultParagraphFont"/>
    <w:uiPriority w:val="99"/>
    <w:semiHidden/>
    <w:unhideWhenUsed/>
    <w:rsid w:val="00CA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88507">
      <w:bodyDiv w:val="1"/>
      <w:marLeft w:val="0"/>
      <w:marRight w:val="0"/>
      <w:marTop w:val="0"/>
      <w:marBottom w:val="0"/>
      <w:divBdr>
        <w:top w:val="none" w:sz="0" w:space="0" w:color="auto"/>
        <w:left w:val="none" w:sz="0" w:space="0" w:color="auto"/>
        <w:bottom w:val="none" w:sz="0" w:space="0" w:color="auto"/>
        <w:right w:val="none" w:sz="0" w:space="0" w:color="auto"/>
      </w:divBdr>
    </w:div>
    <w:div w:id="15672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z.com/688033/netflix-launched-this-handy-speed-test-so-you-can-go-shame-your-internet-provider/" TargetMode="External"/><Relationship Id="rId18" Type="http://schemas.openxmlformats.org/officeDocument/2006/relationships/hyperlink" Target="https://ec.europa.eu/digital-single-market/en/policies/open-internet-net-neutrality" TargetMode="External"/><Relationship Id="rId26" Type="http://schemas.openxmlformats.org/officeDocument/2006/relationships/hyperlink" Target="https://www.thisisnetneutrality.or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ct-21.ch/com-ict/IMG/pdf/Net-Neutrality.pdf" TargetMode="External"/><Relationship Id="rId34" Type="http://schemas.openxmlformats.org/officeDocument/2006/relationships/hyperlink" Target="http://www.thehindu.com/sci-tech/technology/internet/TRAI-rules-in-favour-of-Net-neutrality/article14068029.ece" TargetMode="External"/><Relationship Id="rId7" Type="http://schemas.openxmlformats.org/officeDocument/2006/relationships/endnotes" Target="endnotes.xml"/><Relationship Id="rId12" Type="http://schemas.openxmlformats.org/officeDocument/2006/relationships/hyperlink" Target="https://www.howtogeek.com/165481/how-to-test-if-your-isp-is-throttling-your-internet-connection/" TargetMode="External"/><Relationship Id="rId17" Type="http://schemas.openxmlformats.org/officeDocument/2006/relationships/hyperlink" Target="http://www.ohchr.org/Documents/Issues/Expression/Telecommunications/LucaBelli.pdf" TargetMode="External"/><Relationship Id="rId25" Type="http://schemas.openxmlformats.org/officeDocument/2006/relationships/hyperlink" Target="https://www.accessnow.org/net-neutrality-matters-human-rights-across-globe/" TargetMode="External"/><Relationship Id="rId33" Type="http://schemas.openxmlformats.org/officeDocument/2006/relationships/hyperlink" Target="https://www.globalnetworkinitiative.org/" TargetMode="External"/><Relationship Id="rId38" Type="http://schemas.openxmlformats.org/officeDocument/2006/relationships/hyperlink" Target="mailto:esmeralda.moscatelli@ifla.org?subject=Net%20Neutrality" TargetMode="External"/><Relationship Id="rId2" Type="http://schemas.openxmlformats.org/officeDocument/2006/relationships/numbering" Target="numbering.xml"/><Relationship Id="rId16" Type="http://schemas.openxmlformats.org/officeDocument/2006/relationships/hyperlink" Target="http://testmy.net/results" TargetMode="External"/><Relationship Id="rId20" Type="http://schemas.openxmlformats.org/officeDocument/2006/relationships/hyperlink" Target="https://www.thisisnetneutrality.org/" TargetMode="External"/><Relationship Id="rId29" Type="http://schemas.openxmlformats.org/officeDocument/2006/relationships/hyperlink" Target="https://www.article19.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verge.com/2014/5/6/5686780/major-isps-accused-of-deliberately-throttling-traffic" TargetMode="External"/><Relationship Id="rId24" Type="http://schemas.openxmlformats.org/officeDocument/2006/relationships/hyperlink" Target="https://www.accessnow.org/" TargetMode="External"/><Relationship Id="rId32" Type="http://schemas.openxmlformats.org/officeDocument/2006/relationships/hyperlink" Target="https://cis-india.org/news/times-of-india-january-20-2014-what-is-net-neutrality-and-why-is-it-important" TargetMode="External"/><Relationship Id="rId37" Type="http://schemas.openxmlformats.org/officeDocument/2006/relationships/hyperlink" Target="http://mediademocracyfund.org/netneutralit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ttleforthenet.com/internethealthtest/" TargetMode="External"/><Relationship Id="rId23" Type="http://schemas.openxmlformats.org/officeDocument/2006/relationships/hyperlink" Target="https://www.battleforthenet.com/" TargetMode="External"/><Relationship Id="rId28" Type="http://schemas.openxmlformats.org/officeDocument/2006/relationships/hyperlink" Target="https://www.internetsociety.org/blog/2017/11/need-sustainable-approach-network-neutrality/" TargetMode="External"/><Relationship Id="rId36" Type="http://schemas.openxmlformats.org/officeDocument/2006/relationships/hyperlink" Target="https://www.thisisnetneutrality.org/" TargetMode="External"/><Relationship Id="rId10" Type="http://schemas.openxmlformats.org/officeDocument/2006/relationships/hyperlink" Target="http://www.nbcnews.com/id/21376597/ns/technology_and_science-internet/t/comcast-blocks-some-internet-traffic/" TargetMode="External"/><Relationship Id="rId19" Type="http://schemas.openxmlformats.org/officeDocument/2006/relationships/hyperlink" Target="http://eur-lex.europa.eu/legal-content/EN/TXT/?uri=uriserv:OJ.L_.2015.310.01.0001.01.ENG&amp;toc=OJ:L:2015:310:TOC" TargetMode="External"/><Relationship Id="rId31" Type="http://schemas.openxmlformats.org/officeDocument/2006/relationships/hyperlink" Target="https://cis-india.org/" TargetMode="External"/><Relationship Id="rId4" Type="http://schemas.openxmlformats.org/officeDocument/2006/relationships/settings" Target="settings.xml"/><Relationship Id="rId9" Type="http://schemas.openxmlformats.org/officeDocument/2006/relationships/hyperlink" Target="http://www.nytimes.com/2007/09/27/us/27verizon.html?mcubz=1" TargetMode="External"/><Relationship Id="rId14" Type="http://schemas.openxmlformats.org/officeDocument/2006/relationships/hyperlink" Target="http://www.pcworld.com/article/158951/internet_throttling.html" TargetMode="External"/><Relationship Id="rId22" Type="http://schemas.openxmlformats.org/officeDocument/2006/relationships/hyperlink" Target="https://www.eff.org/deeplinks/2016/02/zero-rating-what-it-is-why-you-should-care" TargetMode="External"/><Relationship Id="rId27" Type="http://schemas.openxmlformats.org/officeDocument/2006/relationships/hyperlink" Target="https://www.internetsociety.org/" TargetMode="External"/><Relationship Id="rId30" Type="http://schemas.openxmlformats.org/officeDocument/2006/relationships/hyperlink" Target="https://www.article19.org/resources/article-19-at-the-unhrc-the-same-rights-that-people-have-offline-must-also-be-protected-online/" TargetMode="External"/><Relationship Id="rId35" Type="http://schemas.openxmlformats.org/officeDocument/2006/relationships/hyperlink" Target="http://www.bbc.com/news/magazine-15987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5EEA-C429-4A30-BEA1-DC951E87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Moscatelli</dc:creator>
  <cp:lastModifiedBy>Esmeralda Moscatelli</cp:lastModifiedBy>
  <cp:revision>2</cp:revision>
  <dcterms:created xsi:type="dcterms:W3CDTF">2018-06-27T13:46:00Z</dcterms:created>
  <dcterms:modified xsi:type="dcterms:W3CDTF">2018-06-27T13:46:00Z</dcterms:modified>
</cp:coreProperties>
</file>