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D8FB" w14:textId="229AF10D" w:rsidR="0043261F" w:rsidRPr="0043261F" w:rsidRDefault="0043261F" w:rsidP="003B1196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2171"/>
      </w:tblGrid>
      <w:tr w:rsidR="0043261F" w:rsidRPr="0043261F" w14:paraId="61D32897" w14:textId="77777777" w:rsidTr="0043261F">
        <w:tc>
          <w:tcPr>
            <w:tcW w:w="1696" w:type="dxa"/>
          </w:tcPr>
          <w:p w14:paraId="491A11AA" w14:textId="0270051D" w:rsidR="0043261F" w:rsidRPr="0043261F" w:rsidRDefault="0043261F" w:rsidP="003B1196">
            <w:pPr>
              <w:spacing w:after="283"/>
              <w:rPr>
                <w:rFonts w:ascii="Verdana" w:eastAsia="Times New Roman" w:hAnsi="Verdana" w:cs="Calibri"/>
                <w:color w:val="222222"/>
                <w:sz w:val="20"/>
                <w:szCs w:val="20"/>
                <w:lang w:eastAsia="nl-NL"/>
              </w:rPr>
            </w:pPr>
            <w:r w:rsidRPr="0043261F">
              <w:rPr>
                <w:rFonts w:ascii="Verdana" w:eastAsia="Times New Roman" w:hAnsi="Verdana" w:cs="Calibri"/>
                <w:noProof/>
                <w:color w:val="222222"/>
                <w:sz w:val="20"/>
                <w:szCs w:val="20"/>
                <w:lang w:val="nl-NL" w:eastAsia="nl-NL"/>
              </w:rPr>
              <w:drawing>
                <wp:inline distT="0" distB="0" distL="0" distR="0" wp14:anchorId="1E80D9F1" wp14:editId="36EE1E17">
                  <wp:extent cx="704850" cy="7048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BP-bez tł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1" cy="70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4F500BB8" w14:textId="6775BD23" w:rsidR="0043261F" w:rsidRPr="0043261F" w:rsidRDefault="0043261F" w:rsidP="004326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261F">
              <w:rPr>
                <w:rFonts w:ascii="Verdana" w:hAnsi="Verdana"/>
                <w:sz w:val="28"/>
                <w:szCs w:val="28"/>
              </w:rPr>
              <w:t>IFLA School Libraries Section</w:t>
            </w:r>
          </w:p>
          <w:p w14:paraId="678DC797" w14:textId="77777777" w:rsidR="0043261F" w:rsidRPr="0043261F" w:rsidRDefault="0043261F" w:rsidP="004326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261F">
              <w:rPr>
                <w:rFonts w:ascii="Verdana" w:hAnsi="Verdana"/>
                <w:sz w:val="28"/>
                <w:szCs w:val="28"/>
              </w:rPr>
              <w:t>Satellite 2017, Wroclaw Poland</w:t>
            </w:r>
          </w:p>
          <w:p w14:paraId="07917F4C" w14:textId="35AF7A05" w:rsidR="0043261F" w:rsidRPr="0043261F" w:rsidRDefault="0043261F" w:rsidP="0043261F">
            <w:pPr>
              <w:jc w:val="center"/>
              <w:rPr>
                <w:rFonts w:ascii="Verdana" w:eastAsia="Times New Roman" w:hAnsi="Verdana" w:cs="Calibri"/>
                <w:color w:val="222222"/>
                <w:sz w:val="28"/>
                <w:szCs w:val="28"/>
                <w:lang w:eastAsia="nl-NL"/>
              </w:rPr>
            </w:pPr>
            <w:r w:rsidRPr="0043261F">
              <w:rPr>
                <w:rFonts w:ascii="Verdana" w:hAnsi="Verdana"/>
                <w:sz w:val="28"/>
                <w:szCs w:val="28"/>
              </w:rPr>
              <w:t>18 August 2017</w:t>
            </w:r>
            <w:r w:rsidRPr="0043261F">
              <w:rPr>
                <w:rFonts w:ascii="Verdana" w:eastAsia="Times New Roman" w:hAnsi="Verdana" w:cs="Calibri"/>
                <w:color w:val="222222"/>
                <w:sz w:val="28"/>
                <w:szCs w:val="28"/>
                <w:lang w:eastAsia="nl-NL"/>
              </w:rPr>
              <w:t xml:space="preserve"> </w:t>
            </w:r>
          </w:p>
          <w:p w14:paraId="27E8D328" w14:textId="4892C06B" w:rsidR="0043261F" w:rsidRPr="0043261F" w:rsidRDefault="0043261F" w:rsidP="004326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261F">
              <w:rPr>
                <w:rFonts w:ascii="Verdana" w:hAnsi="Verdana"/>
                <w:sz w:val="28"/>
                <w:szCs w:val="28"/>
              </w:rPr>
              <w:t>9:00 – 18:00</w:t>
            </w:r>
          </w:p>
          <w:p w14:paraId="082473DD" w14:textId="22A1D685" w:rsidR="0043261F" w:rsidRPr="0043261F" w:rsidRDefault="0043261F" w:rsidP="0043261F">
            <w:pPr>
              <w:jc w:val="center"/>
              <w:rPr>
                <w:rFonts w:ascii="Verdana" w:eastAsia="Times New Roman" w:hAnsi="Verdana" w:cs="Calibri"/>
                <w:color w:val="222222"/>
                <w:sz w:val="20"/>
                <w:szCs w:val="20"/>
                <w:lang w:eastAsia="nl-NL"/>
              </w:rPr>
            </w:pPr>
          </w:p>
        </w:tc>
        <w:tc>
          <w:tcPr>
            <w:tcW w:w="2171" w:type="dxa"/>
          </w:tcPr>
          <w:p w14:paraId="797D953C" w14:textId="69E1BDBA" w:rsidR="0043261F" w:rsidRPr="0043261F" w:rsidRDefault="0043261F" w:rsidP="0043261F">
            <w:pPr>
              <w:spacing w:after="283"/>
              <w:jc w:val="right"/>
              <w:rPr>
                <w:rFonts w:ascii="Verdana" w:eastAsia="Times New Roman" w:hAnsi="Verdana" w:cs="Calibri"/>
                <w:color w:val="222222"/>
                <w:sz w:val="20"/>
                <w:szCs w:val="20"/>
                <w:lang w:eastAsia="nl-NL"/>
              </w:rPr>
            </w:pPr>
            <w:r w:rsidRPr="0043261F">
              <w:rPr>
                <w:rFonts w:ascii="Verdana" w:eastAsia="Times New Roman" w:hAnsi="Verdana" w:cs="Calibri"/>
                <w:noProof/>
                <w:color w:val="222222"/>
                <w:sz w:val="20"/>
                <w:szCs w:val="20"/>
                <w:lang w:val="nl-NL" w:eastAsia="nl-NL"/>
              </w:rPr>
              <w:drawing>
                <wp:inline distT="0" distB="0" distL="0" distR="0" wp14:anchorId="14386975" wp14:editId="0AED431E">
                  <wp:extent cx="714375" cy="822021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28" cy="83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49682" w14:textId="77777777" w:rsidR="0043261F" w:rsidRPr="0043261F" w:rsidRDefault="0043261F" w:rsidP="003B1196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</w:p>
    <w:p w14:paraId="5426CDCB" w14:textId="77A869FD" w:rsidR="00D81D2C" w:rsidRDefault="00D81D2C" w:rsidP="003B1196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4"/>
          <w:szCs w:val="24"/>
          <w:lang w:eastAsia="nl-NL"/>
        </w:rPr>
      </w:pPr>
      <w:r>
        <w:rPr>
          <w:rFonts w:ascii="Verdana" w:eastAsia="Times New Roman" w:hAnsi="Verdana" w:cs="Calibri"/>
          <w:color w:val="222222"/>
          <w:sz w:val="24"/>
          <w:szCs w:val="24"/>
          <w:lang w:eastAsia="nl-NL"/>
        </w:rPr>
        <w:t>Content</w:t>
      </w:r>
    </w:p>
    <w:p w14:paraId="2AA3A449" w14:textId="0B583964" w:rsidR="00D81D2C" w:rsidRDefault="00D81D2C" w:rsidP="003B1196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The workshop</w:t>
      </w:r>
      <w:r>
        <w:rPr>
          <w:rFonts w:ascii="Verdana" w:eastAsia="Times New Roman" w:hAnsi="Verdana" w:cs="Calibri"/>
          <w:color w:val="222222"/>
          <w:sz w:val="24"/>
          <w:szCs w:val="24"/>
          <w:lang w:eastAsia="nl-NL"/>
        </w:rPr>
        <w:t xml:space="preserve"> </w:t>
      </w: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will be aimed at the implementation of the </w:t>
      </w:r>
      <w:hyperlink r:id="rId9" w:history="1">
        <w:r w:rsidRPr="00D81D2C">
          <w:rPr>
            <w:rStyle w:val="Hyperlink"/>
            <w:rFonts w:ascii="Verdana" w:eastAsia="Times New Roman" w:hAnsi="Verdana" w:cs="Calibri"/>
            <w:sz w:val="20"/>
            <w:szCs w:val="20"/>
            <w:lang w:eastAsia="nl-NL"/>
          </w:rPr>
          <w:t>2</w:t>
        </w:r>
        <w:r w:rsidRPr="00D81D2C">
          <w:rPr>
            <w:rStyle w:val="Hyperlink"/>
            <w:rFonts w:ascii="Verdana" w:eastAsia="Times New Roman" w:hAnsi="Verdana" w:cs="Calibri"/>
            <w:sz w:val="20"/>
            <w:szCs w:val="20"/>
            <w:vertAlign w:val="superscript"/>
            <w:lang w:eastAsia="nl-NL"/>
          </w:rPr>
          <w:t>nd</w:t>
        </w:r>
        <w:r w:rsidRPr="00D81D2C">
          <w:rPr>
            <w:rStyle w:val="Hyperlink"/>
            <w:rFonts w:ascii="Verdana" w:eastAsia="Times New Roman" w:hAnsi="Verdana" w:cs="Calibri"/>
            <w:sz w:val="20"/>
            <w:szCs w:val="20"/>
            <w:lang w:eastAsia="nl-NL"/>
          </w:rPr>
          <w:t xml:space="preserve"> edition of the School Library Guidelines.</w:t>
        </w:r>
      </w:hyperlink>
    </w:p>
    <w:p w14:paraId="1E41BC5F" w14:textId="77777777" w:rsidR="00D81D2C" w:rsidRDefault="00D81D2C" w:rsidP="00D81D2C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The workshop consists of 6 elements</w:t>
      </w: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 </w:t>
      </w:r>
    </w:p>
    <w:p w14:paraId="35BD23B7" w14:textId="5AE457DC" w:rsidR="00D81D2C" w:rsidRPr="00D81D2C" w:rsidRDefault="00D81D2C" w:rsidP="00D81D2C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1 Mission and Purpose of a School Library </w:t>
      </w:r>
    </w:p>
    <w:p w14:paraId="34100603" w14:textId="050B7A7A" w:rsidR="00D81D2C" w:rsidRPr="00D81D2C" w:rsidRDefault="00D81D2C" w:rsidP="00D81D2C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2 Legal and Financial Framework for a School Library </w:t>
      </w:r>
    </w:p>
    <w:p w14:paraId="65C37575" w14:textId="24664ED9" w:rsidR="00D81D2C" w:rsidRPr="00D81D2C" w:rsidRDefault="00D81D2C" w:rsidP="00D81D2C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3 Human Resources for a School Library </w:t>
      </w:r>
    </w:p>
    <w:p w14:paraId="167DF794" w14:textId="03EB9AFA" w:rsidR="00D81D2C" w:rsidRPr="00D81D2C" w:rsidRDefault="00D81D2C" w:rsidP="00D81D2C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4 Physical and Digital Resources of a School Library </w:t>
      </w:r>
    </w:p>
    <w:p w14:paraId="798F95B8" w14:textId="00A50885" w:rsidR="00D81D2C" w:rsidRPr="00D81D2C" w:rsidRDefault="00D81D2C" w:rsidP="00D81D2C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D81D2C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5 Programs and Activities of a School Library </w:t>
      </w:r>
    </w:p>
    <w:p w14:paraId="29762E35" w14:textId="77777777" w:rsidR="00E10A31" w:rsidRPr="00E10A31" w:rsidRDefault="00D81D2C" w:rsidP="00C004A7">
      <w:pPr>
        <w:pStyle w:val="Lijstalinea"/>
        <w:numPr>
          <w:ilvl w:val="0"/>
          <w:numId w:val="1"/>
        </w:num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4"/>
          <w:szCs w:val="24"/>
          <w:lang w:eastAsia="nl-NL"/>
        </w:rPr>
      </w:pPr>
      <w:r w:rsidRPr="00E10A31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Chapter 6 School Library Evaluation and Public Relations </w:t>
      </w:r>
    </w:p>
    <w:p w14:paraId="22B4DE9D" w14:textId="009603E0" w:rsidR="00E10A31" w:rsidRPr="00E10A31" w:rsidRDefault="00E10A31" w:rsidP="00E10A31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There will be 3 sessions, so participants can follow the module of 3 chapters.  </w:t>
      </w:r>
    </w:p>
    <w:p w14:paraId="2D4372AB" w14:textId="35D76119" w:rsidR="0043261F" w:rsidRPr="00E10A31" w:rsidRDefault="0043261F" w:rsidP="00E10A31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4"/>
          <w:szCs w:val="24"/>
          <w:lang w:eastAsia="nl-NL"/>
        </w:rPr>
      </w:pPr>
      <w:r w:rsidRPr="00E10A31">
        <w:rPr>
          <w:rFonts w:ascii="Verdana" w:eastAsia="Times New Roman" w:hAnsi="Verdana" w:cs="Calibri"/>
          <w:color w:val="222222"/>
          <w:sz w:val="24"/>
          <w:szCs w:val="24"/>
          <w:lang w:eastAsia="nl-NL"/>
        </w:rPr>
        <w:t>Venue</w:t>
      </w:r>
    </w:p>
    <w:p w14:paraId="71EBE726" w14:textId="77777777" w:rsidR="00E93E29" w:rsidRDefault="00E93E29" w:rsidP="00E93E29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The Lower Silesian Pedagogic Library </w:t>
      </w:r>
    </w:p>
    <w:p w14:paraId="274A6C5D" w14:textId="172728DC" w:rsidR="0043261F" w:rsidRDefault="0043261F" w:rsidP="00E93E29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E93E29">
        <w:rPr>
          <w:rFonts w:ascii="Verdana" w:hAnsi="Verdana" w:cs="Arial"/>
          <w:sz w:val="20"/>
          <w:szCs w:val="20"/>
          <w:shd w:val="clear" w:color="auto" w:fill="FFFFFF"/>
        </w:rPr>
        <w:t>Worce</w:t>
      </w:r>
      <w:r w:rsidR="00E93E29">
        <w:rPr>
          <w:rFonts w:ascii="Verdana" w:hAnsi="Verdana" w:cs="Arial"/>
          <w:sz w:val="20"/>
          <w:szCs w:val="20"/>
          <w:shd w:val="clear" w:color="auto" w:fill="FFFFFF"/>
        </w:rPr>
        <w:t>lla</w:t>
      </w:r>
      <w:proofErr w:type="spellEnd"/>
      <w:r w:rsidR="00E93E29">
        <w:rPr>
          <w:rFonts w:ascii="Verdana" w:hAnsi="Verdana" w:cs="Arial"/>
          <w:sz w:val="20"/>
          <w:szCs w:val="20"/>
          <w:shd w:val="clear" w:color="auto" w:fill="FFFFFF"/>
        </w:rPr>
        <w:t xml:space="preserve"> 25-27, 11-400 </w:t>
      </w:r>
      <w:proofErr w:type="spellStart"/>
      <w:r w:rsidR="00E93E29">
        <w:rPr>
          <w:rFonts w:ascii="Verdana" w:hAnsi="Verdana" w:cs="Arial"/>
          <w:sz w:val="20"/>
          <w:szCs w:val="20"/>
          <w:shd w:val="clear" w:color="auto" w:fill="FFFFFF"/>
        </w:rPr>
        <w:t>Wrocław</w:t>
      </w:r>
      <w:proofErr w:type="spellEnd"/>
    </w:p>
    <w:p w14:paraId="54574947" w14:textId="77777777" w:rsidR="00E93E29" w:rsidRPr="00E93E29" w:rsidRDefault="00E93E29" w:rsidP="00E93E29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4"/>
          <w:szCs w:val="24"/>
          <w:lang w:eastAsia="nl-NL"/>
        </w:rPr>
      </w:pPr>
    </w:p>
    <w:p w14:paraId="45DA6887" w14:textId="53895EFA" w:rsidR="00E93E29" w:rsidRDefault="00E93E29" w:rsidP="003B1196">
      <w:pPr>
        <w:shd w:val="clear" w:color="auto" w:fill="FFFFFF"/>
        <w:spacing w:after="283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  <w:r>
        <w:rPr>
          <w:noProof/>
          <w:lang w:val="nl-NL" w:eastAsia="nl-NL"/>
        </w:rPr>
        <w:drawing>
          <wp:inline distT="0" distB="0" distL="0" distR="0" wp14:anchorId="580D7011" wp14:editId="3CFFEBD8">
            <wp:extent cx="2428875" cy="1515529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718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E627" w14:textId="4B74407A" w:rsidR="003B1196" w:rsidRPr="003B1196" w:rsidRDefault="003B1196" w:rsidP="003B1196">
      <w:pPr>
        <w:shd w:val="clear" w:color="auto" w:fill="FFFFFF"/>
        <w:spacing w:after="283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The Lower Silesian Pedagogic Library is </w:t>
      </w:r>
      <w:r w:rsidR="0043261F"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Wroclaw’s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 main pedagogic library. It supervises the 27 pedagogic libraries in the Lower Silesian Voivodeship. Apart from a rich collection of books and magazines the library offers training for </w:t>
      </w:r>
      <w:r w:rsidRPr="0043261F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teachers and educational activities for pupils and students. The readers have access </w:t>
      </w:r>
      <w:r w:rsidR="0043261F"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to computers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 xml:space="preserve"> and wi-fi. Our self-service reprographic equipment is of latest generation, as well as our automated library system (ALEPH). Library's rich collection of books (pedagogy, psychology, sociology, social sciences) e-books and the particularly interesting database of materials concerning the modern education and history of education are constantly updated.</w:t>
      </w:r>
    </w:p>
    <w:p w14:paraId="4AF54999" w14:textId="71368B83" w:rsidR="003B1196" w:rsidRPr="003B1196" w:rsidRDefault="003B1196" w:rsidP="003B119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lastRenderedPageBreak/>
        <w:t xml:space="preserve">The Lower Silesian Pedagogic Library is conveniently located in the city </w:t>
      </w:r>
      <w:r w:rsidR="0043261F"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center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. It only takes a 15-minute walk to</w:t>
      </w:r>
      <w:r w:rsidRPr="0043261F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reach</w:t>
      </w:r>
      <w:r w:rsidRPr="0043261F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the</w:t>
      </w:r>
      <w:r w:rsidRPr="0043261F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Main</w:t>
      </w:r>
      <w:r w:rsidRPr="0043261F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Railway Station and the Market Square.</w:t>
      </w:r>
    </w:p>
    <w:p w14:paraId="3F154DD8" w14:textId="77777777" w:rsidR="003B1196" w:rsidRPr="003B1196" w:rsidRDefault="003B1196" w:rsidP="003B119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 </w:t>
      </w:r>
    </w:p>
    <w:p w14:paraId="2F583A73" w14:textId="77777777" w:rsidR="003B1196" w:rsidRPr="003B1196" w:rsidRDefault="003B1196" w:rsidP="003B1196">
      <w:pPr>
        <w:shd w:val="clear" w:color="auto" w:fill="FFFFFF"/>
        <w:spacing w:after="283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222222"/>
          <w:sz w:val="20"/>
          <w:szCs w:val="20"/>
          <w:lang w:eastAsia="nl-NL"/>
        </w:rPr>
        <w:t>The building is accessible for the disabled. It has two air-conditioned conference rooms and three training/didactic rooms (one air-conditioned, two furnished with PC for the pupils and teachers under training).</w:t>
      </w:r>
    </w:p>
    <w:p w14:paraId="66C72597" w14:textId="54271A2D" w:rsidR="003B1196" w:rsidRPr="00E10A31" w:rsidRDefault="00FC70DB" w:rsidP="00E93E29">
      <w:pPr>
        <w:shd w:val="clear" w:color="auto" w:fill="FFFFFF"/>
        <w:spacing w:after="120" w:line="240" w:lineRule="auto"/>
      </w:pPr>
      <w:hyperlink r:id="rId11" w:history="1">
        <w:r w:rsidR="00E10A31" w:rsidRPr="00E10A31">
          <w:rPr>
            <w:rStyle w:val="Hyperlink"/>
          </w:rPr>
          <w:t>Homepage</w:t>
        </w:r>
      </w:hyperlink>
    </w:p>
    <w:p w14:paraId="47AFC273" w14:textId="5333754B" w:rsidR="00E10A31" w:rsidRDefault="00FC70DB" w:rsidP="00E10A31">
      <w:pPr>
        <w:shd w:val="clear" w:color="auto" w:fill="FFFFFF"/>
        <w:spacing w:after="120" w:line="240" w:lineRule="auto"/>
      </w:pPr>
      <w:hyperlink r:id="rId12" w:history="1">
        <w:r w:rsidR="00E10A31" w:rsidRPr="00E10A31">
          <w:rPr>
            <w:rStyle w:val="Hyperlink"/>
            <w:rFonts w:ascii="Verdana" w:eastAsia="Times New Roman" w:hAnsi="Verdana" w:cs="Calibri"/>
            <w:sz w:val="20"/>
            <w:szCs w:val="20"/>
            <w:lang w:eastAsia="nl-NL"/>
          </w:rPr>
          <w:t>Facebook</w:t>
        </w:r>
      </w:hyperlink>
    </w:p>
    <w:p w14:paraId="13E722E2" w14:textId="59F2839B" w:rsidR="003B1196" w:rsidRDefault="00FC70DB" w:rsidP="00E10A31">
      <w:pPr>
        <w:shd w:val="clear" w:color="auto" w:fill="FFFFFF"/>
        <w:spacing w:after="120" w:line="240" w:lineRule="auto"/>
        <w:rPr>
          <w:rFonts w:ascii="Verdana" w:eastAsia="Times New Roman" w:hAnsi="Verdana" w:cs="Calibri"/>
          <w:color w:val="1155CC"/>
          <w:sz w:val="20"/>
          <w:szCs w:val="20"/>
          <w:u w:val="single"/>
          <w:lang w:eastAsia="nl-NL"/>
        </w:rPr>
      </w:pPr>
      <w:hyperlink r:id="rId13" w:history="1">
        <w:r w:rsidR="00E10A31" w:rsidRPr="00E10A31">
          <w:rPr>
            <w:rStyle w:val="Hyperlink"/>
            <w:rFonts w:ascii="Verdana" w:eastAsia="Times New Roman" w:hAnsi="Verdana" w:cs="Calibri"/>
            <w:sz w:val="20"/>
            <w:szCs w:val="20"/>
            <w:lang w:eastAsia="nl-NL"/>
          </w:rPr>
          <w:t>Google+</w:t>
        </w:r>
      </w:hyperlink>
    </w:p>
    <w:p w14:paraId="19EADEF8" w14:textId="0251F48D" w:rsidR="00E10A31" w:rsidRPr="00E10A31" w:rsidRDefault="00FC70DB" w:rsidP="00E93E29">
      <w:pPr>
        <w:shd w:val="clear" w:color="auto" w:fill="FFFFFF"/>
        <w:spacing w:after="120" w:line="240" w:lineRule="auto"/>
      </w:pPr>
      <w:hyperlink r:id="rId14" w:history="1">
        <w:r w:rsidR="00E10A31" w:rsidRPr="00E10A31">
          <w:rPr>
            <w:rStyle w:val="Hyperlink"/>
          </w:rPr>
          <w:t>Google Maps</w:t>
        </w:r>
      </w:hyperlink>
    </w:p>
    <w:p w14:paraId="2531FC37" w14:textId="019D7DF4" w:rsidR="003B1196" w:rsidRPr="003B1196" w:rsidRDefault="00FC70DB" w:rsidP="00E93E29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hyperlink r:id="rId15" w:history="1">
        <w:r w:rsidR="00E10A31" w:rsidRPr="00E10A31">
          <w:rPr>
            <w:rStyle w:val="Hyperlink"/>
            <w:rFonts w:ascii="Verdana" w:eastAsia="Times New Roman" w:hAnsi="Verdana" w:cs="Calibri"/>
            <w:sz w:val="20"/>
            <w:szCs w:val="20"/>
            <w:lang w:eastAsia="nl-NL"/>
          </w:rPr>
          <w:t>Pinterest</w:t>
        </w:r>
      </w:hyperlink>
    </w:p>
    <w:p w14:paraId="54CB32EB" w14:textId="1ECE1C05" w:rsidR="00E10A31" w:rsidRDefault="00FC70DB" w:rsidP="00E93E29">
      <w:pPr>
        <w:shd w:val="clear" w:color="auto" w:fill="FFFFFF"/>
        <w:spacing w:after="120" w:line="240" w:lineRule="auto"/>
      </w:pPr>
      <w:hyperlink r:id="rId16" w:history="1">
        <w:proofErr w:type="spellStart"/>
        <w:r w:rsidR="00E10A31" w:rsidRPr="00E10A31">
          <w:rPr>
            <w:rStyle w:val="Hyperlink"/>
          </w:rPr>
          <w:t>Youtube</w:t>
        </w:r>
        <w:proofErr w:type="spellEnd"/>
      </w:hyperlink>
    </w:p>
    <w:p w14:paraId="4A91225C" w14:textId="77777777" w:rsidR="00E93E29" w:rsidRDefault="00E93E29" w:rsidP="003B1196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nl-NL"/>
        </w:rPr>
      </w:pPr>
    </w:p>
    <w:p w14:paraId="269480B9" w14:textId="45EDB04C" w:rsidR="003B1196" w:rsidRPr="003B1196" w:rsidRDefault="003B1196" w:rsidP="003B119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b/>
          <w:color w:val="222222"/>
          <w:sz w:val="24"/>
          <w:szCs w:val="24"/>
          <w:lang w:eastAsia="nl-NL"/>
        </w:rPr>
        <w:t>Getting here</w:t>
      </w:r>
      <w:r w:rsidRPr="003B1196">
        <w:rPr>
          <w:rFonts w:ascii="Verdana" w:eastAsia="Times New Roman" w:hAnsi="Verdana" w:cs="Calibri"/>
          <w:b/>
          <w:color w:val="222222"/>
          <w:sz w:val="20"/>
          <w:szCs w:val="20"/>
          <w:lang w:eastAsia="nl-NL"/>
        </w:rPr>
        <w:t>:</w:t>
      </w:r>
    </w:p>
    <w:p w14:paraId="2A1B0992" w14:textId="77777777" w:rsidR="003B1196" w:rsidRPr="00D81D2C" w:rsidRDefault="003B1196" w:rsidP="003B119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Trains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nl-NL"/>
        </w:rPr>
        <w:t>No. 0L, 5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or Buses </w:t>
      </w:r>
      <w:r w:rsidRPr="003B1196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nl-NL"/>
        </w:rPr>
        <w:t>No. 145, 146, 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go to/from the  Central Train/Bus Station (</w:t>
      </w:r>
      <w:proofErr w:type="spellStart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Wrocław</w:t>
      </w:r>
      <w:proofErr w:type="spellEnd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 xml:space="preserve"> </w:t>
      </w:r>
      <w:proofErr w:type="spellStart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Główny</w:t>
      </w:r>
      <w:proofErr w:type="spellEnd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) 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every 15-20 minutes. The entire journey takes approximately 5 minutes (depending on the traffic). Bus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nl-NL"/>
        </w:rPr>
        <w:t>No. 106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 xml:space="preserve">goes from the </w:t>
      </w:r>
      <w:proofErr w:type="spellStart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Wrocław</w:t>
      </w:r>
      <w:proofErr w:type="spellEnd"/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 xml:space="preserve"> Airport every 20 minutes.  The entire journey takes approximately 40 minutes (depending on traffic).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br/>
        <w:t>Buses</w:t>
      </w:r>
      <w:r w:rsidRPr="0043261F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nl-NL"/>
        </w:rPr>
        <w:t>No. 145, 146</w:t>
      </w:r>
      <w:r w:rsidRPr="0043261F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nl-NL"/>
        </w:rPr>
        <w:t> </w:t>
      </w:r>
      <w:r w:rsidRPr="003B1196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 xml:space="preserve">go to/from Centennial Hall every 15-20 minutes.  The entire journey takes approximately 10-15 minutes (depending on traffic). </w:t>
      </w:r>
      <w:r w:rsidRPr="00D81D2C">
        <w:rPr>
          <w:rFonts w:ascii="Verdana" w:eastAsia="Times New Roman" w:hAnsi="Verdana" w:cs="Calibri"/>
          <w:color w:val="333333"/>
          <w:sz w:val="20"/>
          <w:szCs w:val="20"/>
          <w:lang w:eastAsia="nl-NL"/>
        </w:rPr>
        <w:t>For a detailed timetable see: </w:t>
      </w:r>
      <w:hyperlink r:id="rId17" w:tgtFrame="_blank" w:history="1">
        <w:r w:rsidRPr="00D81D2C">
          <w:rPr>
            <w:rFonts w:ascii="Verdana" w:eastAsia="Times New Roman" w:hAnsi="Verdana" w:cs="Calibri"/>
            <w:color w:val="1155CC"/>
            <w:sz w:val="20"/>
            <w:szCs w:val="20"/>
            <w:u w:val="single"/>
            <w:lang w:eastAsia="nl-NL"/>
          </w:rPr>
          <w:t>www.wroclaw.pl/rozklady-jazdy</w:t>
        </w:r>
      </w:hyperlink>
    </w:p>
    <w:p w14:paraId="4D7E04E8" w14:textId="77777777" w:rsidR="003B1196" w:rsidRPr="0043261F" w:rsidRDefault="003B1196">
      <w:pPr>
        <w:rPr>
          <w:rFonts w:ascii="Verdana" w:hAnsi="Verdana"/>
          <w:sz w:val="20"/>
          <w:szCs w:val="20"/>
        </w:rPr>
      </w:pPr>
    </w:p>
    <w:p w14:paraId="24ADDF95" w14:textId="312CB93D" w:rsidR="00800553" w:rsidRPr="00E93E29" w:rsidRDefault="00E04216">
      <w:pPr>
        <w:rPr>
          <w:rFonts w:ascii="Verdana" w:hAnsi="Verdana"/>
          <w:b/>
          <w:sz w:val="24"/>
          <w:szCs w:val="24"/>
        </w:rPr>
      </w:pPr>
      <w:r w:rsidRPr="00E93E29">
        <w:rPr>
          <w:rFonts w:ascii="Verdana" w:hAnsi="Verdana"/>
          <w:b/>
          <w:sz w:val="24"/>
          <w:szCs w:val="24"/>
        </w:rPr>
        <w:t xml:space="preserve">Program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2"/>
        <w:gridCol w:w="3242"/>
        <w:gridCol w:w="3022"/>
      </w:tblGrid>
      <w:tr w:rsidR="00E04216" w:rsidRPr="0043261F" w14:paraId="00BC8917" w14:textId="77777777" w:rsidTr="00E04216">
        <w:tc>
          <w:tcPr>
            <w:tcW w:w="3132" w:type="dxa"/>
          </w:tcPr>
          <w:p w14:paraId="3D670AFB" w14:textId="3D783CA2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 – 10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3242" w:type="dxa"/>
          </w:tcPr>
          <w:p w14:paraId="351D0D56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Welcome</w:t>
            </w:r>
          </w:p>
        </w:tc>
        <w:tc>
          <w:tcPr>
            <w:tcW w:w="3022" w:type="dxa"/>
          </w:tcPr>
          <w:p w14:paraId="36956107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Local organizer</w:t>
            </w:r>
          </w:p>
          <w:p w14:paraId="1BB819A5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Lesley Farmer SLC Chair</w:t>
            </w:r>
          </w:p>
        </w:tc>
      </w:tr>
      <w:tr w:rsidR="00E04216" w:rsidRPr="0043261F" w14:paraId="6D36811B" w14:textId="77777777" w:rsidTr="00E04216">
        <w:tc>
          <w:tcPr>
            <w:tcW w:w="3132" w:type="dxa"/>
          </w:tcPr>
          <w:p w14:paraId="5BE3E908" w14:textId="7A35C832" w:rsidR="00E04216" w:rsidRPr="0043261F" w:rsidRDefault="00D81D2C" w:rsidP="00BF0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10:15 – 10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>:</w:t>
            </w:r>
            <w:r w:rsidR="001D3604" w:rsidRPr="0043261F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242" w:type="dxa"/>
          </w:tcPr>
          <w:p w14:paraId="516FC228" w14:textId="77777777" w:rsidR="00E04216" w:rsidRPr="0043261F" w:rsidRDefault="00E04216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School libraries in Poland</w:t>
            </w:r>
          </w:p>
        </w:tc>
        <w:tc>
          <w:tcPr>
            <w:tcW w:w="3022" w:type="dxa"/>
          </w:tcPr>
          <w:p w14:paraId="47784D33" w14:textId="48562CDE" w:rsidR="00E04216" w:rsidRPr="0043261F" w:rsidRDefault="005A07F4" w:rsidP="00BF0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announced</w:t>
            </w:r>
          </w:p>
        </w:tc>
      </w:tr>
      <w:tr w:rsidR="00E04216" w:rsidRPr="0043261F" w14:paraId="7C3FF268" w14:textId="77777777" w:rsidTr="00E04216">
        <w:tc>
          <w:tcPr>
            <w:tcW w:w="3132" w:type="dxa"/>
          </w:tcPr>
          <w:p w14:paraId="5F03D202" w14:textId="1A362747" w:rsidR="00E04216" w:rsidRPr="0043261F" w:rsidRDefault="00D81D2C" w:rsidP="00BF0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:45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242" w:type="dxa"/>
          </w:tcPr>
          <w:p w14:paraId="309C7177" w14:textId="77777777" w:rsidR="00E04216" w:rsidRPr="0043261F" w:rsidRDefault="00E04216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Introduction to the 2</w:t>
            </w:r>
            <w:r w:rsidRPr="0043261F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43261F">
              <w:rPr>
                <w:rFonts w:ascii="Verdana" w:hAnsi="Verdana"/>
                <w:sz w:val="20"/>
                <w:szCs w:val="20"/>
              </w:rPr>
              <w:t xml:space="preserve"> edition of the School Library Guidelines</w:t>
            </w:r>
          </w:p>
        </w:tc>
        <w:tc>
          <w:tcPr>
            <w:tcW w:w="3022" w:type="dxa"/>
          </w:tcPr>
          <w:p w14:paraId="38E5FEA2" w14:textId="77777777" w:rsidR="00E10A31" w:rsidRDefault="00E04216" w:rsidP="00BF04FF">
            <w:r w:rsidRPr="0043261F">
              <w:rPr>
                <w:rFonts w:ascii="Verdana" w:hAnsi="Verdana"/>
                <w:sz w:val="20"/>
                <w:szCs w:val="20"/>
              </w:rPr>
              <w:t>Dianne Oberg</w:t>
            </w:r>
            <w:r w:rsidR="00E10A31">
              <w:t xml:space="preserve"> </w:t>
            </w:r>
          </w:p>
          <w:p w14:paraId="2C7B8432" w14:textId="0B75951C" w:rsidR="00E04216" w:rsidRDefault="00E10A31" w:rsidP="00BF04FF">
            <w:pPr>
              <w:rPr>
                <w:rFonts w:ascii="Verdana" w:hAnsi="Verdana"/>
                <w:sz w:val="20"/>
                <w:szCs w:val="20"/>
              </w:rPr>
            </w:pPr>
            <w:r w:rsidRPr="00E10A31">
              <w:rPr>
                <w:rFonts w:ascii="Verdana" w:hAnsi="Verdana"/>
                <w:sz w:val="20"/>
                <w:szCs w:val="20"/>
              </w:rPr>
              <w:t>Barbara Schultz-Jones</w:t>
            </w:r>
          </w:p>
          <w:p w14:paraId="7CB9BACB" w14:textId="44DB4F3C" w:rsidR="00E10A31" w:rsidRPr="0043261F" w:rsidRDefault="00E10A31" w:rsidP="00BF04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216" w:rsidRPr="0043261F" w14:paraId="4470925A" w14:textId="77777777" w:rsidTr="00E04216">
        <w:tc>
          <w:tcPr>
            <w:tcW w:w="3132" w:type="dxa"/>
          </w:tcPr>
          <w:p w14:paraId="3C4378F1" w14:textId="197203EF" w:rsidR="00E04216" w:rsidRPr="0043261F" w:rsidRDefault="00D81D2C" w:rsidP="00E45E6A">
            <w:pPr>
              <w:tabs>
                <w:tab w:val="center" w:pos="145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>:00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261F" w:rsidRPr="0043261F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11: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42" w:type="dxa"/>
          </w:tcPr>
          <w:p w14:paraId="03838474" w14:textId="77777777" w:rsidR="00E04216" w:rsidRPr="0043261F" w:rsidRDefault="00E45E6A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Introduction to the modules of the workshop</w:t>
            </w:r>
          </w:p>
        </w:tc>
        <w:tc>
          <w:tcPr>
            <w:tcW w:w="3022" w:type="dxa"/>
          </w:tcPr>
          <w:p w14:paraId="677D13E1" w14:textId="77777777" w:rsidR="00E04216" w:rsidRPr="0043261F" w:rsidRDefault="00E45E6A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 xml:space="preserve">Karen </w:t>
            </w:r>
            <w:proofErr w:type="spellStart"/>
            <w:r w:rsidRPr="0043261F">
              <w:rPr>
                <w:rFonts w:ascii="Verdana" w:hAnsi="Verdana"/>
                <w:sz w:val="20"/>
                <w:szCs w:val="20"/>
              </w:rPr>
              <w:t>Gavigan</w:t>
            </w:r>
            <w:proofErr w:type="spellEnd"/>
          </w:p>
        </w:tc>
      </w:tr>
      <w:tr w:rsidR="00E04216" w:rsidRPr="0043261F" w14:paraId="654BB275" w14:textId="77777777" w:rsidTr="00E04216">
        <w:tc>
          <w:tcPr>
            <w:tcW w:w="3132" w:type="dxa"/>
          </w:tcPr>
          <w:p w14:paraId="2DAB6AF3" w14:textId="04ECDB95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:15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3242" w:type="dxa"/>
          </w:tcPr>
          <w:p w14:paraId="2432C778" w14:textId="77777777" w:rsidR="00E04216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Coffee/Thea break</w:t>
            </w:r>
          </w:p>
        </w:tc>
        <w:tc>
          <w:tcPr>
            <w:tcW w:w="3022" w:type="dxa"/>
          </w:tcPr>
          <w:p w14:paraId="4B1AFC3E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216" w:rsidRPr="0043261F" w14:paraId="2157D87C" w14:textId="77777777" w:rsidTr="00E04216">
        <w:tc>
          <w:tcPr>
            <w:tcW w:w="3132" w:type="dxa"/>
          </w:tcPr>
          <w:p w14:paraId="240A2DD7" w14:textId="76E7A2AD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E04216" w:rsidRPr="0043261F">
              <w:rPr>
                <w:rFonts w:ascii="Verdana" w:hAnsi="Verdana"/>
                <w:sz w:val="20"/>
                <w:szCs w:val="20"/>
              </w:rPr>
              <w:t xml:space="preserve">:30 – </w:t>
            </w:r>
            <w:r w:rsidR="00131F92" w:rsidRPr="0043261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:45</w:t>
            </w:r>
          </w:p>
        </w:tc>
        <w:tc>
          <w:tcPr>
            <w:tcW w:w="3242" w:type="dxa"/>
          </w:tcPr>
          <w:p w14:paraId="358D43D5" w14:textId="77777777" w:rsidR="00E04216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Modules</w:t>
            </w:r>
          </w:p>
          <w:p w14:paraId="07701B19" w14:textId="77777777" w:rsidR="00A35F16" w:rsidRPr="0043261F" w:rsidRDefault="00A35F16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60 minutes in group and 15 minutes reporting</w:t>
            </w:r>
            <w:r w:rsidRPr="0043261F"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22" w:type="dxa"/>
          </w:tcPr>
          <w:p w14:paraId="72CC43F4" w14:textId="77777777" w:rsidR="00E04216" w:rsidRPr="0043261F" w:rsidRDefault="00E04216" w:rsidP="00E042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216" w:rsidRPr="0043261F" w14:paraId="162CA7CE" w14:textId="77777777" w:rsidTr="00E04216">
        <w:tc>
          <w:tcPr>
            <w:tcW w:w="3132" w:type="dxa"/>
          </w:tcPr>
          <w:p w14:paraId="4218D5CD" w14:textId="3F6A0505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:45</w:t>
            </w:r>
            <w:r>
              <w:rPr>
                <w:rFonts w:ascii="Verdana" w:hAnsi="Verdana"/>
                <w:sz w:val="20"/>
                <w:szCs w:val="20"/>
              </w:rPr>
              <w:t xml:space="preserve"> – 14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242" w:type="dxa"/>
          </w:tcPr>
          <w:p w14:paraId="4DCF019F" w14:textId="77777777" w:rsidR="00E04216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022" w:type="dxa"/>
          </w:tcPr>
          <w:p w14:paraId="197E1D09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216" w:rsidRPr="0043261F" w14:paraId="11B4B728" w14:textId="77777777" w:rsidTr="00E04216">
        <w:tc>
          <w:tcPr>
            <w:tcW w:w="3132" w:type="dxa"/>
          </w:tcPr>
          <w:p w14:paraId="4A2E52E4" w14:textId="2212EA33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14:00 – 15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>: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42" w:type="dxa"/>
          </w:tcPr>
          <w:p w14:paraId="6E2ED27C" w14:textId="77777777" w:rsidR="00E04216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Modules</w:t>
            </w:r>
          </w:p>
          <w:p w14:paraId="154DE133" w14:textId="77777777" w:rsidR="00A35F16" w:rsidRPr="0043261F" w:rsidRDefault="00A35F16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60 minutes in group and 15 minutes reporting</w:t>
            </w:r>
            <w:r w:rsidRPr="0043261F"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22" w:type="dxa"/>
          </w:tcPr>
          <w:p w14:paraId="67C528A2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4216" w:rsidRPr="0043261F" w14:paraId="4A939C6B" w14:textId="77777777" w:rsidTr="00E04216">
        <w:tc>
          <w:tcPr>
            <w:tcW w:w="3132" w:type="dxa"/>
          </w:tcPr>
          <w:p w14:paraId="5CE32703" w14:textId="20A85550" w:rsidR="00E04216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>: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 xml:space="preserve"> – 15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>: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242" w:type="dxa"/>
          </w:tcPr>
          <w:p w14:paraId="115C81BF" w14:textId="77777777" w:rsidR="00E04216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Coffee/Thea break</w:t>
            </w:r>
          </w:p>
        </w:tc>
        <w:tc>
          <w:tcPr>
            <w:tcW w:w="3022" w:type="dxa"/>
          </w:tcPr>
          <w:p w14:paraId="24EA4631" w14:textId="77777777" w:rsidR="00E04216" w:rsidRPr="0043261F" w:rsidRDefault="00E042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F16" w:rsidRPr="0043261F" w14:paraId="4D8DF2DB" w14:textId="77777777" w:rsidTr="00BF04FF">
        <w:tc>
          <w:tcPr>
            <w:tcW w:w="3132" w:type="dxa"/>
          </w:tcPr>
          <w:p w14:paraId="1BE48DD0" w14:textId="6A180723" w:rsidR="00A35F16" w:rsidRPr="0043261F" w:rsidRDefault="00D81D2C" w:rsidP="00BF0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15:45 – 17</w:t>
            </w:r>
            <w:r w:rsidR="00A35F16" w:rsidRPr="0043261F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242" w:type="dxa"/>
          </w:tcPr>
          <w:p w14:paraId="2A212F58" w14:textId="77777777" w:rsidR="00A35F16" w:rsidRPr="0043261F" w:rsidRDefault="00A35F16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Modules</w:t>
            </w:r>
          </w:p>
          <w:p w14:paraId="56220115" w14:textId="77777777" w:rsidR="00A35F16" w:rsidRPr="0043261F" w:rsidRDefault="00A35F16" w:rsidP="00BF04FF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60 minutes in group and 15 minutes reporting</w:t>
            </w:r>
            <w:r w:rsidRPr="0043261F"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22" w:type="dxa"/>
          </w:tcPr>
          <w:p w14:paraId="719072B8" w14:textId="77777777" w:rsidR="00A35F16" w:rsidRPr="0043261F" w:rsidRDefault="00A35F16" w:rsidP="00BF04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E6A" w:rsidRPr="0043261F" w14:paraId="75E593EB" w14:textId="77777777" w:rsidTr="00E04216">
        <w:tc>
          <w:tcPr>
            <w:tcW w:w="3132" w:type="dxa"/>
          </w:tcPr>
          <w:p w14:paraId="0A9FE882" w14:textId="795863CC" w:rsidR="00E45E6A" w:rsidRPr="0043261F" w:rsidRDefault="00D81D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17:00</w:t>
            </w:r>
            <w:r w:rsidR="00E45E6A" w:rsidRPr="0043261F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 xml:space="preserve"> 17:15</w:t>
            </w:r>
          </w:p>
        </w:tc>
        <w:tc>
          <w:tcPr>
            <w:tcW w:w="3242" w:type="dxa"/>
          </w:tcPr>
          <w:p w14:paraId="33A77428" w14:textId="77777777" w:rsidR="00E45E6A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  <w:r w:rsidRPr="0043261F">
              <w:rPr>
                <w:rFonts w:ascii="Verdana" w:hAnsi="Verdana"/>
                <w:sz w:val="20"/>
                <w:szCs w:val="20"/>
              </w:rPr>
              <w:t>Summing up</w:t>
            </w:r>
          </w:p>
        </w:tc>
        <w:tc>
          <w:tcPr>
            <w:tcW w:w="3022" w:type="dxa"/>
          </w:tcPr>
          <w:p w14:paraId="3A1FED76" w14:textId="77777777" w:rsidR="00E45E6A" w:rsidRPr="0043261F" w:rsidRDefault="00E45E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D21F45" w14:textId="699FCB20" w:rsidR="00E04216" w:rsidRDefault="00E04216">
      <w:pPr>
        <w:rPr>
          <w:rFonts w:ascii="Verdana" w:hAnsi="Verdana"/>
          <w:sz w:val="20"/>
          <w:szCs w:val="20"/>
        </w:rPr>
      </w:pPr>
    </w:p>
    <w:p w14:paraId="32408343" w14:textId="66E53EEE" w:rsidR="00E93E29" w:rsidRDefault="00E93E29">
      <w:pPr>
        <w:rPr>
          <w:rFonts w:ascii="Verdana" w:hAnsi="Verdana"/>
          <w:b/>
          <w:sz w:val="24"/>
          <w:szCs w:val="24"/>
        </w:rPr>
      </w:pPr>
      <w:r w:rsidRPr="00E93E29">
        <w:rPr>
          <w:rFonts w:ascii="Verdana" w:hAnsi="Verdana"/>
          <w:b/>
          <w:sz w:val="24"/>
          <w:szCs w:val="24"/>
        </w:rPr>
        <w:lastRenderedPageBreak/>
        <w:t>Registration</w:t>
      </w:r>
    </w:p>
    <w:p w14:paraId="24263957" w14:textId="77777777" w:rsidR="00901BCF" w:rsidRDefault="00E93E29">
      <w:pPr>
        <w:rPr>
          <w:rFonts w:ascii="Verdana" w:hAnsi="Verdana"/>
          <w:b/>
          <w:sz w:val="20"/>
          <w:szCs w:val="20"/>
        </w:rPr>
      </w:pPr>
      <w:r w:rsidRPr="00E93E29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 xml:space="preserve">ere is no registration fee, but participants should </w:t>
      </w:r>
      <w:r w:rsidR="00901BCF">
        <w:rPr>
          <w:rFonts w:ascii="Verdana" w:hAnsi="Verdana"/>
          <w:sz w:val="20"/>
          <w:szCs w:val="20"/>
        </w:rPr>
        <w:t>register in advance via this</w:t>
      </w:r>
      <w:r w:rsidR="00901BCF" w:rsidRPr="00B62BC1">
        <w:rPr>
          <w:rFonts w:ascii="Verdana" w:hAnsi="Verdana"/>
          <w:sz w:val="32"/>
          <w:szCs w:val="32"/>
        </w:rPr>
        <w:t xml:space="preserve"> </w:t>
      </w:r>
      <w:hyperlink r:id="rId18" w:history="1">
        <w:r w:rsidR="00901BCF" w:rsidRPr="00B62BC1">
          <w:rPr>
            <w:rStyle w:val="Hyperlink"/>
            <w:rFonts w:ascii="Verdana" w:hAnsi="Verdana"/>
            <w:sz w:val="32"/>
            <w:szCs w:val="32"/>
          </w:rPr>
          <w:t>form</w:t>
        </w:r>
      </w:hyperlink>
    </w:p>
    <w:p w14:paraId="4043D4A1" w14:textId="7A1CC45D" w:rsidR="00B62BC1" w:rsidRDefault="00901BCF" w:rsidP="00B62BC1">
      <w:pPr>
        <w:rPr>
          <w:rFonts w:ascii="Verdana" w:hAnsi="Verdana"/>
          <w:sz w:val="20"/>
          <w:szCs w:val="20"/>
        </w:rPr>
      </w:pPr>
      <w:r w:rsidRPr="00901BCF">
        <w:rPr>
          <w:rFonts w:ascii="Verdana" w:hAnsi="Verdana"/>
          <w:sz w:val="20"/>
          <w:szCs w:val="20"/>
        </w:rPr>
        <w:t>Furthe</w:t>
      </w:r>
      <w:r w:rsidR="00B62BC1">
        <w:rPr>
          <w:rFonts w:ascii="Verdana" w:hAnsi="Verdana"/>
          <w:sz w:val="20"/>
          <w:szCs w:val="20"/>
        </w:rPr>
        <w:t>r information can be obtained via:</w:t>
      </w:r>
      <w:bookmarkStart w:id="0" w:name="_GoBack"/>
      <w:bookmarkEnd w:id="0"/>
    </w:p>
    <w:p w14:paraId="527E78F3" w14:textId="673D932B" w:rsidR="00901BCF" w:rsidRPr="00B62BC1" w:rsidRDefault="00B62BC1" w:rsidP="00B62BC1">
      <w:pPr>
        <w:rPr>
          <w:rFonts w:ascii="Verdana" w:hAnsi="Verdana"/>
          <w:sz w:val="20"/>
          <w:szCs w:val="20"/>
        </w:rPr>
      </w:pPr>
      <w:hyperlink r:id="rId19" w:history="1">
        <w:hyperlink r:id="rId20" w:tgtFrame="_blank" w:history="1">
          <w:r w:rsidRPr="00B62BC1">
            <w:rPr>
              <w:rStyle w:val="Hyperlink"/>
              <w:rFonts w:ascii="Arial" w:hAnsi="Arial" w:cs="Arial"/>
              <w:color w:val="1155CC"/>
              <w:sz w:val="24"/>
              <w:szCs w:val="24"/>
              <w:shd w:val="clear" w:color="auto" w:fill="FFFFFF"/>
            </w:rPr>
            <w:t>satellitewroclaw@gmail.com</w:t>
          </w:r>
        </w:hyperlink>
      </w:hyperlink>
      <w:r>
        <w:t xml:space="preserve"> </w:t>
      </w:r>
      <w:r w:rsidRPr="00B62BC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Pr="00B62BC1">
        <w:rPr>
          <w:rFonts w:ascii="Arial" w:eastAsia="Times New Roman" w:hAnsi="Arial" w:cs="Arial"/>
          <w:sz w:val="20"/>
          <w:szCs w:val="20"/>
          <w:lang w:eastAsia="nl-NL"/>
        </w:rPr>
        <w:t>and</w:t>
      </w:r>
      <w:r w:rsidRPr="00B62BC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hyperlink r:id="rId21" w:history="1">
        <w:r w:rsidR="00E10A31" w:rsidRPr="00B62BC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albertkb@gmail.com</w:t>
        </w:r>
      </w:hyperlink>
    </w:p>
    <w:p w14:paraId="4D5E1CFF" w14:textId="77777777" w:rsidR="00E10A31" w:rsidRPr="00B62BC1" w:rsidRDefault="00E10A31" w:rsidP="00901BCF">
      <w:pPr>
        <w:spacing w:line="300" w:lineRule="atLeast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A172747" w14:textId="77777777" w:rsidR="00901BCF" w:rsidRPr="00B62BC1" w:rsidRDefault="00901BCF" w:rsidP="00901BCF">
      <w:pPr>
        <w:spacing w:line="300" w:lineRule="atLeast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3BCB1DC" w14:textId="77777777" w:rsidR="00901BCF" w:rsidRPr="00B62BC1" w:rsidRDefault="00901BCF">
      <w:pPr>
        <w:rPr>
          <w:rFonts w:ascii="Verdana" w:hAnsi="Verdana"/>
          <w:sz w:val="20"/>
          <w:szCs w:val="20"/>
        </w:rPr>
      </w:pPr>
    </w:p>
    <w:sectPr w:rsidR="00901BCF" w:rsidRPr="00B62B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BCBB" w14:textId="77777777" w:rsidR="00FC70DB" w:rsidRDefault="00FC70DB" w:rsidP="00901BCF">
      <w:pPr>
        <w:spacing w:after="0" w:line="240" w:lineRule="auto"/>
      </w:pPr>
      <w:r>
        <w:separator/>
      </w:r>
    </w:p>
  </w:endnote>
  <w:endnote w:type="continuationSeparator" w:id="0">
    <w:p w14:paraId="5B3363FD" w14:textId="77777777" w:rsidR="00FC70DB" w:rsidRDefault="00FC70DB" w:rsidP="0090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16E6" w14:textId="77777777" w:rsidR="00901BCF" w:rsidRDefault="00901B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08BB" w14:textId="77777777" w:rsidR="00901BCF" w:rsidRDefault="00901B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33A6" w14:textId="77777777" w:rsidR="00901BCF" w:rsidRDefault="00901B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B6D5" w14:textId="77777777" w:rsidR="00FC70DB" w:rsidRDefault="00FC70DB" w:rsidP="00901BCF">
      <w:pPr>
        <w:spacing w:after="0" w:line="240" w:lineRule="auto"/>
      </w:pPr>
      <w:r>
        <w:separator/>
      </w:r>
    </w:p>
  </w:footnote>
  <w:footnote w:type="continuationSeparator" w:id="0">
    <w:p w14:paraId="2E752227" w14:textId="77777777" w:rsidR="00FC70DB" w:rsidRDefault="00FC70DB" w:rsidP="0090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7BB0" w14:textId="77777777" w:rsidR="00901BCF" w:rsidRDefault="00901B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DA44" w14:textId="77777777" w:rsidR="00901BCF" w:rsidRDefault="00901B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DC43" w14:textId="77777777" w:rsidR="00901BCF" w:rsidRDefault="00901B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D46"/>
    <w:multiLevelType w:val="hybridMultilevel"/>
    <w:tmpl w:val="63427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6"/>
    <w:rsid w:val="000249A4"/>
    <w:rsid w:val="00071D5D"/>
    <w:rsid w:val="000A1F51"/>
    <w:rsid w:val="000C2A32"/>
    <w:rsid w:val="000F3111"/>
    <w:rsid w:val="000F52E1"/>
    <w:rsid w:val="00131F92"/>
    <w:rsid w:val="00151384"/>
    <w:rsid w:val="00177327"/>
    <w:rsid w:val="001802CB"/>
    <w:rsid w:val="00193A7A"/>
    <w:rsid w:val="001B16E9"/>
    <w:rsid w:val="001B2CB2"/>
    <w:rsid w:val="001B5AA7"/>
    <w:rsid w:val="001D3604"/>
    <w:rsid w:val="001E1222"/>
    <w:rsid w:val="001F51CB"/>
    <w:rsid w:val="00205BCD"/>
    <w:rsid w:val="00225D1F"/>
    <w:rsid w:val="00245D87"/>
    <w:rsid w:val="0025574F"/>
    <w:rsid w:val="00265AF1"/>
    <w:rsid w:val="00272835"/>
    <w:rsid w:val="00280225"/>
    <w:rsid w:val="002A2284"/>
    <w:rsid w:val="002A5C75"/>
    <w:rsid w:val="00300C3D"/>
    <w:rsid w:val="003201D6"/>
    <w:rsid w:val="00330348"/>
    <w:rsid w:val="003354C9"/>
    <w:rsid w:val="00346F7A"/>
    <w:rsid w:val="00390395"/>
    <w:rsid w:val="003964DD"/>
    <w:rsid w:val="003A7532"/>
    <w:rsid w:val="003B1196"/>
    <w:rsid w:val="0041737A"/>
    <w:rsid w:val="00423179"/>
    <w:rsid w:val="0043261F"/>
    <w:rsid w:val="00451D8C"/>
    <w:rsid w:val="00473BC5"/>
    <w:rsid w:val="00486FAD"/>
    <w:rsid w:val="004B6270"/>
    <w:rsid w:val="004C5068"/>
    <w:rsid w:val="004D641D"/>
    <w:rsid w:val="00527D5E"/>
    <w:rsid w:val="005332E3"/>
    <w:rsid w:val="0054124E"/>
    <w:rsid w:val="00543ED8"/>
    <w:rsid w:val="00567955"/>
    <w:rsid w:val="005974EE"/>
    <w:rsid w:val="005A07F4"/>
    <w:rsid w:val="005A778A"/>
    <w:rsid w:val="005D5359"/>
    <w:rsid w:val="005E4CFC"/>
    <w:rsid w:val="005F4331"/>
    <w:rsid w:val="00617D55"/>
    <w:rsid w:val="0062298E"/>
    <w:rsid w:val="006473F4"/>
    <w:rsid w:val="00653CD0"/>
    <w:rsid w:val="006A2321"/>
    <w:rsid w:val="006B5AAB"/>
    <w:rsid w:val="006E0F3A"/>
    <w:rsid w:val="0071107C"/>
    <w:rsid w:val="00714464"/>
    <w:rsid w:val="00762BE6"/>
    <w:rsid w:val="00793E28"/>
    <w:rsid w:val="007B625F"/>
    <w:rsid w:val="00800553"/>
    <w:rsid w:val="0081162B"/>
    <w:rsid w:val="00830B7B"/>
    <w:rsid w:val="00834887"/>
    <w:rsid w:val="00837CC7"/>
    <w:rsid w:val="00841F1B"/>
    <w:rsid w:val="00861B7C"/>
    <w:rsid w:val="008813F5"/>
    <w:rsid w:val="008B0C7E"/>
    <w:rsid w:val="008B161E"/>
    <w:rsid w:val="008D3647"/>
    <w:rsid w:val="008E268B"/>
    <w:rsid w:val="00901BCF"/>
    <w:rsid w:val="00912F12"/>
    <w:rsid w:val="0092143F"/>
    <w:rsid w:val="00963C25"/>
    <w:rsid w:val="009716DE"/>
    <w:rsid w:val="009819FC"/>
    <w:rsid w:val="009B2BC4"/>
    <w:rsid w:val="009B3DAF"/>
    <w:rsid w:val="009E6937"/>
    <w:rsid w:val="00A1481E"/>
    <w:rsid w:val="00A35F16"/>
    <w:rsid w:val="00A819BB"/>
    <w:rsid w:val="00A8302A"/>
    <w:rsid w:val="00A90A35"/>
    <w:rsid w:val="00AC2A9E"/>
    <w:rsid w:val="00B0262D"/>
    <w:rsid w:val="00B05C51"/>
    <w:rsid w:val="00B31F51"/>
    <w:rsid w:val="00B62BC1"/>
    <w:rsid w:val="00B6639B"/>
    <w:rsid w:val="00B8592B"/>
    <w:rsid w:val="00BC3CD9"/>
    <w:rsid w:val="00C1598A"/>
    <w:rsid w:val="00C42C34"/>
    <w:rsid w:val="00C84B43"/>
    <w:rsid w:val="00CA70ED"/>
    <w:rsid w:val="00CF2735"/>
    <w:rsid w:val="00D16002"/>
    <w:rsid w:val="00D311C1"/>
    <w:rsid w:val="00D41F5D"/>
    <w:rsid w:val="00D429C4"/>
    <w:rsid w:val="00D46B0B"/>
    <w:rsid w:val="00D81D2C"/>
    <w:rsid w:val="00DB19A2"/>
    <w:rsid w:val="00DF6B1D"/>
    <w:rsid w:val="00E04216"/>
    <w:rsid w:val="00E10A31"/>
    <w:rsid w:val="00E17ABC"/>
    <w:rsid w:val="00E411F2"/>
    <w:rsid w:val="00E45E6A"/>
    <w:rsid w:val="00E87884"/>
    <w:rsid w:val="00E93E29"/>
    <w:rsid w:val="00EB252D"/>
    <w:rsid w:val="00EB777F"/>
    <w:rsid w:val="00EC6415"/>
    <w:rsid w:val="00F24FA9"/>
    <w:rsid w:val="00F36205"/>
    <w:rsid w:val="00F80FB3"/>
    <w:rsid w:val="00FA5E3B"/>
    <w:rsid w:val="00FB4599"/>
    <w:rsid w:val="00FB6B29"/>
    <w:rsid w:val="00FC493D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52A"/>
  <w15:chartTrackingRefBased/>
  <w15:docId w15:val="{54AFAFA2-9FF6-424B-BB22-6D425FC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421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35F16"/>
  </w:style>
  <w:style w:type="character" w:styleId="Vermelding">
    <w:name w:val="Mention"/>
    <w:basedOn w:val="Standaardalinea-lettertype"/>
    <w:uiPriority w:val="99"/>
    <w:semiHidden/>
    <w:unhideWhenUsed/>
    <w:rsid w:val="00901BCF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901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BCF"/>
  </w:style>
  <w:style w:type="paragraph" w:styleId="Voettekst">
    <w:name w:val="footer"/>
    <w:basedOn w:val="Standaard"/>
    <w:link w:val="VoettekstChar"/>
    <w:uiPriority w:val="99"/>
    <w:unhideWhenUsed/>
    <w:rsid w:val="00901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BCF"/>
  </w:style>
  <w:style w:type="paragraph" w:styleId="Lijstalinea">
    <w:name w:val="List Paragraph"/>
    <w:basedOn w:val="Standaard"/>
    <w:uiPriority w:val="34"/>
    <w:qFormat/>
    <w:rsid w:val="00D81D2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8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039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76896251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3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us.google.com/110475188807641662647?hl=pl" TargetMode="External"/><Relationship Id="rId18" Type="http://schemas.openxmlformats.org/officeDocument/2006/relationships/hyperlink" Target="https://docs.google.com/forms/d/1hhWFq1U-eegr0MfA2EwY49xN5GW4ZzKdBEqhiEdzhOY/edit?ts=58c1653b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albertkb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DolnoslaskaBibliotekaPedagogiczna/" TargetMode="External"/><Relationship Id="rId17" Type="http://schemas.openxmlformats.org/officeDocument/2006/relationships/hyperlink" Target="http://www.wroclaw.pl/rozklady-jazdy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xPx0lESpXY" TargetMode="External"/><Relationship Id="rId20" Type="http://schemas.openxmlformats.org/officeDocument/2006/relationships/hyperlink" Target="mailto:satellitewroclaw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p.wroc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.pinterest.com/bibliotekadbp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tellitewrocla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publications/node/9512?og=52" TargetMode="External"/><Relationship Id="rId14" Type="http://schemas.openxmlformats.org/officeDocument/2006/relationships/hyperlink" Target="https://www.google.com/maps/place/Dolno%C5%9Bl%C4%85ska+Biblioteka+Pedagogiczna+we+Wroc%C5%82awiu/@51.1030438,17.0455258,15z/data=!4m5!3m4!1s0x0:0x4ea0c7325f1da1dc!8m2!3d51.1034484!4d17.0461912?hl=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boekhorst</dc:creator>
  <cp:keywords/>
  <dc:description/>
  <cp:lastModifiedBy>albert boekhorst</cp:lastModifiedBy>
  <cp:revision>4</cp:revision>
  <dcterms:created xsi:type="dcterms:W3CDTF">2017-03-23T14:12:00Z</dcterms:created>
  <dcterms:modified xsi:type="dcterms:W3CDTF">2017-03-25T10:18:00Z</dcterms:modified>
</cp:coreProperties>
</file>