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881" w:rsidRDefault="00961839">
      <w:pPr>
        <w:ind w:left="1800"/>
        <w:rPr>
          <w:sz w:val="20"/>
          <w:szCs w:val="20"/>
        </w:rPr>
      </w:pPr>
      <w:bookmarkStart w:id="0" w:name="gjdgxs" w:colFirst="0" w:colLast="0"/>
      <w:bookmarkStart w:id="1" w:name="_GoBack"/>
      <w:bookmarkEnd w:id="0"/>
      <w:bookmarkEnd w:id="1"/>
      <w:r>
        <w:rPr>
          <w:rFonts w:ascii="Calibri" w:eastAsia="Calibri" w:hAnsi="Calibri" w:cs="Calibri"/>
          <w:b/>
          <w:color w:val="0070C0"/>
          <w:sz w:val="32"/>
          <w:szCs w:val="32"/>
        </w:rPr>
        <w:t>S</w:t>
      </w:r>
      <w:r>
        <w:rPr>
          <w:rFonts w:ascii="Calibri" w:eastAsia="Calibri" w:hAnsi="Calibri" w:cs="Calibri"/>
          <w:b/>
          <w:color w:val="0070C0"/>
          <w:sz w:val="25"/>
          <w:szCs w:val="25"/>
        </w:rPr>
        <w:t>ECTION ON</w:t>
      </w:r>
      <w:r>
        <w:rPr>
          <w:rFonts w:ascii="Calibri" w:eastAsia="Calibri" w:hAnsi="Calibri" w:cs="Calibri"/>
          <w:b/>
          <w:color w:val="0070C0"/>
          <w:sz w:val="32"/>
          <w:szCs w:val="32"/>
        </w:rPr>
        <w:t xml:space="preserve"> L</w:t>
      </w:r>
      <w:r>
        <w:rPr>
          <w:rFonts w:ascii="Calibri" w:eastAsia="Calibri" w:hAnsi="Calibri" w:cs="Calibri"/>
          <w:b/>
          <w:color w:val="0070C0"/>
          <w:sz w:val="25"/>
          <w:szCs w:val="25"/>
        </w:rPr>
        <w:t>IBRARY AND</w:t>
      </w:r>
      <w:r>
        <w:rPr>
          <w:rFonts w:ascii="Calibri" w:eastAsia="Calibri" w:hAnsi="Calibri" w:cs="Calibri"/>
          <w:b/>
          <w:color w:val="0070C0"/>
          <w:sz w:val="32"/>
          <w:szCs w:val="32"/>
        </w:rPr>
        <w:t xml:space="preserve"> R</w:t>
      </w:r>
      <w:r>
        <w:rPr>
          <w:rFonts w:ascii="Calibri" w:eastAsia="Calibri" w:hAnsi="Calibri" w:cs="Calibri"/>
          <w:b/>
          <w:color w:val="0070C0"/>
          <w:sz w:val="25"/>
          <w:szCs w:val="25"/>
        </w:rPr>
        <w:t>ESEARCH</w:t>
      </w:r>
      <w:r>
        <w:rPr>
          <w:rFonts w:ascii="Calibri" w:eastAsia="Calibri" w:hAnsi="Calibri" w:cs="Calibri"/>
          <w:b/>
          <w:color w:val="0070C0"/>
          <w:sz w:val="32"/>
          <w:szCs w:val="32"/>
        </w:rPr>
        <w:t xml:space="preserve"> S</w:t>
      </w:r>
      <w:r>
        <w:rPr>
          <w:rFonts w:ascii="Calibri" w:eastAsia="Calibri" w:hAnsi="Calibri" w:cs="Calibri"/>
          <w:b/>
          <w:color w:val="0070C0"/>
          <w:sz w:val="25"/>
          <w:szCs w:val="25"/>
        </w:rPr>
        <w:t>ERVICES FOR</w:t>
      </w:r>
      <w:r>
        <w:rPr>
          <w:rFonts w:ascii="Calibri" w:eastAsia="Calibri" w:hAnsi="Calibri" w:cs="Calibri"/>
          <w:b/>
          <w:color w:val="0070C0"/>
          <w:sz w:val="32"/>
          <w:szCs w:val="32"/>
        </w:rPr>
        <w:t xml:space="preserve"> P</w:t>
      </w:r>
      <w:r>
        <w:rPr>
          <w:rFonts w:ascii="Calibri" w:eastAsia="Calibri" w:hAnsi="Calibri" w:cs="Calibri"/>
          <w:b/>
          <w:color w:val="0070C0"/>
          <w:sz w:val="25"/>
          <w:szCs w:val="25"/>
        </w:rPr>
        <w:t>ARLIAMENTS</w:t>
      </w:r>
      <w:bookmarkStart w:id="2" w:name="page1"/>
      <w:bookmarkEnd w:id="2"/>
      <w:r w:rsidR="006733DE">
        <w:rPr>
          <w:rFonts w:ascii="Calibri" w:eastAsia="Calibri" w:hAnsi="Calibri" w:cs="Calibri"/>
          <w:b/>
          <w:bCs/>
          <w:noProof/>
          <w:color w:val="0070C0"/>
          <w:sz w:val="32"/>
          <w:szCs w:val="32"/>
          <w:lang w:val="en-GB"/>
        </w:rPr>
        <w:drawing>
          <wp:anchor distT="0" distB="0" distL="114300" distR="114300" simplePos="0" relativeHeight="251661312" behindDoc="1" locked="0" layoutInCell="0" allowOverlap="1" wp14:anchorId="2BD99288" wp14:editId="54D73AC1">
            <wp:simplePos x="0" y="0"/>
            <wp:positionH relativeFrom="page">
              <wp:posOffset>914400</wp:posOffset>
            </wp:positionH>
            <wp:positionV relativeFrom="page">
              <wp:posOffset>914400</wp:posOffset>
            </wp:positionV>
            <wp:extent cx="6604635" cy="1061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604635" cy="1061085"/>
                    </a:xfrm>
                    <a:prstGeom prst="rect">
                      <a:avLst/>
                    </a:prstGeom>
                    <a:noFill/>
                  </pic:spPr>
                </pic:pic>
              </a:graphicData>
            </a:graphic>
          </wp:anchor>
        </w:drawing>
      </w:r>
    </w:p>
    <w:p w:rsidR="00C27881" w:rsidRDefault="00C27881">
      <w:pPr>
        <w:spacing w:line="315" w:lineRule="auto"/>
        <w:rPr>
          <w:sz w:val="24"/>
          <w:szCs w:val="24"/>
        </w:rPr>
      </w:pPr>
    </w:p>
    <w:p w:rsidR="00C27881" w:rsidRPr="00EF2BA3" w:rsidRDefault="00961839" w:rsidP="00EF2BA3">
      <w:pPr>
        <w:ind w:left="2160"/>
        <w:rPr>
          <w:sz w:val="28"/>
          <w:szCs w:val="28"/>
        </w:rPr>
      </w:pPr>
      <w:r w:rsidRPr="00EF2BA3">
        <w:rPr>
          <w:rFonts w:ascii="Calibri" w:eastAsia="Calibri" w:hAnsi="Calibri" w:cs="Calibri"/>
          <w:b/>
          <w:color w:val="C00000"/>
          <w:sz w:val="28"/>
          <w:szCs w:val="28"/>
        </w:rPr>
        <w:t>201</w:t>
      </w:r>
      <w:r w:rsidR="00DC02F9" w:rsidRPr="00EF2BA3">
        <w:rPr>
          <w:rFonts w:ascii="Calibri" w:eastAsia="Calibri" w:hAnsi="Calibri" w:cs="Calibri"/>
          <w:b/>
          <w:color w:val="C00000"/>
          <w:sz w:val="28"/>
          <w:szCs w:val="28"/>
        </w:rPr>
        <w:t>9</w:t>
      </w:r>
      <w:r w:rsidRPr="00EF2BA3">
        <w:rPr>
          <w:rFonts w:ascii="Calibri" w:eastAsia="Calibri" w:hAnsi="Calibri" w:cs="Calibri"/>
          <w:b/>
          <w:color w:val="C00000"/>
          <w:sz w:val="28"/>
          <w:szCs w:val="28"/>
        </w:rPr>
        <w:t xml:space="preserve"> Standing Committee Meeting Minutes</w:t>
      </w:r>
    </w:p>
    <w:p w:rsidR="00C27881" w:rsidRDefault="00C27881">
      <w:pPr>
        <w:rPr>
          <w:sz w:val="24"/>
          <w:szCs w:val="24"/>
        </w:rPr>
      </w:pPr>
    </w:p>
    <w:p w:rsidR="00C27881" w:rsidRDefault="00C27881">
      <w:pPr>
        <w:spacing w:line="295" w:lineRule="auto"/>
        <w:rPr>
          <w:sz w:val="24"/>
          <w:szCs w:val="24"/>
        </w:rPr>
      </w:pPr>
    </w:p>
    <w:p w:rsidR="006733DE" w:rsidRDefault="006733DE">
      <w:pPr>
        <w:ind w:left="3160"/>
        <w:rPr>
          <w:rFonts w:ascii="Calibri" w:eastAsia="Calibri" w:hAnsi="Calibri" w:cs="Calibri"/>
          <w:b/>
          <w:sz w:val="24"/>
          <w:szCs w:val="24"/>
        </w:rPr>
      </w:pPr>
    </w:p>
    <w:p w:rsidR="00C27881" w:rsidRPr="00530A4D" w:rsidRDefault="00961839" w:rsidP="006D17F9">
      <w:pPr>
        <w:ind w:left="3160"/>
        <w:rPr>
          <w:rFonts w:ascii="Calibri" w:eastAsia="Calibri" w:hAnsi="Calibri" w:cs="Calibri"/>
          <w:b/>
          <w:sz w:val="24"/>
          <w:szCs w:val="24"/>
        </w:rPr>
      </w:pPr>
      <w:r w:rsidRPr="00530A4D">
        <w:rPr>
          <w:rFonts w:ascii="Calibri" w:eastAsia="Calibri" w:hAnsi="Calibri" w:cs="Calibri"/>
          <w:b/>
          <w:sz w:val="24"/>
          <w:szCs w:val="24"/>
        </w:rPr>
        <w:t>Standing Committee Meeting I</w:t>
      </w:r>
    </w:p>
    <w:p w:rsidR="00C27881" w:rsidRPr="00530A4D" w:rsidRDefault="006D17F9" w:rsidP="006D17F9">
      <w:pPr>
        <w:ind w:left="2800"/>
        <w:rPr>
          <w:rFonts w:ascii="Calibri" w:eastAsia="Calibri" w:hAnsi="Calibri" w:cs="Calibri"/>
          <w:b/>
          <w:sz w:val="24"/>
          <w:szCs w:val="24"/>
        </w:rPr>
      </w:pPr>
      <w:r>
        <w:rPr>
          <w:rFonts w:ascii="Calibri" w:eastAsia="Calibri" w:hAnsi="Calibri" w:cs="Calibri"/>
          <w:b/>
          <w:sz w:val="24"/>
          <w:szCs w:val="24"/>
        </w:rPr>
        <w:t xml:space="preserve">     </w:t>
      </w:r>
      <w:r w:rsidR="00961839" w:rsidRPr="00530A4D">
        <w:rPr>
          <w:rFonts w:ascii="Calibri" w:eastAsia="Calibri" w:hAnsi="Calibri" w:cs="Calibri"/>
          <w:b/>
          <w:sz w:val="24"/>
          <w:szCs w:val="24"/>
        </w:rPr>
        <w:t>24 August 201</w:t>
      </w:r>
      <w:r w:rsidR="00EF2BA3">
        <w:rPr>
          <w:rFonts w:ascii="Calibri" w:eastAsia="Calibri" w:hAnsi="Calibri" w:cs="Calibri"/>
          <w:b/>
          <w:sz w:val="24"/>
          <w:szCs w:val="24"/>
        </w:rPr>
        <w:t>9</w:t>
      </w:r>
      <w:r w:rsidR="00961839" w:rsidRPr="00530A4D">
        <w:rPr>
          <w:rFonts w:ascii="Calibri" w:eastAsia="Calibri" w:hAnsi="Calibri" w:cs="Calibri"/>
          <w:b/>
          <w:sz w:val="24"/>
          <w:szCs w:val="24"/>
        </w:rPr>
        <w:t xml:space="preserve">, </w:t>
      </w:r>
      <w:r w:rsidR="00DC02F9" w:rsidRPr="00530A4D">
        <w:rPr>
          <w:rFonts w:ascii="Calibri" w:eastAsia="Calibri" w:hAnsi="Calibri" w:cs="Calibri"/>
          <w:b/>
          <w:sz w:val="24"/>
          <w:szCs w:val="24"/>
        </w:rPr>
        <w:t>Athens, Greece</w:t>
      </w:r>
    </w:p>
    <w:p w:rsidR="00C27881" w:rsidRDefault="00C27881">
      <w:pPr>
        <w:spacing w:line="388" w:lineRule="auto"/>
        <w:rPr>
          <w:rFonts w:ascii="Calibri" w:eastAsia="Calibri" w:hAnsi="Calibri" w:cs="Calibri"/>
          <w:sz w:val="24"/>
          <w:szCs w:val="24"/>
        </w:rPr>
      </w:pPr>
    </w:p>
    <w:p w:rsidR="00C27881" w:rsidRPr="00C357F9" w:rsidRDefault="00961839">
      <w:pPr>
        <w:rPr>
          <w:rFonts w:asciiTheme="majorHAnsi" w:eastAsia="Calibri" w:hAnsiTheme="majorHAnsi" w:cstheme="majorHAnsi"/>
        </w:rPr>
      </w:pPr>
      <w:r w:rsidRPr="00C357F9">
        <w:rPr>
          <w:rFonts w:asciiTheme="majorHAnsi" w:eastAsia="Calibri" w:hAnsiTheme="majorHAnsi" w:cstheme="majorHAnsi"/>
          <w:b/>
          <w:color w:val="C00000"/>
        </w:rPr>
        <w:t>1. Welcome and introduction</w:t>
      </w:r>
    </w:p>
    <w:p w:rsidR="00C27881" w:rsidRPr="00C357F9" w:rsidRDefault="00961839">
      <w:pPr>
        <w:ind w:right="360"/>
        <w:jc w:val="both"/>
        <w:rPr>
          <w:rFonts w:asciiTheme="majorHAnsi" w:eastAsia="Calibri" w:hAnsiTheme="majorHAnsi" w:cstheme="majorHAnsi"/>
        </w:rPr>
      </w:pPr>
      <w:r w:rsidRPr="00C357F9">
        <w:rPr>
          <w:rFonts w:asciiTheme="majorHAnsi" w:eastAsia="Calibri" w:hAnsiTheme="majorHAnsi" w:cstheme="majorHAnsi"/>
        </w:rPr>
        <w:t xml:space="preserve">The Chair of the Section, Steve Wise, welcomed the Standing Committee </w:t>
      </w:r>
      <w:r w:rsidR="008F6B39">
        <w:rPr>
          <w:rFonts w:asciiTheme="majorHAnsi" w:eastAsia="Calibri" w:hAnsiTheme="majorHAnsi" w:cstheme="majorHAnsi"/>
        </w:rPr>
        <w:t xml:space="preserve">(SC) </w:t>
      </w:r>
      <w:r w:rsidRPr="00C357F9">
        <w:rPr>
          <w:rFonts w:asciiTheme="majorHAnsi" w:eastAsia="Calibri" w:hAnsiTheme="majorHAnsi" w:cstheme="majorHAnsi"/>
        </w:rPr>
        <w:t>members and observers to the meeting.</w:t>
      </w:r>
      <w:r w:rsidR="00A41714" w:rsidRPr="00C357F9">
        <w:rPr>
          <w:rFonts w:asciiTheme="majorHAnsi" w:eastAsia="Calibri" w:hAnsiTheme="majorHAnsi" w:cstheme="majorHAnsi"/>
        </w:rPr>
        <w:t xml:space="preserve"> Observers f</w:t>
      </w:r>
      <w:r w:rsidR="00433C7D">
        <w:rPr>
          <w:rFonts w:asciiTheme="majorHAnsi" w:eastAsia="Calibri" w:hAnsiTheme="majorHAnsi" w:cstheme="majorHAnsi"/>
        </w:rPr>
        <w:t xml:space="preserve">rom East Timor, Brazil, Ghana, </w:t>
      </w:r>
      <w:r w:rsidR="00A41714" w:rsidRPr="00C357F9">
        <w:rPr>
          <w:rFonts w:asciiTheme="majorHAnsi" w:eastAsia="Calibri" w:hAnsiTheme="majorHAnsi" w:cstheme="majorHAnsi"/>
        </w:rPr>
        <w:t xml:space="preserve">Uganda, Botswana, Greece, Poland, </w:t>
      </w:r>
      <w:r w:rsidR="0057773E" w:rsidRPr="00C357F9">
        <w:rPr>
          <w:rFonts w:asciiTheme="majorHAnsi" w:eastAsia="Calibri" w:hAnsiTheme="majorHAnsi" w:cstheme="majorHAnsi"/>
        </w:rPr>
        <w:t>Unite</w:t>
      </w:r>
      <w:r w:rsidR="0057773E">
        <w:rPr>
          <w:rFonts w:asciiTheme="majorHAnsi" w:eastAsia="Calibri" w:hAnsiTheme="majorHAnsi" w:cstheme="majorHAnsi"/>
        </w:rPr>
        <w:t xml:space="preserve">d </w:t>
      </w:r>
      <w:r w:rsidR="0057773E" w:rsidRPr="00C357F9">
        <w:rPr>
          <w:rFonts w:asciiTheme="majorHAnsi" w:eastAsia="Calibri" w:hAnsiTheme="majorHAnsi" w:cstheme="majorHAnsi"/>
        </w:rPr>
        <w:t>States</w:t>
      </w:r>
      <w:r w:rsidR="0057773E">
        <w:rPr>
          <w:rFonts w:asciiTheme="majorHAnsi" w:eastAsia="Calibri" w:hAnsiTheme="majorHAnsi" w:cstheme="majorHAnsi"/>
        </w:rPr>
        <w:t>,</w:t>
      </w:r>
      <w:r w:rsidR="00A41714" w:rsidRPr="00C357F9">
        <w:rPr>
          <w:rFonts w:asciiTheme="majorHAnsi" w:eastAsia="Calibri" w:hAnsiTheme="majorHAnsi" w:cstheme="majorHAnsi"/>
        </w:rPr>
        <w:t xml:space="preserve"> Chile, Iran, India, Italy, ECOS and the United Nations attended the meeting.</w:t>
      </w:r>
    </w:p>
    <w:p w:rsidR="00C27881" w:rsidRPr="00C357F9" w:rsidRDefault="00C27881">
      <w:pPr>
        <w:spacing w:line="294" w:lineRule="auto"/>
        <w:rPr>
          <w:rFonts w:asciiTheme="majorHAnsi" w:eastAsia="Calibri" w:hAnsiTheme="majorHAnsi" w:cstheme="majorHAnsi"/>
        </w:rPr>
      </w:pPr>
    </w:p>
    <w:p w:rsidR="00C27881" w:rsidRPr="00C357F9" w:rsidRDefault="00961839">
      <w:pPr>
        <w:rPr>
          <w:rFonts w:asciiTheme="majorHAnsi" w:eastAsia="Calibri" w:hAnsiTheme="majorHAnsi" w:cstheme="majorHAnsi"/>
        </w:rPr>
      </w:pPr>
      <w:r w:rsidRPr="00C357F9">
        <w:rPr>
          <w:rFonts w:asciiTheme="majorHAnsi" w:eastAsia="Calibri" w:hAnsiTheme="majorHAnsi" w:cstheme="majorHAnsi"/>
          <w:b/>
        </w:rPr>
        <w:t>Roll call:</w:t>
      </w:r>
    </w:p>
    <w:p w:rsidR="00DC02F9" w:rsidRPr="00C357F9" w:rsidRDefault="00DC02F9" w:rsidP="00DC02F9">
      <w:pPr>
        <w:rPr>
          <w:rFonts w:asciiTheme="majorHAnsi" w:hAnsiTheme="majorHAnsi" w:cstheme="majorHAnsi"/>
        </w:rPr>
      </w:pPr>
      <w:r w:rsidRPr="00C357F9">
        <w:rPr>
          <w:rFonts w:asciiTheme="majorHAnsi" w:eastAsia="Calibri" w:hAnsiTheme="majorHAnsi" w:cstheme="majorHAnsi"/>
          <w:b/>
        </w:rPr>
        <w:t>Standing Committee Members</w:t>
      </w:r>
    </w:p>
    <w:p w:rsidR="00DC02F9" w:rsidRPr="00C357F9" w:rsidRDefault="00DC02F9" w:rsidP="00DC02F9">
      <w:pPr>
        <w:ind w:right="360"/>
        <w:jc w:val="both"/>
        <w:rPr>
          <w:rFonts w:asciiTheme="majorHAnsi" w:hAnsiTheme="majorHAnsi" w:cstheme="majorHAnsi"/>
        </w:rPr>
      </w:pPr>
      <w:r w:rsidRPr="00C357F9">
        <w:rPr>
          <w:rFonts w:asciiTheme="majorHAnsi" w:eastAsia="Calibri" w:hAnsiTheme="majorHAnsi" w:cstheme="majorHAnsi"/>
        </w:rPr>
        <w:t xml:space="preserve">Present: Steve Wise, Karin Finer, </w:t>
      </w:r>
      <w:proofErr w:type="spellStart"/>
      <w:r w:rsidRPr="00C357F9">
        <w:rPr>
          <w:rFonts w:asciiTheme="majorHAnsi" w:eastAsia="Calibri" w:hAnsiTheme="majorHAnsi" w:cstheme="majorHAnsi"/>
        </w:rPr>
        <w:t>Adama</w:t>
      </w:r>
      <w:proofErr w:type="spellEnd"/>
      <w:r w:rsidRPr="00C357F9">
        <w:rPr>
          <w:rFonts w:asciiTheme="majorHAnsi" w:eastAsia="Calibri" w:hAnsiTheme="majorHAnsi" w:cstheme="majorHAnsi"/>
        </w:rPr>
        <w:t xml:space="preserve"> Kone, Ida </w:t>
      </w:r>
      <w:proofErr w:type="spellStart"/>
      <w:r w:rsidRPr="00C357F9">
        <w:rPr>
          <w:rFonts w:asciiTheme="majorHAnsi" w:eastAsia="Calibri" w:hAnsiTheme="majorHAnsi" w:cstheme="majorHAnsi"/>
        </w:rPr>
        <w:t>Barlangine</w:t>
      </w:r>
      <w:proofErr w:type="spellEnd"/>
      <w:r w:rsidRPr="00C357F9">
        <w:rPr>
          <w:rFonts w:asciiTheme="majorHAnsi" w:eastAsia="Calibri" w:hAnsiTheme="majorHAnsi" w:cstheme="majorHAnsi"/>
        </w:rPr>
        <w:t xml:space="preserve"> Kelemen, Sonia Bebbington, Lillian Gassie, </w:t>
      </w:r>
      <w:proofErr w:type="spellStart"/>
      <w:r w:rsidRPr="00C357F9">
        <w:rPr>
          <w:rFonts w:asciiTheme="majorHAnsi" w:eastAsia="Calibri" w:hAnsiTheme="majorHAnsi" w:cstheme="majorHAnsi"/>
        </w:rPr>
        <w:t>Agata</w:t>
      </w:r>
      <w:proofErr w:type="spellEnd"/>
      <w:r w:rsidRPr="00C357F9">
        <w:rPr>
          <w:rFonts w:asciiTheme="majorHAnsi" w:eastAsia="Calibri" w:hAnsiTheme="majorHAnsi" w:cstheme="majorHAnsi"/>
        </w:rPr>
        <w:t xml:space="preserve"> </w:t>
      </w:r>
      <w:proofErr w:type="spellStart"/>
      <w:r w:rsidRPr="00C357F9">
        <w:rPr>
          <w:rFonts w:asciiTheme="majorHAnsi" w:eastAsia="Calibri" w:hAnsiTheme="majorHAnsi" w:cstheme="majorHAnsi"/>
        </w:rPr>
        <w:t>Karwowska-Sokolowska</w:t>
      </w:r>
      <w:proofErr w:type="spellEnd"/>
      <w:r w:rsidRPr="00C357F9">
        <w:rPr>
          <w:rFonts w:asciiTheme="majorHAnsi" w:eastAsia="Calibri" w:hAnsiTheme="majorHAnsi" w:cstheme="majorHAnsi"/>
        </w:rPr>
        <w:t xml:space="preserve">, Paola </w:t>
      </w:r>
      <w:proofErr w:type="spellStart"/>
      <w:r w:rsidRPr="00C357F9">
        <w:rPr>
          <w:rFonts w:asciiTheme="majorHAnsi" w:eastAsia="Calibri" w:hAnsiTheme="majorHAnsi" w:cstheme="majorHAnsi"/>
        </w:rPr>
        <w:t>Mandillo</w:t>
      </w:r>
      <w:proofErr w:type="spellEnd"/>
      <w:r w:rsidRPr="00C357F9">
        <w:rPr>
          <w:rFonts w:asciiTheme="majorHAnsi" w:eastAsia="Calibri" w:hAnsiTheme="majorHAnsi" w:cstheme="majorHAnsi"/>
        </w:rPr>
        <w:t xml:space="preserve">, Mary </w:t>
      </w:r>
      <w:proofErr w:type="spellStart"/>
      <w:r w:rsidRPr="00C357F9">
        <w:rPr>
          <w:rFonts w:asciiTheme="majorHAnsi" w:eastAsia="Calibri" w:hAnsiTheme="majorHAnsi" w:cstheme="majorHAnsi"/>
        </w:rPr>
        <w:t>Mazanek</w:t>
      </w:r>
      <w:proofErr w:type="spellEnd"/>
      <w:r w:rsidRPr="00C357F9">
        <w:rPr>
          <w:rFonts w:asciiTheme="majorHAnsi" w:eastAsia="Calibri" w:hAnsiTheme="majorHAnsi" w:cstheme="majorHAnsi"/>
        </w:rPr>
        <w:t xml:space="preserve">, Chama </w:t>
      </w:r>
      <w:proofErr w:type="spellStart"/>
      <w:r w:rsidRPr="00C357F9">
        <w:rPr>
          <w:rFonts w:asciiTheme="majorHAnsi" w:eastAsia="Calibri" w:hAnsiTheme="majorHAnsi" w:cstheme="majorHAnsi"/>
        </w:rPr>
        <w:t>Mpundy</w:t>
      </w:r>
      <w:proofErr w:type="spellEnd"/>
      <w:r w:rsidRPr="00C357F9">
        <w:rPr>
          <w:rFonts w:asciiTheme="majorHAnsi" w:eastAsia="Calibri" w:hAnsiTheme="majorHAnsi" w:cstheme="majorHAnsi"/>
        </w:rPr>
        <w:t xml:space="preserve"> </w:t>
      </w:r>
      <w:proofErr w:type="spellStart"/>
      <w:r w:rsidRPr="00C357F9">
        <w:rPr>
          <w:rFonts w:asciiTheme="majorHAnsi" w:eastAsia="Calibri" w:hAnsiTheme="majorHAnsi" w:cstheme="majorHAnsi"/>
        </w:rPr>
        <w:t>Mfula</w:t>
      </w:r>
      <w:proofErr w:type="spellEnd"/>
      <w:r w:rsidRPr="00C357F9">
        <w:rPr>
          <w:rFonts w:asciiTheme="majorHAnsi" w:eastAsia="Calibri" w:hAnsiTheme="majorHAnsi" w:cstheme="majorHAnsi"/>
        </w:rPr>
        <w:t xml:space="preserve">, Hiroyuki </w:t>
      </w:r>
      <w:proofErr w:type="spellStart"/>
      <w:r w:rsidRPr="00C357F9">
        <w:rPr>
          <w:rFonts w:asciiTheme="majorHAnsi" w:eastAsia="Calibri" w:hAnsiTheme="majorHAnsi" w:cstheme="majorHAnsi"/>
        </w:rPr>
        <w:t>Okuyama</w:t>
      </w:r>
      <w:proofErr w:type="spellEnd"/>
      <w:r w:rsidRPr="00C357F9">
        <w:rPr>
          <w:rFonts w:asciiTheme="majorHAnsi" w:eastAsia="Calibri" w:hAnsiTheme="majorHAnsi" w:cstheme="majorHAnsi"/>
        </w:rPr>
        <w:t>, Janice Silveira</w:t>
      </w:r>
      <w:r w:rsidR="00210BCB" w:rsidRPr="00C357F9">
        <w:rPr>
          <w:rFonts w:asciiTheme="majorHAnsi" w:eastAsia="Calibri" w:hAnsiTheme="majorHAnsi" w:cstheme="majorHAnsi"/>
        </w:rPr>
        <w:t>, Iain Watt</w:t>
      </w:r>
    </w:p>
    <w:p w:rsidR="00BE7DC8" w:rsidRPr="00C357F9" w:rsidRDefault="00BE7DC8" w:rsidP="00DC02F9">
      <w:pPr>
        <w:ind w:right="20"/>
        <w:rPr>
          <w:rFonts w:asciiTheme="majorHAnsi" w:eastAsia="Calibri" w:hAnsiTheme="majorHAnsi" w:cstheme="majorHAnsi"/>
        </w:rPr>
      </w:pPr>
    </w:p>
    <w:p w:rsidR="00DC02F9" w:rsidRPr="00C357F9" w:rsidRDefault="00DC02F9" w:rsidP="00DC02F9">
      <w:pPr>
        <w:ind w:right="20"/>
        <w:rPr>
          <w:rFonts w:asciiTheme="majorHAnsi" w:eastAsia="Calibri" w:hAnsiTheme="majorHAnsi" w:cstheme="majorHAnsi"/>
        </w:rPr>
      </w:pPr>
      <w:r w:rsidRPr="00C357F9">
        <w:rPr>
          <w:rFonts w:asciiTheme="majorHAnsi" w:eastAsia="Calibri" w:hAnsiTheme="majorHAnsi" w:cstheme="majorHAnsi"/>
        </w:rPr>
        <w:t xml:space="preserve">Absent with apologies: Clara </w:t>
      </w:r>
      <w:proofErr w:type="spellStart"/>
      <w:r w:rsidRPr="00C357F9">
        <w:rPr>
          <w:rFonts w:asciiTheme="majorHAnsi" w:eastAsia="Calibri" w:hAnsiTheme="majorHAnsi" w:cstheme="majorHAnsi"/>
        </w:rPr>
        <w:t>Bessa</w:t>
      </w:r>
      <w:proofErr w:type="spellEnd"/>
      <w:r w:rsidRPr="00C357F9">
        <w:rPr>
          <w:rFonts w:asciiTheme="majorHAnsi" w:eastAsia="Calibri" w:hAnsiTheme="majorHAnsi" w:cstheme="majorHAnsi"/>
        </w:rPr>
        <w:t xml:space="preserve"> da Costa, Dianne Heriot, Cecilia </w:t>
      </w:r>
      <w:proofErr w:type="spellStart"/>
      <w:r w:rsidRPr="00C357F9">
        <w:rPr>
          <w:rFonts w:asciiTheme="majorHAnsi" w:eastAsia="Calibri" w:hAnsiTheme="majorHAnsi" w:cstheme="majorHAnsi"/>
        </w:rPr>
        <w:t>Izquierdo</w:t>
      </w:r>
      <w:proofErr w:type="spellEnd"/>
      <w:r w:rsidRPr="00C357F9">
        <w:rPr>
          <w:rFonts w:asciiTheme="majorHAnsi" w:eastAsia="Calibri" w:hAnsiTheme="majorHAnsi" w:cstheme="majorHAnsi"/>
        </w:rPr>
        <w:t xml:space="preserve">, Christine </w:t>
      </w:r>
      <w:proofErr w:type="spellStart"/>
      <w:r w:rsidRPr="00C357F9">
        <w:rPr>
          <w:rFonts w:asciiTheme="majorHAnsi" w:eastAsia="Calibri" w:hAnsiTheme="majorHAnsi" w:cstheme="majorHAnsi"/>
        </w:rPr>
        <w:t>Wellems</w:t>
      </w:r>
      <w:proofErr w:type="spellEnd"/>
    </w:p>
    <w:p w:rsidR="00DC02F9" w:rsidRPr="00C357F9" w:rsidRDefault="00DC02F9" w:rsidP="00DC02F9">
      <w:pPr>
        <w:ind w:right="20"/>
        <w:rPr>
          <w:rFonts w:asciiTheme="majorHAnsi" w:hAnsiTheme="majorHAnsi" w:cstheme="majorHAnsi"/>
        </w:rPr>
      </w:pPr>
      <w:r w:rsidRPr="00C357F9">
        <w:rPr>
          <w:rFonts w:asciiTheme="majorHAnsi" w:eastAsia="Calibri" w:hAnsiTheme="majorHAnsi" w:cstheme="majorHAnsi"/>
        </w:rPr>
        <w:t xml:space="preserve">Absent: Eduardo Goldstein, Emmanuel Maury, Shu </w:t>
      </w:r>
      <w:proofErr w:type="spellStart"/>
      <w:r w:rsidRPr="00C357F9">
        <w:rPr>
          <w:rFonts w:asciiTheme="majorHAnsi" w:eastAsia="Calibri" w:hAnsiTheme="majorHAnsi" w:cstheme="majorHAnsi"/>
        </w:rPr>
        <w:t>Guang</w:t>
      </w:r>
      <w:proofErr w:type="spellEnd"/>
      <w:r w:rsidRPr="00C357F9">
        <w:rPr>
          <w:rFonts w:asciiTheme="majorHAnsi" w:eastAsia="Calibri" w:hAnsiTheme="majorHAnsi" w:cstheme="majorHAnsi"/>
        </w:rPr>
        <w:t xml:space="preserve"> Zhang</w:t>
      </w:r>
    </w:p>
    <w:p w:rsidR="00BE7DC8" w:rsidRPr="00C357F9" w:rsidRDefault="00BE7DC8" w:rsidP="00DC02F9">
      <w:pPr>
        <w:rPr>
          <w:rFonts w:asciiTheme="majorHAnsi" w:eastAsia="Calibri" w:hAnsiTheme="majorHAnsi" w:cstheme="majorHAnsi"/>
          <w:b/>
        </w:rPr>
      </w:pPr>
    </w:p>
    <w:p w:rsidR="00090812" w:rsidRPr="000E2899" w:rsidRDefault="00090812" w:rsidP="00DC02F9">
      <w:pPr>
        <w:rPr>
          <w:rFonts w:asciiTheme="majorHAnsi" w:eastAsia="Calibri" w:hAnsiTheme="majorHAnsi" w:cstheme="majorHAnsi"/>
        </w:rPr>
      </w:pPr>
      <w:r w:rsidRPr="00090812">
        <w:rPr>
          <w:rFonts w:asciiTheme="majorHAnsi" w:eastAsia="Calibri" w:hAnsiTheme="majorHAnsi" w:cstheme="majorHAnsi"/>
        </w:rPr>
        <w:t xml:space="preserve">The quorum </w:t>
      </w:r>
      <w:r w:rsidRPr="000E2899">
        <w:rPr>
          <w:rFonts w:asciiTheme="majorHAnsi" w:eastAsia="Calibri" w:hAnsiTheme="majorHAnsi" w:cstheme="majorHAnsi"/>
        </w:rPr>
        <w:t>for the meeting was achieved.</w:t>
      </w:r>
    </w:p>
    <w:p w:rsidR="00090812" w:rsidRPr="000E2899" w:rsidRDefault="00090812" w:rsidP="00DC02F9">
      <w:pPr>
        <w:rPr>
          <w:rFonts w:asciiTheme="majorHAnsi" w:eastAsia="Calibri" w:hAnsiTheme="majorHAnsi" w:cstheme="majorHAnsi"/>
        </w:rPr>
      </w:pPr>
    </w:p>
    <w:p w:rsidR="00DC02F9" w:rsidRPr="000E2899" w:rsidRDefault="00DC02F9" w:rsidP="00DC02F9">
      <w:pPr>
        <w:rPr>
          <w:rFonts w:asciiTheme="majorHAnsi" w:eastAsia="Calibri" w:hAnsiTheme="majorHAnsi" w:cstheme="majorHAnsi"/>
          <w:b/>
        </w:rPr>
      </w:pPr>
      <w:r w:rsidRPr="000E2899">
        <w:rPr>
          <w:rFonts w:asciiTheme="majorHAnsi" w:eastAsia="Calibri" w:hAnsiTheme="majorHAnsi" w:cstheme="majorHAnsi"/>
          <w:b/>
        </w:rPr>
        <w:t>Corresponding Members</w:t>
      </w:r>
    </w:p>
    <w:p w:rsidR="00DC02F9" w:rsidRPr="000E2899" w:rsidRDefault="00DC02F9" w:rsidP="00DC02F9">
      <w:pPr>
        <w:rPr>
          <w:rFonts w:asciiTheme="majorHAnsi" w:hAnsiTheme="majorHAnsi" w:cstheme="majorHAnsi"/>
          <w:color w:val="000000"/>
          <w:lang w:val="de-DE"/>
        </w:rPr>
      </w:pPr>
      <w:r w:rsidRPr="000E2899">
        <w:rPr>
          <w:rFonts w:asciiTheme="majorHAnsi" w:eastAsia="Calibri" w:hAnsiTheme="majorHAnsi" w:cstheme="majorHAnsi"/>
        </w:rPr>
        <w:t>Present: Julie Anderson</w:t>
      </w:r>
      <w:r w:rsidR="0052398C" w:rsidRPr="000E2899">
        <w:rPr>
          <w:rFonts w:asciiTheme="majorHAnsi" w:eastAsia="Calibri" w:hAnsiTheme="majorHAnsi" w:cstheme="majorHAnsi"/>
        </w:rPr>
        <w:t xml:space="preserve">, </w:t>
      </w:r>
      <w:r w:rsidR="0052398C" w:rsidRPr="000E2899">
        <w:rPr>
          <w:rFonts w:asciiTheme="majorHAnsi" w:hAnsiTheme="majorHAnsi" w:cstheme="majorHAnsi"/>
          <w:color w:val="000000"/>
          <w:lang w:val="de-DE"/>
        </w:rPr>
        <w:t>Verónica Kulczewski</w:t>
      </w:r>
    </w:p>
    <w:p w:rsidR="000E2899" w:rsidRPr="000E2899" w:rsidRDefault="000E2899" w:rsidP="00DC02F9">
      <w:pPr>
        <w:rPr>
          <w:rFonts w:asciiTheme="majorHAnsi" w:hAnsiTheme="majorHAnsi" w:cstheme="majorHAnsi"/>
          <w:color w:val="000000"/>
          <w:lang w:val="de-DE"/>
        </w:rPr>
      </w:pPr>
    </w:p>
    <w:p w:rsidR="000E2899" w:rsidRPr="000E2899" w:rsidRDefault="000E2899" w:rsidP="00DC02F9">
      <w:pPr>
        <w:rPr>
          <w:rFonts w:asciiTheme="majorHAnsi" w:eastAsia="Calibri" w:hAnsiTheme="majorHAnsi" w:cstheme="majorHAnsi"/>
          <w:b/>
        </w:rPr>
      </w:pPr>
      <w:r w:rsidRPr="000E2899">
        <w:rPr>
          <w:rFonts w:asciiTheme="majorHAnsi" w:hAnsiTheme="majorHAnsi" w:cstheme="majorHAnsi"/>
          <w:b/>
          <w:color w:val="000000"/>
          <w:lang w:val="de-DE"/>
        </w:rPr>
        <w:t>Roundtable introduction of observing members</w:t>
      </w:r>
    </w:p>
    <w:p w:rsidR="00A41714" w:rsidRPr="00C357F9" w:rsidRDefault="00A41714">
      <w:pPr>
        <w:rPr>
          <w:rFonts w:asciiTheme="majorHAnsi" w:eastAsia="Calibri" w:hAnsiTheme="majorHAnsi" w:cstheme="majorHAnsi"/>
          <w:b/>
          <w:color w:val="C00000"/>
        </w:rPr>
      </w:pPr>
    </w:p>
    <w:p w:rsidR="00C27881" w:rsidRPr="00C357F9" w:rsidRDefault="00961839">
      <w:pPr>
        <w:rPr>
          <w:rFonts w:asciiTheme="majorHAnsi" w:eastAsia="Calibri" w:hAnsiTheme="majorHAnsi" w:cstheme="majorHAnsi"/>
        </w:rPr>
      </w:pPr>
      <w:r w:rsidRPr="00C357F9">
        <w:rPr>
          <w:rFonts w:asciiTheme="majorHAnsi" w:eastAsia="Calibri" w:hAnsiTheme="majorHAnsi" w:cstheme="majorHAnsi"/>
          <w:b/>
          <w:color w:val="C00000"/>
        </w:rPr>
        <w:t>2. Confirmation of the agenda</w:t>
      </w:r>
      <w:r w:rsidR="00465A31" w:rsidRPr="00C357F9">
        <w:rPr>
          <w:rFonts w:asciiTheme="majorHAnsi" w:eastAsia="Calibri" w:hAnsiTheme="majorHAnsi" w:cstheme="majorHAnsi"/>
          <w:b/>
          <w:color w:val="C00000"/>
        </w:rPr>
        <w:t xml:space="preserve"> and approval of the 2018 minutes</w:t>
      </w:r>
    </w:p>
    <w:p w:rsidR="00C27881" w:rsidRPr="00C357F9" w:rsidRDefault="00961839" w:rsidP="00465A31">
      <w:pPr>
        <w:rPr>
          <w:rFonts w:asciiTheme="majorHAnsi" w:eastAsia="Calibri" w:hAnsiTheme="majorHAnsi" w:cstheme="majorHAnsi"/>
        </w:rPr>
      </w:pPr>
      <w:r w:rsidRPr="00C357F9">
        <w:rPr>
          <w:rFonts w:asciiTheme="majorHAnsi" w:eastAsia="Calibri" w:hAnsiTheme="majorHAnsi" w:cstheme="majorHAnsi"/>
        </w:rPr>
        <w:t>The agenda for the SC I meeting was read and adopted.</w:t>
      </w:r>
      <w:r w:rsidR="00465A31" w:rsidRPr="00C357F9">
        <w:rPr>
          <w:rFonts w:asciiTheme="majorHAnsi" w:eastAsia="Calibri" w:hAnsiTheme="majorHAnsi" w:cstheme="majorHAnsi"/>
        </w:rPr>
        <w:t xml:space="preserve"> The </w:t>
      </w:r>
      <w:r w:rsidR="0057773E">
        <w:rPr>
          <w:rFonts w:asciiTheme="majorHAnsi" w:eastAsia="Calibri" w:hAnsiTheme="majorHAnsi" w:cstheme="majorHAnsi"/>
        </w:rPr>
        <w:t xml:space="preserve">2018 </w:t>
      </w:r>
      <w:r w:rsidR="00465A31" w:rsidRPr="00C357F9">
        <w:rPr>
          <w:rFonts w:asciiTheme="majorHAnsi" w:eastAsia="Calibri" w:hAnsiTheme="majorHAnsi" w:cstheme="majorHAnsi"/>
        </w:rPr>
        <w:t xml:space="preserve">minutes </w:t>
      </w:r>
      <w:r w:rsidR="0057773E">
        <w:rPr>
          <w:rFonts w:asciiTheme="majorHAnsi" w:eastAsia="Calibri" w:hAnsiTheme="majorHAnsi" w:cstheme="majorHAnsi"/>
        </w:rPr>
        <w:t>are</w:t>
      </w:r>
      <w:r w:rsidR="006D17F9">
        <w:rPr>
          <w:rFonts w:asciiTheme="majorHAnsi" w:eastAsia="Calibri" w:hAnsiTheme="majorHAnsi" w:cstheme="majorHAnsi"/>
        </w:rPr>
        <w:t xml:space="preserve"> posted on the IFLAPARL website, </w:t>
      </w:r>
      <w:r w:rsidR="0057773E">
        <w:rPr>
          <w:rFonts w:asciiTheme="majorHAnsi" w:eastAsia="Calibri" w:hAnsiTheme="majorHAnsi" w:cstheme="majorHAnsi"/>
        </w:rPr>
        <w:t>comments can be submitted to the Chair.</w:t>
      </w:r>
    </w:p>
    <w:p w:rsidR="00C27881" w:rsidRPr="00C357F9" w:rsidRDefault="00C27881" w:rsidP="00465A31">
      <w:pPr>
        <w:rPr>
          <w:rFonts w:asciiTheme="majorHAnsi" w:eastAsia="Calibri" w:hAnsiTheme="majorHAnsi" w:cstheme="majorHAnsi"/>
        </w:rPr>
      </w:pPr>
    </w:p>
    <w:p w:rsidR="00C27881" w:rsidRPr="00C357F9" w:rsidRDefault="00961839" w:rsidP="00163535">
      <w:pPr>
        <w:numPr>
          <w:ilvl w:val="0"/>
          <w:numId w:val="4"/>
        </w:numPr>
        <w:tabs>
          <w:tab w:val="left" w:pos="240"/>
        </w:tabs>
        <w:ind w:left="240" w:hanging="240"/>
        <w:rPr>
          <w:rFonts w:asciiTheme="majorHAnsi" w:eastAsia="Calibri" w:hAnsiTheme="majorHAnsi" w:cstheme="majorHAnsi"/>
          <w:b/>
          <w:color w:val="C00000"/>
        </w:rPr>
      </w:pPr>
      <w:r w:rsidRPr="00C357F9">
        <w:rPr>
          <w:rFonts w:asciiTheme="majorHAnsi" w:eastAsia="Calibri" w:hAnsiTheme="majorHAnsi" w:cstheme="majorHAnsi"/>
          <w:b/>
          <w:color w:val="C00000"/>
        </w:rPr>
        <w:t>Standing Committee Membership</w:t>
      </w:r>
    </w:p>
    <w:p w:rsidR="00404F75" w:rsidRPr="00C357F9" w:rsidRDefault="00404F75" w:rsidP="00404F75">
      <w:pPr>
        <w:tabs>
          <w:tab w:val="left" w:pos="720"/>
        </w:tabs>
        <w:rPr>
          <w:rFonts w:asciiTheme="majorHAnsi" w:hAnsiTheme="majorHAnsi" w:cstheme="majorHAnsi"/>
        </w:rPr>
      </w:pPr>
      <w:r w:rsidRPr="00C357F9">
        <w:rPr>
          <w:rFonts w:asciiTheme="majorHAnsi" w:eastAsia="Calibri" w:hAnsiTheme="majorHAnsi" w:cstheme="majorHAnsi"/>
        </w:rPr>
        <w:t xml:space="preserve">The Chair explained the procedure of electing new SC members, Officers (Chair, Secretary) and Information coordinator. </w:t>
      </w:r>
      <w:r w:rsidRPr="00C357F9">
        <w:rPr>
          <w:rFonts w:asciiTheme="majorHAnsi" w:hAnsiTheme="majorHAnsi" w:cstheme="majorHAnsi"/>
        </w:rPr>
        <w:t xml:space="preserve">Every even year, a call is made to nominate new SC members the following year. If there are more nominees than seats available (in total maximum 20 seats) election takes place. </w:t>
      </w:r>
    </w:p>
    <w:p w:rsidR="00404F75" w:rsidRPr="00C357F9" w:rsidRDefault="00404F75" w:rsidP="00404F75">
      <w:pPr>
        <w:tabs>
          <w:tab w:val="left" w:pos="720"/>
        </w:tabs>
        <w:rPr>
          <w:rFonts w:asciiTheme="majorHAnsi" w:hAnsiTheme="majorHAnsi" w:cstheme="majorHAnsi"/>
        </w:rPr>
      </w:pPr>
    </w:p>
    <w:p w:rsidR="004E0F69" w:rsidRPr="00C357F9" w:rsidRDefault="00404F75" w:rsidP="00404F75">
      <w:pPr>
        <w:tabs>
          <w:tab w:val="left" w:pos="720"/>
        </w:tabs>
        <w:rPr>
          <w:rFonts w:asciiTheme="majorHAnsi" w:hAnsiTheme="majorHAnsi" w:cstheme="majorHAnsi"/>
        </w:rPr>
      </w:pPr>
      <w:r w:rsidRPr="00C357F9">
        <w:rPr>
          <w:rFonts w:asciiTheme="majorHAnsi" w:eastAsia="Calibri" w:hAnsiTheme="majorHAnsi" w:cstheme="majorHAnsi"/>
        </w:rPr>
        <w:t>T</w:t>
      </w:r>
      <w:r w:rsidR="006D17F9">
        <w:rPr>
          <w:rFonts w:asciiTheme="majorHAnsi" w:eastAsia="Calibri" w:hAnsiTheme="majorHAnsi" w:cstheme="majorHAnsi"/>
        </w:rPr>
        <w:t>he nomination procedure for</w:t>
      </w:r>
      <w:r w:rsidRPr="00C357F9">
        <w:rPr>
          <w:rFonts w:asciiTheme="majorHAnsi" w:eastAsia="Calibri" w:hAnsiTheme="majorHAnsi" w:cstheme="majorHAnsi"/>
        </w:rPr>
        <w:t xml:space="preserve"> </w:t>
      </w:r>
      <w:r w:rsidR="00916F82" w:rsidRPr="00C357F9">
        <w:rPr>
          <w:rFonts w:asciiTheme="majorHAnsi" w:eastAsia="Calibri" w:hAnsiTheme="majorHAnsi" w:cstheme="majorHAnsi"/>
        </w:rPr>
        <w:t xml:space="preserve">IFLAPARL SC </w:t>
      </w:r>
      <w:r w:rsidRPr="00C357F9">
        <w:rPr>
          <w:rFonts w:asciiTheme="majorHAnsi" w:eastAsia="Calibri" w:hAnsiTheme="majorHAnsi" w:cstheme="majorHAnsi"/>
        </w:rPr>
        <w:t>members</w:t>
      </w:r>
      <w:r w:rsidR="00C357F9" w:rsidRPr="00C357F9">
        <w:rPr>
          <w:rFonts w:asciiTheme="majorHAnsi" w:eastAsia="Calibri" w:hAnsiTheme="majorHAnsi" w:cstheme="majorHAnsi"/>
        </w:rPr>
        <w:t xml:space="preserve"> opened</w:t>
      </w:r>
      <w:r w:rsidRPr="00C357F9">
        <w:rPr>
          <w:rFonts w:asciiTheme="majorHAnsi" w:eastAsia="Calibri" w:hAnsiTheme="majorHAnsi" w:cstheme="majorHAnsi"/>
        </w:rPr>
        <w:t xml:space="preserve"> in November 2018. There were 18 nominations, which </w:t>
      </w:r>
      <w:r w:rsidR="00ED3CDB">
        <w:rPr>
          <w:rFonts w:asciiTheme="majorHAnsi" w:eastAsia="Calibri" w:hAnsiTheme="majorHAnsi" w:cstheme="majorHAnsi"/>
        </w:rPr>
        <w:t xml:space="preserve">rendered an election unnecessary. </w:t>
      </w:r>
      <w:r w:rsidR="00107DF9" w:rsidRPr="00C357F9">
        <w:rPr>
          <w:rFonts w:asciiTheme="majorHAnsi" w:eastAsia="Calibri" w:hAnsiTheme="majorHAnsi" w:cstheme="majorHAnsi"/>
        </w:rPr>
        <w:t xml:space="preserve">Following a request to the Chair </w:t>
      </w:r>
      <w:r w:rsidR="006D17F9">
        <w:rPr>
          <w:rFonts w:asciiTheme="majorHAnsi" w:eastAsia="Calibri" w:hAnsiTheme="majorHAnsi" w:cstheme="majorHAnsi"/>
        </w:rPr>
        <w:t>about</w:t>
      </w:r>
      <w:r w:rsidR="00107DF9" w:rsidRPr="00C357F9">
        <w:rPr>
          <w:rFonts w:asciiTheme="majorHAnsi" w:eastAsia="Calibri" w:hAnsiTheme="majorHAnsi" w:cstheme="majorHAnsi"/>
        </w:rPr>
        <w:t xml:space="preserve"> the possibility to co-opt an additional member to the Standing Committee, IFLA HQ </w:t>
      </w:r>
      <w:r w:rsidR="00C357F9" w:rsidRPr="00C357F9">
        <w:rPr>
          <w:rFonts w:asciiTheme="majorHAnsi" w:eastAsia="Calibri" w:hAnsiTheme="majorHAnsi" w:cstheme="majorHAnsi"/>
        </w:rPr>
        <w:t xml:space="preserve">clarified </w:t>
      </w:r>
      <w:r w:rsidR="00107DF9" w:rsidRPr="00C357F9">
        <w:rPr>
          <w:rFonts w:asciiTheme="majorHAnsi" w:hAnsiTheme="majorHAnsi" w:cstheme="majorHAnsi"/>
        </w:rPr>
        <w:t xml:space="preserve">that a section cannot co-opt members to fill </w:t>
      </w:r>
      <w:r w:rsidR="006D17F9">
        <w:rPr>
          <w:rFonts w:asciiTheme="majorHAnsi" w:hAnsiTheme="majorHAnsi" w:cstheme="majorHAnsi"/>
        </w:rPr>
        <w:t xml:space="preserve">vacant SC </w:t>
      </w:r>
      <w:r w:rsidR="00107DF9" w:rsidRPr="00C357F9">
        <w:rPr>
          <w:rFonts w:asciiTheme="majorHAnsi" w:hAnsiTheme="majorHAnsi" w:cstheme="majorHAnsi"/>
        </w:rPr>
        <w:t xml:space="preserve">spaces </w:t>
      </w:r>
      <w:r w:rsidR="006D17F9">
        <w:rPr>
          <w:rFonts w:asciiTheme="majorHAnsi" w:hAnsiTheme="majorHAnsi" w:cstheme="majorHAnsi"/>
        </w:rPr>
        <w:t xml:space="preserve">that were </w:t>
      </w:r>
      <w:r w:rsidR="00107DF9" w:rsidRPr="00C357F9">
        <w:rPr>
          <w:rFonts w:asciiTheme="majorHAnsi" w:hAnsiTheme="majorHAnsi" w:cstheme="majorHAnsi"/>
        </w:rPr>
        <w:t>not filled by the recent round of elections</w:t>
      </w:r>
      <w:r w:rsidR="004E0F69" w:rsidRPr="00C357F9">
        <w:rPr>
          <w:rFonts w:asciiTheme="majorHAnsi" w:hAnsiTheme="majorHAnsi" w:cstheme="majorHAnsi"/>
        </w:rPr>
        <w:t xml:space="preserve">. The co-option procedure is only intended to address casual vacancies that arise between elections. </w:t>
      </w:r>
      <w:r w:rsidR="00C357F9" w:rsidRPr="00C357F9">
        <w:rPr>
          <w:rFonts w:asciiTheme="majorHAnsi" w:hAnsiTheme="majorHAnsi" w:cstheme="majorHAnsi"/>
        </w:rPr>
        <w:t>The maximum size of the IFLAPARL SC will thus remain as 18 until the next round of elections in 2020/21.</w:t>
      </w:r>
    </w:p>
    <w:p w:rsidR="00C357F9" w:rsidRPr="00C357F9" w:rsidRDefault="00C357F9" w:rsidP="00404F75">
      <w:pPr>
        <w:tabs>
          <w:tab w:val="left" w:pos="720"/>
        </w:tabs>
        <w:rPr>
          <w:rFonts w:asciiTheme="majorHAnsi" w:hAnsiTheme="majorHAnsi" w:cstheme="majorHAnsi"/>
        </w:rPr>
      </w:pPr>
    </w:p>
    <w:p w:rsidR="00404F75" w:rsidRPr="00C357F9" w:rsidRDefault="00404F75" w:rsidP="00404F75">
      <w:pPr>
        <w:tabs>
          <w:tab w:val="left" w:pos="720"/>
        </w:tabs>
        <w:rPr>
          <w:rFonts w:asciiTheme="majorHAnsi" w:hAnsiTheme="majorHAnsi" w:cstheme="majorHAnsi"/>
        </w:rPr>
      </w:pPr>
      <w:r w:rsidRPr="00C357F9">
        <w:rPr>
          <w:rFonts w:asciiTheme="majorHAnsi" w:hAnsiTheme="majorHAnsi" w:cstheme="majorHAnsi"/>
        </w:rPr>
        <w:t xml:space="preserve">In the year of an election, </w:t>
      </w:r>
      <w:r w:rsidR="00BD42A2" w:rsidRPr="00C357F9">
        <w:rPr>
          <w:rFonts w:asciiTheme="majorHAnsi" w:hAnsiTheme="majorHAnsi" w:cstheme="majorHAnsi"/>
        </w:rPr>
        <w:t xml:space="preserve">the </w:t>
      </w:r>
      <w:r w:rsidRPr="00C357F9">
        <w:rPr>
          <w:rFonts w:asciiTheme="majorHAnsi" w:hAnsiTheme="majorHAnsi" w:cstheme="majorHAnsi"/>
        </w:rPr>
        <w:t xml:space="preserve">SC elects a Chair, Secretary and Information Coordinator from among its members for a two-year term. On behalf of the Chair, this procedure was conducted by </w:t>
      </w:r>
      <w:r w:rsidR="00BE7DC8" w:rsidRPr="00C357F9">
        <w:rPr>
          <w:rFonts w:asciiTheme="majorHAnsi" w:hAnsiTheme="majorHAnsi" w:cstheme="majorHAnsi"/>
        </w:rPr>
        <w:t xml:space="preserve">outgoing member </w:t>
      </w:r>
      <w:r w:rsidR="00BD42A2" w:rsidRPr="00C357F9">
        <w:rPr>
          <w:rFonts w:asciiTheme="majorHAnsi" w:hAnsiTheme="majorHAnsi" w:cstheme="majorHAnsi"/>
        </w:rPr>
        <w:t xml:space="preserve">Lillian Gassie. </w:t>
      </w:r>
      <w:r w:rsidR="00D223A4">
        <w:rPr>
          <w:rFonts w:asciiTheme="majorHAnsi" w:hAnsiTheme="majorHAnsi" w:cstheme="majorHAnsi"/>
        </w:rPr>
        <w:t>There was</w:t>
      </w:r>
      <w:r w:rsidR="00B8635E" w:rsidRPr="00C357F9">
        <w:rPr>
          <w:rFonts w:asciiTheme="majorHAnsi" w:hAnsiTheme="majorHAnsi" w:cstheme="majorHAnsi"/>
        </w:rPr>
        <w:t xml:space="preserve"> one nomination for each position</w:t>
      </w:r>
      <w:r w:rsidR="00D223A4">
        <w:rPr>
          <w:rFonts w:asciiTheme="majorHAnsi" w:hAnsiTheme="majorHAnsi" w:cstheme="majorHAnsi"/>
        </w:rPr>
        <w:t xml:space="preserve">, which </w:t>
      </w:r>
      <w:r w:rsidR="00ED3CDB">
        <w:rPr>
          <w:rFonts w:asciiTheme="majorHAnsi" w:hAnsiTheme="majorHAnsi" w:cstheme="majorHAnsi"/>
        </w:rPr>
        <w:t>rendered an</w:t>
      </w:r>
      <w:r w:rsidR="00D223A4">
        <w:rPr>
          <w:rFonts w:asciiTheme="majorHAnsi" w:hAnsiTheme="majorHAnsi" w:cstheme="majorHAnsi"/>
        </w:rPr>
        <w:t xml:space="preserve"> </w:t>
      </w:r>
      <w:r w:rsidR="00B8635E" w:rsidRPr="00C357F9">
        <w:rPr>
          <w:rFonts w:asciiTheme="majorHAnsi" w:hAnsiTheme="majorHAnsi" w:cstheme="majorHAnsi"/>
        </w:rPr>
        <w:t>election</w:t>
      </w:r>
      <w:r w:rsidR="00ED3CDB">
        <w:rPr>
          <w:rFonts w:asciiTheme="majorHAnsi" w:hAnsiTheme="majorHAnsi" w:cstheme="majorHAnsi"/>
        </w:rPr>
        <w:t xml:space="preserve"> unnecessary</w:t>
      </w:r>
      <w:r w:rsidR="00B8635E" w:rsidRPr="00C357F9">
        <w:rPr>
          <w:rFonts w:asciiTheme="majorHAnsi" w:hAnsiTheme="majorHAnsi" w:cstheme="majorHAnsi"/>
        </w:rPr>
        <w:t xml:space="preserve">. </w:t>
      </w:r>
      <w:r w:rsidRPr="00C357F9">
        <w:rPr>
          <w:rFonts w:asciiTheme="majorHAnsi" w:hAnsiTheme="majorHAnsi" w:cstheme="majorHAnsi"/>
        </w:rPr>
        <w:t xml:space="preserve">The Officers </w:t>
      </w:r>
      <w:r w:rsidR="00BE7DC8" w:rsidRPr="00C357F9">
        <w:rPr>
          <w:rFonts w:asciiTheme="majorHAnsi" w:hAnsiTheme="majorHAnsi" w:cstheme="majorHAnsi"/>
        </w:rPr>
        <w:t>2019</w:t>
      </w:r>
      <w:r w:rsidRPr="00C357F9">
        <w:rPr>
          <w:rFonts w:asciiTheme="majorHAnsi" w:hAnsiTheme="majorHAnsi" w:cstheme="majorHAnsi"/>
        </w:rPr>
        <w:t>-20</w:t>
      </w:r>
      <w:r w:rsidR="00BE7DC8" w:rsidRPr="00C357F9">
        <w:rPr>
          <w:rFonts w:asciiTheme="majorHAnsi" w:hAnsiTheme="majorHAnsi" w:cstheme="majorHAnsi"/>
        </w:rPr>
        <w:t>21</w:t>
      </w:r>
      <w:r w:rsidRPr="00C357F9">
        <w:rPr>
          <w:rFonts w:asciiTheme="majorHAnsi" w:hAnsiTheme="majorHAnsi" w:cstheme="majorHAnsi"/>
        </w:rPr>
        <w:t xml:space="preserve"> are;</w:t>
      </w:r>
    </w:p>
    <w:p w:rsidR="00BE7DC8" w:rsidRPr="00C357F9" w:rsidRDefault="00BE7DC8" w:rsidP="00163535">
      <w:pPr>
        <w:pStyle w:val="ListParagraph"/>
        <w:numPr>
          <w:ilvl w:val="0"/>
          <w:numId w:val="19"/>
        </w:numPr>
        <w:tabs>
          <w:tab w:val="left" w:pos="720"/>
        </w:tabs>
        <w:rPr>
          <w:rFonts w:asciiTheme="majorHAnsi" w:eastAsia="Calibri" w:hAnsiTheme="majorHAnsi" w:cstheme="majorHAnsi"/>
          <w:lang w:val="en-GB"/>
        </w:rPr>
      </w:pPr>
      <w:r w:rsidRPr="00C357F9">
        <w:rPr>
          <w:rFonts w:asciiTheme="majorHAnsi" w:eastAsia="Calibri" w:hAnsiTheme="majorHAnsi" w:cstheme="majorHAnsi"/>
          <w:lang w:val="en-GB"/>
        </w:rPr>
        <w:t>Chair: Iain Watt (United Kingdom)</w:t>
      </w:r>
    </w:p>
    <w:p w:rsidR="00BE7DC8" w:rsidRPr="00C357F9" w:rsidRDefault="00BE7DC8" w:rsidP="00163535">
      <w:pPr>
        <w:pStyle w:val="ListParagraph"/>
        <w:numPr>
          <w:ilvl w:val="0"/>
          <w:numId w:val="19"/>
        </w:numPr>
        <w:tabs>
          <w:tab w:val="left" w:pos="720"/>
        </w:tabs>
        <w:rPr>
          <w:rFonts w:asciiTheme="majorHAnsi" w:eastAsia="Calibri" w:hAnsiTheme="majorHAnsi" w:cstheme="majorHAnsi"/>
          <w:lang w:val="en-GB"/>
        </w:rPr>
      </w:pPr>
      <w:r w:rsidRPr="00C357F9">
        <w:rPr>
          <w:rFonts w:asciiTheme="majorHAnsi" w:eastAsia="Calibri" w:hAnsiTheme="majorHAnsi" w:cstheme="majorHAnsi"/>
          <w:lang w:val="en-GB"/>
        </w:rPr>
        <w:t>Secretary: Sonia Bebbington (Canada)</w:t>
      </w:r>
    </w:p>
    <w:p w:rsidR="00BE7DC8" w:rsidRPr="00C357F9" w:rsidRDefault="00BE7DC8" w:rsidP="00163535">
      <w:pPr>
        <w:pStyle w:val="ListParagraph"/>
        <w:numPr>
          <w:ilvl w:val="0"/>
          <w:numId w:val="19"/>
        </w:numPr>
        <w:tabs>
          <w:tab w:val="left" w:pos="720"/>
        </w:tabs>
        <w:rPr>
          <w:rFonts w:asciiTheme="majorHAnsi" w:eastAsia="Calibri" w:hAnsiTheme="majorHAnsi" w:cstheme="majorHAnsi"/>
          <w:lang w:val="en-GB"/>
        </w:rPr>
      </w:pPr>
      <w:r w:rsidRPr="00C357F9">
        <w:rPr>
          <w:rFonts w:asciiTheme="majorHAnsi" w:eastAsia="Calibri" w:hAnsiTheme="majorHAnsi" w:cstheme="majorHAnsi"/>
          <w:lang w:val="en-GB"/>
        </w:rPr>
        <w:t>Information Coordinator: Ellie Valentine (United States)</w:t>
      </w:r>
    </w:p>
    <w:p w:rsidR="00BE7DC8" w:rsidRPr="00C357F9" w:rsidRDefault="00BE7DC8" w:rsidP="00404F75">
      <w:pPr>
        <w:tabs>
          <w:tab w:val="left" w:pos="720"/>
        </w:tabs>
        <w:rPr>
          <w:rFonts w:asciiTheme="majorHAnsi" w:eastAsia="Calibri" w:hAnsiTheme="majorHAnsi" w:cstheme="majorHAnsi"/>
        </w:rPr>
      </w:pPr>
    </w:p>
    <w:p w:rsidR="00404F75" w:rsidRPr="00C357F9" w:rsidRDefault="00404F75" w:rsidP="00404F75">
      <w:pPr>
        <w:rPr>
          <w:rFonts w:asciiTheme="majorHAnsi" w:eastAsia="Calibri" w:hAnsiTheme="majorHAnsi" w:cstheme="majorHAnsi"/>
        </w:rPr>
      </w:pPr>
      <w:r w:rsidRPr="00C357F9">
        <w:rPr>
          <w:rFonts w:asciiTheme="majorHAnsi" w:eastAsia="Calibri" w:hAnsiTheme="majorHAnsi" w:cstheme="majorHAnsi"/>
        </w:rPr>
        <w:t>Following SC</w:t>
      </w:r>
      <w:r w:rsidR="008F6B39">
        <w:rPr>
          <w:rFonts w:asciiTheme="majorHAnsi" w:eastAsia="Calibri" w:hAnsiTheme="majorHAnsi" w:cstheme="majorHAnsi"/>
        </w:rPr>
        <w:t xml:space="preserve"> </w:t>
      </w:r>
      <w:r w:rsidRPr="00C357F9">
        <w:rPr>
          <w:rFonts w:asciiTheme="majorHAnsi" w:eastAsia="Calibri" w:hAnsiTheme="majorHAnsi" w:cstheme="majorHAnsi"/>
        </w:rPr>
        <w:t xml:space="preserve">members will end their term after </w:t>
      </w:r>
      <w:r w:rsidR="008F6B39">
        <w:rPr>
          <w:rFonts w:asciiTheme="majorHAnsi" w:eastAsia="Calibri" w:hAnsiTheme="majorHAnsi" w:cstheme="majorHAnsi"/>
        </w:rPr>
        <w:t>WLIC 2</w:t>
      </w:r>
      <w:r w:rsidRPr="00C357F9">
        <w:rPr>
          <w:rFonts w:asciiTheme="majorHAnsi" w:eastAsia="Calibri" w:hAnsiTheme="majorHAnsi" w:cstheme="majorHAnsi"/>
        </w:rPr>
        <w:t>01</w:t>
      </w:r>
      <w:r w:rsidR="00916F82" w:rsidRPr="00C357F9">
        <w:rPr>
          <w:rFonts w:asciiTheme="majorHAnsi" w:eastAsia="Calibri" w:hAnsiTheme="majorHAnsi" w:cstheme="majorHAnsi"/>
        </w:rPr>
        <w:t>9</w:t>
      </w:r>
      <w:r w:rsidRPr="00C357F9">
        <w:rPr>
          <w:rFonts w:asciiTheme="majorHAnsi" w:eastAsia="Calibri" w:hAnsiTheme="majorHAnsi" w:cstheme="majorHAnsi"/>
        </w:rPr>
        <w:t>;</w:t>
      </w:r>
    </w:p>
    <w:p w:rsidR="00BE7DC8" w:rsidRPr="00C357F9" w:rsidRDefault="00BE7DC8" w:rsidP="00163535">
      <w:pPr>
        <w:pStyle w:val="ListParagraph"/>
        <w:numPr>
          <w:ilvl w:val="0"/>
          <w:numId w:val="20"/>
        </w:numPr>
        <w:pBdr>
          <w:top w:val="nil"/>
          <w:left w:val="nil"/>
          <w:bottom w:val="nil"/>
          <w:right w:val="nil"/>
          <w:between w:val="nil"/>
        </w:pBdr>
        <w:rPr>
          <w:rFonts w:asciiTheme="majorHAnsi" w:eastAsia="Calibri" w:hAnsiTheme="majorHAnsi" w:cstheme="majorHAnsi"/>
          <w:color w:val="000000"/>
        </w:rPr>
      </w:pPr>
      <w:r w:rsidRPr="00C357F9">
        <w:rPr>
          <w:rFonts w:asciiTheme="majorHAnsi" w:eastAsia="Calibri" w:hAnsiTheme="majorHAnsi" w:cstheme="majorHAnsi"/>
          <w:color w:val="000000"/>
        </w:rPr>
        <w:t>Lillian Gassie (United States)</w:t>
      </w:r>
    </w:p>
    <w:p w:rsidR="00BE7DC8" w:rsidRPr="00C357F9" w:rsidRDefault="00BE7DC8" w:rsidP="00163535">
      <w:pPr>
        <w:pStyle w:val="ListParagraph"/>
        <w:numPr>
          <w:ilvl w:val="0"/>
          <w:numId w:val="20"/>
        </w:numPr>
        <w:pBdr>
          <w:top w:val="nil"/>
          <w:left w:val="nil"/>
          <w:bottom w:val="nil"/>
          <w:right w:val="nil"/>
          <w:between w:val="nil"/>
        </w:pBdr>
        <w:rPr>
          <w:rFonts w:asciiTheme="majorHAnsi" w:eastAsia="Calibri" w:hAnsiTheme="majorHAnsi" w:cstheme="majorHAnsi"/>
          <w:color w:val="000000"/>
        </w:rPr>
      </w:pPr>
      <w:r w:rsidRPr="00C357F9">
        <w:rPr>
          <w:rFonts w:asciiTheme="majorHAnsi" w:eastAsia="Calibri" w:hAnsiTheme="majorHAnsi" w:cstheme="majorHAnsi"/>
          <w:color w:val="000000"/>
        </w:rPr>
        <w:t xml:space="preserve">Dianne Heriot (Australia) </w:t>
      </w:r>
    </w:p>
    <w:p w:rsidR="00BE7DC8" w:rsidRPr="00C357F9" w:rsidRDefault="00BE7DC8" w:rsidP="00163535">
      <w:pPr>
        <w:pStyle w:val="ListParagraph"/>
        <w:numPr>
          <w:ilvl w:val="0"/>
          <w:numId w:val="20"/>
        </w:numPr>
        <w:pBdr>
          <w:top w:val="nil"/>
          <w:left w:val="nil"/>
          <w:bottom w:val="nil"/>
          <w:right w:val="nil"/>
          <w:between w:val="nil"/>
        </w:pBdr>
        <w:rPr>
          <w:rFonts w:asciiTheme="majorHAnsi" w:eastAsia="Calibri" w:hAnsiTheme="majorHAnsi" w:cstheme="majorHAnsi"/>
          <w:color w:val="000000"/>
        </w:rPr>
      </w:pPr>
      <w:r w:rsidRPr="00C357F9">
        <w:rPr>
          <w:rFonts w:asciiTheme="majorHAnsi" w:eastAsia="Calibri" w:hAnsiTheme="majorHAnsi" w:cstheme="majorHAnsi"/>
        </w:rPr>
        <w:t>Steve Wise (United Kingdom)</w:t>
      </w:r>
    </w:p>
    <w:p w:rsidR="00BE7DC8" w:rsidRPr="00C357F9" w:rsidRDefault="00BE7DC8" w:rsidP="00163535">
      <w:pPr>
        <w:pStyle w:val="ListParagraph"/>
        <w:numPr>
          <w:ilvl w:val="0"/>
          <w:numId w:val="20"/>
        </w:numPr>
        <w:pBdr>
          <w:top w:val="nil"/>
          <w:left w:val="nil"/>
          <w:bottom w:val="nil"/>
          <w:right w:val="nil"/>
          <w:between w:val="nil"/>
        </w:pBdr>
        <w:rPr>
          <w:rFonts w:asciiTheme="majorHAnsi" w:eastAsia="Calibri" w:hAnsiTheme="majorHAnsi" w:cstheme="majorHAnsi"/>
          <w:color w:val="000000"/>
        </w:rPr>
      </w:pPr>
      <w:proofErr w:type="spellStart"/>
      <w:r w:rsidRPr="00C357F9">
        <w:rPr>
          <w:rFonts w:asciiTheme="majorHAnsi" w:eastAsia="Calibri" w:hAnsiTheme="majorHAnsi" w:cstheme="majorHAnsi"/>
          <w:color w:val="000000"/>
        </w:rPr>
        <w:t>Adama</w:t>
      </w:r>
      <w:proofErr w:type="spellEnd"/>
      <w:r w:rsidRPr="00C357F9">
        <w:rPr>
          <w:rFonts w:asciiTheme="majorHAnsi" w:eastAsia="Calibri" w:hAnsiTheme="majorHAnsi" w:cstheme="majorHAnsi"/>
          <w:color w:val="000000"/>
        </w:rPr>
        <w:t xml:space="preserve"> Kone (Cote D'Ivoire)</w:t>
      </w:r>
    </w:p>
    <w:p w:rsidR="00BE7DC8" w:rsidRPr="000E2899" w:rsidRDefault="00BE7DC8" w:rsidP="00163535">
      <w:pPr>
        <w:pStyle w:val="ListParagraph"/>
        <w:numPr>
          <w:ilvl w:val="0"/>
          <w:numId w:val="20"/>
        </w:numPr>
        <w:pBdr>
          <w:top w:val="nil"/>
          <w:left w:val="nil"/>
          <w:bottom w:val="nil"/>
          <w:right w:val="nil"/>
          <w:between w:val="nil"/>
        </w:pBdr>
        <w:rPr>
          <w:rFonts w:asciiTheme="majorHAnsi" w:eastAsia="Calibri" w:hAnsiTheme="majorHAnsi" w:cstheme="majorHAnsi"/>
          <w:color w:val="000000"/>
        </w:rPr>
      </w:pPr>
      <w:r w:rsidRPr="00C357F9">
        <w:rPr>
          <w:rFonts w:asciiTheme="majorHAnsi" w:eastAsia="Calibri" w:hAnsiTheme="majorHAnsi" w:cstheme="majorHAnsi"/>
          <w:color w:val="000000"/>
        </w:rPr>
        <w:t xml:space="preserve">Eduardo </w:t>
      </w:r>
      <w:r w:rsidRPr="000E2899">
        <w:rPr>
          <w:rFonts w:asciiTheme="majorHAnsi" w:eastAsia="Calibri" w:hAnsiTheme="majorHAnsi" w:cstheme="majorHAnsi"/>
          <w:color w:val="000000"/>
        </w:rPr>
        <w:t xml:space="preserve">Goldstein (Chile) </w:t>
      </w:r>
    </w:p>
    <w:p w:rsidR="00BE7DC8" w:rsidRPr="000E2899" w:rsidRDefault="00BE7DC8" w:rsidP="00163535">
      <w:pPr>
        <w:pStyle w:val="ListParagraph"/>
        <w:numPr>
          <w:ilvl w:val="0"/>
          <w:numId w:val="20"/>
        </w:numPr>
        <w:pBdr>
          <w:top w:val="nil"/>
          <w:left w:val="nil"/>
          <w:bottom w:val="nil"/>
          <w:right w:val="nil"/>
          <w:between w:val="nil"/>
        </w:pBdr>
        <w:rPr>
          <w:rFonts w:asciiTheme="majorHAnsi" w:eastAsia="Calibri" w:hAnsiTheme="majorHAnsi" w:cstheme="majorHAnsi"/>
          <w:color w:val="000000"/>
        </w:rPr>
      </w:pPr>
      <w:r w:rsidRPr="000E2899">
        <w:rPr>
          <w:rFonts w:asciiTheme="majorHAnsi" w:eastAsia="Calibri" w:hAnsiTheme="majorHAnsi" w:cstheme="majorHAnsi"/>
          <w:color w:val="000000"/>
        </w:rPr>
        <w:t xml:space="preserve">Hiroyuki </w:t>
      </w:r>
      <w:proofErr w:type="spellStart"/>
      <w:r w:rsidRPr="000E2899">
        <w:rPr>
          <w:rFonts w:asciiTheme="majorHAnsi" w:eastAsia="Calibri" w:hAnsiTheme="majorHAnsi" w:cstheme="majorHAnsi"/>
          <w:color w:val="000000"/>
        </w:rPr>
        <w:t>Okuyama</w:t>
      </w:r>
      <w:proofErr w:type="spellEnd"/>
      <w:r w:rsidRPr="000E2899">
        <w:rPr>
          <w:rFonts w:asciiTheme="majorHAnsi" w:eastAsia="Calibri" w:hAnsiTheme="majorHAnsi" w:cstheme="majorHAnsi"/>
          <w:color w:val="000000"/>
        </w:rPr>
        <w:t xml:space="preserve"> (Japan) </w:t>
      </w:r>
    </w:p>
    <w:p w:rsidR="000E2899" w:rsidRPr="00E145D7" w:rsidRDefault="00BE7DC8" w:rsidP="000E2899">
      <w:pPr>
        <w:pStyle w:val="ListParagraph"/>
        <w:numPr>
          <w:ilvl w:val="0"/>
          <w:numId w:val="20"/>
        </w:numPr>
        <w:pBdr>
          <w:top w:val="nil"/>
          <w:left w:val="nil"/>
          <w:bottom w:val="nil"/>
          <w:right w:val="nil"/>
          <w:between w:val="nil"/>
        </w:pBdr>
        <w:rPr>
          <w:rFonts w:asciiTheme="majorHAnsi" w:eastAsia="Calibri" w:hAnsiTheme="majorHAnsi" w:cstheme="majorHAnsi"/>
          <w:color w:val="000000"/>
        </w:rPr>
      </w:pPr>
      <w:r w:rsidRPr="000E2899">
        <w:rPr>
          <w:rFonts w:asciiTheme="majorHAnsi" w:eastAsia="Calibri" w:hAnsiTheme="majorHAnsi" w:cstheme="majorHAnsi"/>
          <w:color w:val="000000"/>
        </w:rPr>
        <w:t xml:space="preserve">Cecilia </w:t>
      </w:r>
      <w:proofErr w:type="spellStart"/>
      <w:r w:rsidRPr="000E2899">
        <w:rPr>
          <w:rFonts w:asciiTheme="majorHAnsi" w:eastAsia="Calibri" w:hAnsiTheme="majorHAnsi" w:cstheme="majorHAnsi"/>
          <w:color w:val="000000"/>
        </w:rPr>
        <w:t>Izquierdo</w:t>
      </w:r>
      <w:proofErr w:type="spellEnd"/>
      <w:r w:rsidRPr="000E2899">
        <w:rPr>
          <w:rFonts w:asciiTheme="majorHAnsi" w:eastAsia="Calibri" w:hAnsiTheme="majorHAnsi" w:cstheme="majorHAnsi"/>
          <w:color w:val="000000"/>
        </w:rPr>
        <w:t xml:space="preserve"> (Argentina) </w:t>
      </w:r>
    </w:p>
    <w:p w:rsidR="00BE7DC8" w:rsidRPr="000E2899" w:rsidRDefault="00BE7DC8" w:rsidP="00BE7DC8">
      <w:pPr>
        <w:pBdr>
          <w:top w:val="nil"/>
          <w:left w:val="nil"/>
          <w:bottom w:val="nil"/>
          <w:right w:val="nil"/>
          <w:between w:val="nil"/>
        </w:pBdr>
        <w:ind w:left="720"/>
        <w:contextualSpacing/>
        <w:rPr>
          <w:rFonts w:asciiTheme="majorHAnsi" w:eastAsia="Calibri" w:hAnsiTheme="majorHAnsi" w:cstheme="majorHAnsi"/>
          <w:color w:val="000000"/>
        </w:rPr>
      </w:pPr>
    </w:p>
    <w:p w:rsidR="00404F75" w:rsidRPr="000E2899" w:rsidRDefault="00404F75" w:rsidP="00404F75">
      <w:pPr>
        <w:rPr>
          <w:rFonts w:asciiTheme="majorHAnsi" w:eastAsia="Calibri" w:hAnsiTheme="majorHAnsi" w:cstheme="majorHAnsi"/>
        </w:rPr>
      </w:pPr>
      <w:r w:rsidRPr="000E2899">
        <w:rPr>
          <w:rFonts w:asciiTheme="majorHAnsi" w:eastAsia="Calibri" w:hAnsiTheme="majorHAnsi" w:cstheme="majorHAnsi"/>
        </w:rPr>
        <w:t>Following S</w:t>
      </w:r>
      <w:r w:rsidR="008F6B39" w:rsidRPr="000E2899">
        <w:rPr>
          <w:rFonts w:asciiTheme="majorHAnsi" w:eastAsia="Calibri" w:hAnsiTheme="majorHAnsi" w:cstheme="majorHAnsi"/>
        </w:rPr>
        <w:t xml:space="preserve">C Members will </w:t>
      </w:r>
      <w:r w:rsidRPr="000E2899">
        <w:rPr>
          <w:rFonts w:asciiTheme="majorHAnsi" w:eastAsia="Calibri" w:hAnsiTheme="majorHAnsi" w:cstheme="majorHAnsi"/>
        </w:rPr>
        <w:t>remain in the S</w:t>
      </w:r>
      <w:r w:rsidR="008F6B39" w:rsidRPr="000E2899">
        <w:rPr>
          <w:rFonts w:asciiTheme="majorHAnsi" w:eastAsia="Calibri" w:hAnsiTheme="majorHAnsi" w:cstheme="majorHAnsi"/>
        </w:rPr>
        <w:t>tanding Committee;</w:t>
      </w:r>
    </w:p>
    <w:p w:rsidR="00BE7DC8" w:rsidRPr="000E2899" w:rsidRDefault="00BE7DC8" w:rsidP="00163535">
      <w:pPr>
        <w:pStyle w:val="ListParagraph"/>
        <w:numPr>
          <w:ilvl w:val="0"/>
          <w:numId w:val="22"/>
        </w:numPr>
        <w:pBdr>
          <w:top w:val="nil"/>
          <w:left w:val="nil"/>
          <w:bottom w:val="nil"/>
          <w:right w:val="nil"/>
          <w:between w:val="nil"/>
        </w:pBdr>
        <w:rPr>
          <w:rFonts w:asciiTheme="majorHAnsi" w:eastAsia="Calibri" w:hAnsiTheme="majorHAnsi" w:cstheme="majorHAnsi"/>
          <w:color w:val="000000"/>
        </w:rPr>
      </w:pPr>
      <w:r w:rsidRPr="000E2899">
        <w:rPr>
          <w:rFonts w:asciiTheme="majorHAnsi" w:eastAsia="Calibri" w:hAnsiTheme="majorHAnsi" w:cstheme="majorHAnsi"/>
          <w:color w:val="000000"/>
        </w:rPr>
        <w:t>Karin Finer (</w:t>
      </w:r>
      <w:r w:rsidR="00FC4CB4" w:rsidRPr="000E2899">
        <w:rPr>
          <w:rFonts w:asciiTheme="majorHAnsi" w:eastAsia="Calibri" w:hAnsiTheme="majorHAnsi" w:cstheme="majorHAnsi"/>
          <w:color w:val="000000"/>
        </w:rPr>
        <w:t>European Parliament</w:t>
      </w:r>
      <w:r w:rsidRPr="000E2899">
        <w:rPr>
          <w:rFonts w:asciiTheme="majorHAnsi" w:eastAsia="Calibri" w:hAnsiTheme="majorHAnsi" w:cstheme="majorHAnsi"/>
          <w:color w:val="000000"/>
        </w:rPr>
        <w:t>)</w:t>
      </w:r>
    </w:p>
    <w:p w:rsidR="00BE7DC8" w:rsidRPr="000E2899" w:rsidRDefault="00BE7DC8" w:rsidP="00163535">
      <w:pPr>
        <w:pStyle w:val="ListParagraph"/>
        <w:numPr>
          <w:ilvl w:val="0"/>
          <w:numId w:val="22"/>
        </w:numPr>
        <w:pBdr>
          <w:top w:val="nil"/>
          <w:left w:val="nil"/>
          <w:bottom w:val="nil"/>
          <w:right w:val="nil"/>
          <w:between w:val="nil"/>
        </w:pBdr>
        <w:rPr>
          <w:rFonts w:asciiTheme="majorHAnsi" w:eastAsia="Calibri" w:hAnsiTheme="majorHAnsi" w:cstheme="majorHAnsi"/>
          <w:color w:val="000000"/>
        </w:rPr>
      </w:pPr>
      <w:r w:rsidRPr="000E2899">
        <w:rPr>
          <w:rFonts w:asciiTheme="majorHAnsi" w:eastAsia="Calibri" w:hAnsiTheme="majorHAnsi" w:cstheme="majorHAnsi"/>
          <w:color w:val="000000"/>
        </w:rPr>
        <w:t xml:space="preserve">Chama </w:t>
      </w:r>
      <w:proofErr w:type="spellStart"/>
      <w:r w:rsidRPr="000E2899">
        <w:rPr>
          <w:rFonts w:asciiTheme="majorHAnsi" w:eastAsia="Calibri" w:hAnsiTheme="majorHAnsi" w:cstheme="majorHAnsi"/>
          <w:color w:val="000000"/>
        </w:rPr>
        <w:t>Mpundy</w:t>
      </w:r>
      <w:proofErr w:type="spellEnd"/>
      <w:r w:rsidRPr="000E2899">
        <w:rPr>
          <w:rFonts w:asciiTheme="majorHAnsi" w:eastAsia="Calibri" w:hAnsiTheme="majorHAnsi" w:cstheme="majorHAnsi"/>
          <w:color w:val="000000"/>
        </w:rPr>
        <w:t xml:space="preserve"> </w:t>
      </w:r>
      <w:proofErr w:type="spellStart"/>
      <w:r w:rsidRPr="000E2899">
        <w:rPr>
          <w:rFonts w:asciiTheme="majorHAnsi" w:eastAsia="Calibri" w:hAnsiTheme="majorHAnsi" w:cstheme="majorHAnsi"/>
          <w:color w:val="000000"/>
        </w:rPr>
        <w:t>Mfula</w:t>
      </w:r>
      <w:proofErr w:type="spellEnd"/>
      <w:r w:rsidRPr="000E2899">
        <w:rPr>
          <w:rFonts w:asciiTheme="majorHAnsi" w:eastAsia="Calibri" w:hAnsiTheme="majorHAnsi" w:cstheme="majorHAnsi"/>
          <w:color w:val="000000"/>
        </w:rPr>
        <w:t xml:space="preserve"> (Zambia) </w:t>
      </w:r>
    </w:p>
    <w:p w:rsidR="00BE7DC8" w:rsidRPr="000E2899" w:rsidRDefault="00BE7DC8" w:rsidP="00163535">
      <w:pPr>
        <w:pStyle w:val="ListParagraph"/>
        <w:numPr>
          <w:ilvl w:val="0"/>
          <w:numId w:val="22"/>
        </w:numPr>
        <w:pBdr>
          <w:top w:val="nil"/>
          <w:left w:val="nil"/>
          <w:bottom w:val="nil"/>
          <w:right w:val="nil"/>
          <w:between w:val="nil"/>
        </w:pBdr>
        <w:rPr>
          <w:rFonts w:asciiTheme="majorHAnsi" w:eastAsia="Calibri" w:hAnsiTheme="majorHAnsi" w:cstheme="majorHAnsi"/>
          <w:color w:val="000000"/>
        </w:rPr>
      </w:pPr>
      <w:r w:rsidRPr="000E2899">
        <w:rPr>
          <w:rFonts w:asciiTheme="majorHAnsi" w:eastAsia="Calibri" w:hAnsiTheme="majorHAnsi" w:cstheme="majorHAnsi"/>
          <w:color w:val="000000"/>
        </w:rPr>
        <w:t xml:space="preserve">Paola </w:t>
      </w:r>
      <w:proofErr w:type="spellStart"/>
      <w:r w:rsidRPr="000E2899">
        <w:rPr>
          <w:rFonts w:asciiTheme="majorHAnsi" w:eastAsia="Calibri" w:hAnsiTheme="majorHAnsi" w:cstheme="majorHAnsi"/>
          <w:color w:val="000000"/>
        </w:rPr>
        <w:t>Mandillo</w:t>
      </w:r>
      <w:proofErr w:type="spellEnd"/>
      <w:r w:rsidRPr="000E2899">
        <w:rPr>
          <w:rFonts w:asciiTheme="majorHAnsi" w:eastAsia="Calibri" w:hAnsiTheme="majorHAnsi" w:cstheme="majorHAnsi"/>
          <w:color w:val="000000"/>
        </w:rPr>
        <w:t xml:space="preserve"> (Italy) </w:t>
      </w:r>
    </w:p>
    <w:p w:rsidR="00BE7DC8" w:rsidRPr="000E2899" w:rsidRDefault="00BE7DC8" w:rsidP="00163535">
      <w:pPr>
        <w:pStyle w:val="ListParagraph"/>
        <w:numPr>
          <w:ilvl w:val="0"/>
          <w:numId w:val="22"/>
        </w:numPr>
        <w:pBdr>
          <w:top w:val="nil"/>
          <w:left w:val="nil"/>
          <w:bottom w:val="nil"/>
          <w:right w:val="nil"/>
          <w:between w:val="nil"/>
        </w:pBdr>
        <w:rPr>
          <w:rFonts w:asciiTheme="majorHAnsi" w:eastAsia="Calibri" w:hAnsiTheme="majorHAnsi" w:cstheme="majorHAnsi"/>
          <w:color w:val="000000"/>
        </w:rPr>
      </w:pPr>
      <w:r w:rsidRPr="000E2899">
        <w:rPr>
          <w:rFonts w:asciiTheme="majorHAnsi" w:eastAsia="Calibri" w:hAnsiTheme="majorHAnsi" w:cstheme="majorHAnsi"/>
          <w:color w:val="000000"/>
        </w:rPr>
        <w:t xml:space="preserve">Ida Kelemen (Hungary) </w:t>
      </w:r>
    </w:p>
    <w:p w:rsidR="00BE7DC8" w:rsidRPr="000E2899" w:rsidRDefault="00BE7DC8" w:rsidP="00163535">
      <w:pPr>
        <w:pStyle w:val="ListParagraph"/>
        <w:numPr>
          <w:ilvl w:val="0"/>
          <w:numId w:val="22"/>
        </w:numPr>
        <w:pBdr>
          <w:top w:val="nil"/>
          <w:left w:val="nil"/>
          <w:bottom w:val="nil"/>
          <w:right w:val="nil"/>
          <w:between w:val="nil"/>
        </w:pBdr>
        <w:rPr>
          <w:rFonts w:asciiTheme="majorHAnsi" w:eastAsia="Calibri" w:hAnsiTheme="majorHAnsi" w:cstheme="majorHAnsi"/>
          <w:color w:val="000000"/>
        </w:rPr>
      </w:pPr>
      <w:r w:rsidRPr="000E2899">
        <w:rPr>
          <w:rFonts w:asciiTheme="majorHAnsi" w:eastAsia="Calibri" w:hAnsiTheme="majorHAnsi" w:cstheme="majorHAnsi"/>
          <w:color w:val="000000"/>
        </w:rPr>
        <w:t>Iain Watt (United Kingdom</w:t>
      </w:r>
      <w:r w:rsidR="00916F82" w:rsidRPr="000E2899">
        <w:rPr>
          <w:rFonts w:asciiTheme="majorHAnsi" w:eastAsia="Calibri" w:hAnsiTheme="majorHAnsi" w:cstheme="majorHAnsi"/>
          <w:color w:val="000000"/>
        </w:rPr>
        <w:t>)</w:t>
      </w:r>
    </w:p>
    <w:p w:rsidR="00B8635E" w:rsidRPr="000E2899" w:rsidRDefault="00B8635E" w:rsidP="00163535">
      <w:pPr>
        <w:pStyle w:val="ListParagraph"/>
        <w:numPr>
          <w:ilvl w:val="0"/>
          <w:numId w:val="22"/>
        </w:numPr>
        <w:rPr>
          <w:rFonts w:asciiTheme="majorHAnsi" w:hAnsiTheme="majorHAnsi" w:cstheme="majorHAnsi"/>
        </w:rPr>
      </w:pPr>
      <w:proofErr w:type="spellStart"/>
      <w:r w:rsidRPr="000E2899">
        <w:rPr>
          <w:rFonts w:asciiTheme="majorHAnsi" w:hAnsiTheme="majorHAnsi" w:cstheme="majorHAnsi"/>
        </w:rPr>
        <w:t>Agata</w:t>
      </w:r>
      <w:proofErr w:type="spellEnd"/>
      <w:r w:rsidRPr="000E2899">
        <w:rPr>
          <w:rFonts w:asciiTheme="majorHAnsi" w:hAnsiTheme="majorHAnsi" w:cstheme="majorHAnsi"/>
        </w:rPr>
        <w:t xml:space="preserve"> </w:t>
      </w:r>
      <w:proofErr w:type="spellStart"/>
      <w:r w:rsidRPr="000E2899">
        <w:rPr>
          <w:rFonts w:asciiTheme="majorHAnsi" w:hAnsiTheme="majorHAnsi" w:cstheme="majorHAnsi"/>
        </w:rPr>
        <w:t>Karwowska-Sokolowska</w:t>
      </w:r>
      <w:proofErr w:type="spellEnd"/>
      <w:r w:rsidRPr="000E2899">
        <w:rPr>
          <w:rFonts w:asciiTheme="majorHAnsi" w:hAnsiTheme="majorHAnsi" w:cstheme="majorHAnsi"/>
        </w:rPr>
        <w:t xml:space="preserve"> (Poland)</w:t>
      </w:r>
    </w:p>
    <w:p w:rsidR="00B8635E" w:rsidRPr="000E2899" w:rsidRDefault="00B8635E" w:rsidP="00163535">
      <w:pPr>
        <w:pStyle w:val="ListParagraph"/>
        <w:numPr>
          <w:ilvl w:val="0"/>
          <w:numId w:val="22"/>
        </w:numPr>
        <w:rPr>
          <w:rFonts w:asciiTheme="majorHAnsi" w:eastAsia="Calibri" w:hAnsiTheme="majorHAnsi" w:cstheme="majorHAnsi"/>
          <w:lang w:val="pt-PT"/>
        </w:rPr>
      </w:pPr>
      <w:r w:rsidRPr="000E2899">
        <w:rPr>
          <w:rFonts w:asciiTheme="majorHAnsi" w:eastAsia="Calibri" w:hAnsiTheme="majorHAnsi" w:cstheme="majorHAnsi"/>
          <w:lang w:val="pt-PT"/>
        </w:rPr>
        <w:t>Clara Bessa da Costa (Brazil)</w:t>
      </w:r>
    </w:p>
    <w:p w:rsidR="00B8635E" w:rsidRPr="000E2899" w:rsidRDefault="00B8635E" w:rsidP="00163535">
      <w:pPr>
        <w:pStyle w:val="ListParagraph"/>
        <w:numPr>
          <w:ilvl w:val="0"/>
          <w:numId w:val="22"/>
        </w:numPr>
        <w:rPr>
          <w:rFonts w:asciiTheme="majorHAnsi" w:eastAsia="Calibri" w:hAnsiTheme="majorHAnsi" w:cstheme="majorHAnsi"/>
          <w:lang w:val="pt-PT"/>
        </w:rPr>
      </w:pPr>
      <w:r w:rsidRPr="000E2899">
        <w:rPr>
          <w:rFonts w:asciiTheme="majorHAnsi" w:eastAsia="Calibri" w:hAnsiTheme="majorHAnsi" w:cstheme="majorHAnsi"/>
          <w:lang w:val="pt-PT"/>
        </w:rPr>
        <w:t>Emmanuel Maury (France)</w:t>
      </w:r>
    </w:p>
    <w:p w:rsidR="00B8635E" w:rsidRPr="000E2899" w:rsidRDefault="00B8635E" w:rsidP="00163535">
      <w:pPr>
        <w:pStyle w:val="ListParagraph"/>
        <w:numPr>
          <w:ilvl w:val="0"/>
          <w:numId w:val="22"/>
        </w:numPr>
        <w:rPr>
          <w:rFonts w:asciiTheme="majorHAnsi" w:eastAsia="Calibri" w:hAnsiTheme="majorHAnsi" w:cstheme="majorHAnsi"/>
          <w:lang w:val="pt-PT"/>
        </w:rPr>
      </w:pPr>
      <w:r w:rsidRPr="000E2899">
        <w:rPr>
          <w:rFonts w:asciiTheme="majorHAnsi" w:eastAsia="Calibri" w:hAnsiTheme="majorHAnsi" w:cstheme="majorHAnsi"/>
          <w:lang w:val="pt-PT"/>
        </w:rPr>
        <w:t>Christine Wellems (Germany)</w:t>
      </w:r>
    </w:p>
    <w:p w:rsidR="00B8635E" w:rsidRPr="000E2899" w:rsidRDefault="00B8635E" w:rsidP="00163535">
      <w:pPr>
        <w:pStyle w:val="ListParagraph"/>
        <w:numPr>
          <w:ilvl w:val="0"/>
          <w:numId w:val="22"/>
        </w:numPr>
        <w:rPr>
          <w:rFonts w:asciiTheme="majorHAnsi" w:eastAsia="Calibri" w:hAnsiTheme="majorHAnsi" w:cstheme="majorHAnsi"/>
          <w:lang w:val="pt-PT"/>
        </w:rPr>
      </w:pPr>
      <w:r w:rsidRPr="000E2899">
        <w:rPr>
          <w:rFonts w:asciiTheme="majorHAnsi" w:eastAsia="Calibri" w:hAnsiTheme="majorHAnsi" w:cstheme="majorHAnsi"/>
          <w:lang w:val="pt-PT"/>
        </w:rPr>
        <w:t>Mary Mazanec (United States)</w:t>
      </w:r>
    </w:p>
    <w:p w:rsidR="00B8635E" w:rsidRPr="000E2899" w:rsidRDefault="00B8635E" w:rsidP="00163535">
      <w:pPr>
        <w:pStyle w:val="ListParagraph"/>
        <w:numPr>
          <w:ilvl w:val="0"/>
          <w:numId w:val="22"/>
        </w:numPr>
        <w:rPr>
          <w:rStyle w:val="Strong"/>
          <w:rFonts w:asciiTheme="majorHAnsi" w:eastAsia="Calibri" w:hAnsiTheme="majorHAnsi" w:cstheme="majorHAnsi"/>
          <w:b w:val="0"/>
          <w:bCs w:val="0"/>
          <w:lang w:val="pt-PT"/>
        </w:rPr>
      </w:pPr>
      <w:r w:rsidRPr="000E2899">
        <w:rPr>
          <w:rStyle w:val="Strong"/>
          <w:rFonts w:asciiTheme="majorHAnsi" w:hAnsiTheme="majorHAnsi" w:cstheme="majorHAnsi"/>
          <w:b w:val="0"/>
          <w:lang w:val="pt-PT"/>
        </w:rPr>
        <w:t>Shu Guang Zhang (China)</w:t>
      </w:r>
    </w:p>
    <w:p w:rsidR="00A41714" w:rsidRPr="000E2899" w:rsidRDefault="00A41714" w:rsidP="00163535">
      <w:pPr>
        <w:pStyle w:val="ListParagraph"/>
        <w:numPr>
          <w:ilvl w:val="0"/>
          <w:numId w:val="22"/>
        </w:numPr>
        <w:rPr>
          <w:rStyle w:val="Strong"/>
          <w:rFonts w:asciiTheme="majorHAnsi" w:eastAsia="Calibri" w:hAnsiTheme="majorHAnsi" w:cstheme="majorHAnsi"/>
          <w:b w:val="0"/>
          <w:bCs w:val="0"/>
          <w:lang w:val="pt-PT"/>
        </w:rPr>
      </w:pPr>
      <w:r w:rsidRPr="000E2899">
        <w:rPr>
          <w:rStyle w:val="Strong"/>
          <w:rFonts w:asciiTheme="majorHAnsi" w:hAnsiTheme="majorHAnsi" w:cstheme="majorHAnsi"/>
          <w:b w:val="0"/>
          <w:lang w:val="pt-PT"/>
        </w:rPr>
        <w:t>Janice Silveira (Brazil)</w:t>
      </w:r>
    </w:p>
    <w:p w:rsidR="00A41714" w:rsidRPr="000E2899" w:rsidRDefault="00A41714" w:rsidP="00163535">
      <w:pPr>
        <w:pStyle w:val="ListParagraph"/>
        <w:numPr>
          <w:ilvl w:val="0"/>
          <w:numId w:val="22"/>
        </w:numPr>
        <w:rPr>
          <w:rFonts w:asciiTheme="majorHAnsi" w:eastAsia="Calibri" w:hAnsiTheme="majorHAnsi" w:cstheme="majorHAnsi"/>
          <w:lang w:val="pt-PT"/>
        </w:rPr>
      </w:pPr>
      <w:r w:rsidRPr="000E2899">
        <w:rPr>
          <w:rFonts w:asciiTheme="majorHAnsi" w:eastAsia="Calibri" w:hAnsiTheme="majorHAnsi" w:cstheme="majorHAnsi"/>
          <w:lang w:val="pt-PT"/>
        </w:rPr>
        <w:t>Sonia Bebbington (Canada)</w:t>
      </w:r>
    </w:p>
    <w:p w:rsidR="000E2899" w:rsidRPr="000E2899" w:rsidRDefault="000E2899" w:rsidP="000E2899">
      <w:pPr>
        <w:rPr>
          <w:rFonts w:asciiTheme="majorHAnsi" w:eastAsia="Calibri" w:hAnsiTheme="majorHAnsi" w:cstheme="majorHAnsi"/>
          <w:lang w:val="pt-PT"/>
        </w:rPr>
      </w:pPr>
      <w:r w:rsidRPr="000E2899">
        <w:rPr>
          <w:rFonts w:asciiTheme="majorHAnsi" w:eastAsia="Calibri" w:hAnsiTheme="majorHAnsi" w:cstheme="majorHAnsi"/>
          <w:lang w:val="pt-PT"/>
        </w:rPr>
        <w:t>It was noted as an action item to confirm Emmanu</w:t>
      </w:r>
      <w:r w:rsidR="0095191B">
        <w:rPr>
          <w:rFonts w:asciiTheme="majorHAnsi" w:eastAsia="Calibri" w:hAnsiTheme="majorHAnsi" w:cstheme="majorHAnsi"/>
          <w:lang w:val="pt-PT"/>
        </w:rPr>
        <w:t>e</w:t>
      </w:r>
      <w:r w:rsidRPr="000E2899">
        <w:rPr>
          <w:rFonts w:asciiTheme="majorHAnsi" w:eastAsia="Calibri" w:hAnsiTheme="majorHAnsi" w:cstheme="majorHAnsi"/>
          <w:lang w:val="pt-PT"/>
        </w:rPr>
        <w:t>l Maury’s continuance (SB)</w:t>
      </w:r>
    </w:p>
    <w:p w:rsidR="00B8635E" w:rsidRPr="00BC13EA" w:rsidRDefault="00B8635E" w:rsidP="00B8635E">
      <w:pPr>
        <w:rPr>
          <w:rFonts w:asciiTheme="majorHAnsi" w:hAnsiTheme="majorHAnsi" w:cstheme="majorHAnsi"/>
          <w:lang w:val="pt-PT"/>
        </w:rPr>
      </w:pPr>
    </w:p>
    <w:p w:rsidR="00BE7DC8" w:rsidRPr="00C357F9" w:rsidRDefault="00404F75" w:rsidP="00404F75">
      <w:pPr>
        <w:rPr>
          <w:rFonts w:asciiTheme="majorHAnsi" w:hAnsiTheme="majorHAnsi" w:cstheme="majorHAnsi"/>
        </w:rPr>
      </w:pPr>
      <w:r w:rsidRPr="00C357F9">
        <w:rPr>
          <w:rFonts w:asciiTheme="majorHAnsi" w:hAnsiTheme="majorHAnsi" w:cstheme="majorHAnsi"/>
        </w:rPr>
        <w:t>The following will join the S</w:t>
      </w:r>
      <w:r w:rsidR="008F6B39">
        <w:rPr>
          <w:rFonts w:asciiTheme="majorHAnsi" w:hAnsiTheme="majorHAnsi" w:cstheme="majorHAnsi"/>
        </w:rPr>
        <w:t xml:space="preserve">C </w:t>
      </w:r>
      <w:r w:rsidRPr="00C357F9">
        <w:rPr>
          <w:rFonts w:asciiTheme="majorHAnsi" w:hAnsiTheme="majorHAnsi" w:cstheme="majorHAnsi"/>
        </w:rPr>
        <w:t>as first term members (201</w:t>
      </w:r>
      <w:r w:rsidR="00BE7DC8" w:rsidRPr="00C357F9">
        <w:rPr>
          <w:rFonts w:asciiTheme="majorHAnsi" w:hAnsiTheme="majorHAnsi" w:cstheme="majorHAnsi"/>
        </w:rPr>
        <w:t>9</w:t>
      </w:r>
      <w:r w:rsidRPr="00C357F9">
        <w:rPr>
          <w:rFonts w:asciiTheme="majorHAnsi" w:hAnsiTheme="majorHAnsi" w:cstheme="majorHAnsi"/>
        </w:rPr>
        <w:t>-202</w:t>
      </w:r>
      <w:r w:rsidR="00BE7DC8" w:rsidRPr="00C357F9">
        <w:rPr>
          <w:rFonts w:asciiTheme="majorHAnsi" w:hAnsiTheme="majorHAnsi" w:cstheme="majorHAnsi"/>
        </w:rPr>
        <w:t>3)</w:t>
      </w:r>
      <w:r w:rsidR="00C357F9">
        <w:rPr>
          <w:rFonts w:asciiTheme="majorHAnsi" w:hAnsiTheme="majorHAnsi" w:cstheme="majorHAnsi"/>
        </w:rPr>
        <w:t>;</w:t>
      </w:r>
    </w:p>
    <w:p w:rsidR="00A41714" w:rsidRPr="00C357F9" w:rsidRDefault="00A41714" w:rsidP="00163535">
      <w:pPr>
        <w:pStyle w:val="ListParagraph"/>
        <w:numPr>
          <w:ilvl w:val="0"/>
          <w:numId w:val="21"/>
        </w:numPr>
        <w:rPr>
          <w:rStyle w:val="Strong"/>
          <w:rFonts w:asciiTheme="majorHAnsi" w:hAnsiTheme="majorHAnsi" w:cstheme="majorHAnsi"/>
          <w:b w:val="0"/>
          <w:lang w:val="en"/>
        </w:rPr>
      </w:pPr>
      <w:r w:rsidRPr="00C357F9">
        <w:rPr>
          <w:rStyle w:val="Strong"/>
          <w:rFonts w:asciiTheme="majorHAnsi" w:hAnsiTheme="majorHAnsi" w:cstheme="majorHAnsi"/>
          <w:b w:val="0"/>
          <w:lang w:val="en"/>
        </w:rPr>
        <w:t>Ellie Valentine (United States)</w:t>
      </w:r>
    </w:p>
    <w:p w:rsidR="00A41714" w:rsidRPr="00C357F9" w:rsidRDefault="00A41714" w:rsidP="00163535">
      <w:pPr>
        <w:pStyle w:val="ListParagraph"/>
        <w:numPr>
          <w:ilvl w:val="0"/>
          <w:numId w:val="21"/>
        </w:numPr>
        <w:rPr>
          <w:rStyle w:val="Strong"/>
          <w:rFonts w:asciiTheme="majorHAnsi" w:hAnsiTheme="majorHAnsi" w:cstheme="majorHAnsi"/>
          <w:b w:val="0"/>
          <w:lang w:val="pt-PT"/>
        </w:rPr>
      </w:pPr>
      <w:r w:rsidRPr="00C357F9">
        <w:rPr>
          <w:rStyle w:val="Strong"/>
          <w:rFonts w:asciiTheme="majorHAnsi" w:hAnsiTheme="majorHAnsi" w:cstheme="majorHAnsi"/>
          <w:b w:val="0"/>
          <w:lang w:val="pt-PT"/>
        </w:rPr>
        <w:t>Jonathan Curtis (Australia)</w:t>
      </w:r>
    </w:p>
    <w:p w:rsidR="00A41714" w:rsidRPr="00C357F9" w:rsidRDefault="00A41714" w:rsidP="00163535">
      <w:pPr>
        <w:pStyle w:val="ListParagraph"/>
        <w:numPr>
          <w:ilvl w:val="0"/>
          <w:numId w:val="21"/>
        </w:numPr>
        <w:rPr>
          <w:rStyle w:val="Strong"/>
          <w:rFonts w:asciiTheme="majorHAnsi" w:hAnsiTheme="majorHAnsi" w:cstheme="majorHAnsi"/>
          <w:b w:val="0"/>
          <w:lang w:val="pt-PT"/>
        </w:rPr>
      </w:pPr>
      <w:r w:rsidRPr="00C357F9">
        <w:rPr>
          <w:rStyle w:val="Strong"/>
          <w:rFonts w:asciiTheme="majorHAnsi" w:hAnsiTheme="majorHAnsi" w:cstheme="majorHAnsi"/>
          <w:b w:val="0"/>
          <w:lang w:val="pt-PT"/>
        </w:rPr>
        <w:t>Fadimatou Epse Bello Mohamadou (Cameroon)</w:t>
      </w:r>
    </w:p>
    <w:p w:rsidR="00A41714" w:rsidRPr="00C357F9" w:rsidRDefault="00A41714" w:rsidP="00163535">
      <w:pPr>
        <w:pStyle w:val="ListParagraph"/>
        <w:numPr>
          <w:ilvl w:val="0"/>
          <w:numId w:val="21"/>
        </w:numPr>
        <w:rPr>
          <w:rStyle w:val="Strong"/>
          <w:rFonts w:asciiTheme="majorHAnsi" w:hAnsiTheme="majorHAnsi" w:cstheme="majorHAnsi"/>
          <w:b w:val="0"/>
          <w:lang w:val="es-ES"/>
        </w:rPr>
      </w:pPr>
      <w:r w:rsidRPr="00C357F9">
        <w:rPr>
          <w:rStyle w:val="Strong"/>
          <w:rFonts w:asciiTheme="majorHAnsi" w:hAnsiTheme="majorHAnsi" w:cstheme="majorHAnsi"/>
          <w:b w:val="0"/>
          <w:lang w:val="es-ES"/>
        </w:rPr>
        <w:t>José María Hernández Vallejo (</w:t>
      </w:r>
      <w:proofErr w:type="spellStart"/>
      <w:r w:rsidRPr="00C357F9">
        <w:rPr>
          <w:rStyle w:val="Strong"/>
          <w:rFonts w:asciiTheme="majorHAnsi" w:hAnsiTheme="majorHAnsi" w:cstheme="majorHAnsi"/>
          <w:b w:val="0"/>
          <w:lang w:val="es-ES"/>
        </w:rPr>
        <w:t>Mexico</w:t>
      </w:r>
      <w:proofErr w:type="spellEnd"/>
      <w:r w:rsidRPr="00C357F9">
        <w:rPr>
          <w:rStyle w:val="Strong"/>
          <w:rFonts w:asciiTheme="majorHAnsi" w:hAnsiTheme="majorHAnsi" w:cstheme="majorHAnsi"/>
          <w:b w:val="0"/>
          <w:lang w:val="es-ES"/>
        </w:rPr>
        <w:t>)</w:t>
      </w:r>
    </w:p>
    <w:p w:rsidR="00A41714" w:rsidRDefault="00A41714" w:rsidP="00163535">
      <w:pPr>
        <w:pStyle w:val="ListParagraph"/>
        <w:numPr>
          <w:ilvl w:val="0"/>
          <w:numId w:val="21"/>
        </w:numPr>
        <w:rPr>
          <w:rStyle w:val="Strong"/>
          <w:rFonts w:asciiTheme="majorHAnsi" w:hAnsiTheme="majorHAnsi" w:cstheme="majorHAnsi"/>
          <w:b w:val="0"/>
          <w:lang w:val="en"/>
        </w:rPr>
      </w:pPr>
      <w:proofErr w:type="spellStart"/>
      <w:r w:rsidRPr="00C357F9">
        <w:rPr>
          <w:rStyle w:val="Strong"/>
          <w:rFonts w:asciiTheme="majorHAnsi" w:hAnsiTheme="majorHAnsi" w:cstheme="majorHAnsi"/>
          <w:b w:val="0"/>
          <w:lang w:val="en"/>
        </w:rPr>
        <w:t>Chifuyu</w:t>
      </w:r>
      <w:proofErr w:type="spellEnd"/>
      <w:r w:rsidRPr="00C357F9">
        <w:rPr>
          <w:rStyle w:val="Strong"/>
          <w:rFonts w:asciiTheme="majorHAnsi" w:hAnsiTheme="majorHAnsi" w:cstheme="majorHAnsi"/>
          <w:b w:val="0"/>
          <w:lang w:val="en"/>
        </w:rPr>
        <w:t xml:space="preserve"> </w:t>
      </w:r>
      <w:proofErr w:type="spellStart"/>
      <w:r w:rsidRPr="00C357F9">
        <w:rPr>
          <w:rStyle w:val="Strong"/>
          <w:rFonts w:asciiTheme="majorHAnsi" w:hAnsiTheme="majorHAnsi" w:cstheme="majorHAnsi"/>
          <w:b w:val="0"/>
          <w:lang w:val="en"/>
        </w:rPr>
        <w:t>Hiyama</w:t>
      </w:r>
      <w:proofErr w:type="spellEnd"/>
      <w:r w:rsidRPr="00C357F9">
        <w:rPr>
          <w:rStyle w:val="Strong"/>
          <w:rFonts w:asciiTheme="majorHAnsi" w:hAnsiTheme="majorHAnsi" w:cstheme="majorHAnsi"/>
          <w:b w:val="0"/>
          <w:lang w:val="en"/>
        </w:rPr>
        <w:t xml:space="preserve"> (Japan)</w:t>
      </w:r>
    </w:p>
    <w:p w:rsidR="00A41714" w:rsidRPr="00C357F9" w:rsidRDefault="00A41714" w:rsidP="00404F75">
      <w:pPr>
        <w:rPr>
          <w:rFonts w:asciiTheme="majorHAnsi" w:hAnsiTheme="majorHAnsi" w:cstheme="majorHAnsi"/>
          <w:lang w:val="es-ES"/>
        </w:rPr>
      </w:pPr>
    </w:p>
    <w:p w:rsidR="0057773E" w:rsidRDefault="00ED3CDB" w:rsidP="00404F75">
      <w:pPr>
        <w:rPr>
          <w:rFonts w:asciiTheme="majorHAnsi" w:hAnsiTheme="majorHAnsi" w:cstheme="majorHAnsi"/>
        </w:rPr>
      </w:pPr>
      <w:r w:rsidRPr="00FC4CB4">
        <w:rPr>
          <w:rFonts w:asciiTheme="majorHAnsi" w:hAnsiTheme="majorHAnsi" w:cstheme="majorHAnsi"/>
          <w:lang w:val="en"/>
        </w:rPr>
        <w:t>Each IFLA Standing Committee can appoint up to five Corresponding Members (CM)</w:t>
      </w:r>
      <w:r w:rsidR="008F6B39">
        <w:rPr>
          <w:rFonts w:asciiTheme="majorHAnsi" w:hAnsiTheme="majorHAnsi" w:cstheme="majorHAnsi"/>
          <w:lang w:val="en"/>
        </w:rPr>
        <w:t>. These</w:t>
      </w:r>
      <w:r w:rsidRPr="00FC4CB4">
        <w:rPr>
          <w:rFonts w:asciiTheme="majorHAnsi" w:hAnsiTheme="majorHAnsi" w:cstheme="majorHAnsi"/>
          <w:lang w:val="en"/>
        </w:rPr>
        <w:t xml:space="preserve"> </w:t>
      </w:r>
      <w:r w:rsidR="008F6B39">
        <w:rPr>
          <w:rFonts w:asciiTheme="majorHAnsi" w:hAnsiTheme="majorHAnsi" w:cstheme="majorHAnsi"/>
          <w:lang w:val="en"/>
        </w:rPr>
        <w:t xml:space="preserve">positions are </w:t>
      </w:r>
      <w:r w:rsidRPr="00FC4CB4">
        <w:rPr>
          <w:rFonts w:asciiTheme="majorHAnsi" w:hAnsiTheme="majorHAnsi" w:cstheme="majorHAnsi"/>
          <w:lang w:val="en"/>
        </w:rPr>
        <w:t xml:space="preserve">intended for active members who might not be able to attend the IFLA World Library and Information Congress. </w:t>
      </w:r>
      <w:r w:rsidR="008F6B39">
        <w:rPr>
          <w:rFonts w:asciiTheme="majorHAnsi" w:hAnsiTheme="majorHAnsi" w:cstheme="majorHAnsi"/>
          <w:lang w:val="en"/>
        </w:rPr>
        <w:t xml:space="preserve">Corresponding Members </w:t>
      </w:r>
      <w:r w:rsidR="00FC4CB4" w:rsidRPr="00FC4CB4">
        <w:rPr>
          <w:rFonts w:asciiTheme="majorHAnsi" w:hAnsiTheme="majorHAnsi" w:cstheme="majorHAnsi"/>
        </w:rPr>
        <w:t xml:space="preserve">are named officially on the website and approved by the SC for a two-year term, renewable once. </w:t>
      </w:r>
    </w:p>
    <w:p w:rsidR="00414736" w:rsidRDefault="00414736" w:rsidP="00404F75">
      <w:pPr>
        <w:rPr>
          <w:rFonts w:asciiTheme="majorHAnsi" w:hAnsiTheme="majorHAnsi" w:cstheme="majorHAnsi"/>
        </w:rPr>
      </w:pPr>
    </w:p>
    <w:p w:rsidR="00414736" w:rsidRDefault="00414736" w:rsidP="00404F75">
      <w:pPr>
        <w:rPr>
          <w:rFonts w:asciiTheme="majorHAnsi" w:hAnsiTheme="majorHAnsi" w:cstheme="majorHAnsi"/>
        </w:rPr>
      </w:pPr>
      <w:r>
        <w:rPr>
          <w:rFonts w:asciiTheme="majorHAnsi" w:hAnsiTheme="majorHAnsi" w:cstheme="majorHAnsi"/>
        </w:rPr>
        <w:t>IFLAPARL currently have two Corresponding Members;</w:t>
      </w:r>
    </w:p>
    <w:p w:rsidR="00414736" w:rsidRPr="00BC13EA" w:rsidRDefault="00414736" w:rsidP="00163535">
      <w:pPr>
        <w:pStyle w:val="ListParagraph"/>
        <w:numPr>
          <w:ilvl w:val="0"/>
          <w:numId w:val="23"/>
        </w:numPr>
        <w:rPr>
          <w:rFonts w:asciiTheme="majorHAnsi" w:hAnsiTheme="majorHAnsi" w:cstheme="majorHAnsi"/>
        </w:rPr>
      </w:pPr>
      <w:r w:rsidRPr="00BC13EA">
        <w:rPr>
          <w:rFonts w:asciiTheme="majorHAnsi" w:hAnsiTheme="majorHAnsi" w:cstheme="majorHAnsi"/>
        </w:rPr>
        <w:t>Julie Anderson (Canada)</w:t>
      </w:r>
    </w:p>
    <w:p w:rsidR="00414736" w:rsidRPr="00BC13EA" w:rsidRDefault="00414736" w:rsidP="00163535">
      <w:pPr>
        <w:pStyle w:val="ListParagraph"/>
        <w:numPr>
          <w:ilvl w:val="0"/>
          <w:numId w:val="23"/>
        </w:numPr>
        <w:rPr>
          <w:rFonts w:asciiTheme="majorHAnsi" w:hAnsiTheme="majorHAnsi" w:cstheme="majorHAnsi"/>
          <w:color w:val="000000"/>
        </w:rPr>
      </w:pPr>
      <w:r w:rsidRPr="00BC13EA">
        <w:rPr>
          <w:rFonts w:asciiTheme="majorHAnsi" w:hAnsiTheme="majorHAnsi" w:cstheme="majorHAnsi"/>
          <w:color w:val="000000"/>
        </w:rPr>
        <w:lastRenderedPageBreak/>
        <w:t xml:space="preserve">Verónica </w:t>
      </w:r>
      <w:proofErr w:type="spellStart"/>
      <w:r w:rsidRPr="00BC13EA">
        <w:rPr>
          <w:rFonts w:asciiTheme="majorHAnsi" w:hAnsiTheme="majorHAnsi" w:cstheme="majorHAnsi"/>
          <w:color w:val="000000"/>
        </w:rPr>
        <w:t>Kulczewski</w:t>
      </w:r>
      <w:proofErr w:type="spellEnd"/>
      <w:r w:rsidRPr="00BC13EA">
        <w:rPr>
          <w:rFonts w:asciiTheme="majorHAnsi" w:hAnsiTheme="majorHAnsi" w:cstheme="majorHAnsi"/>
          <w:color w:val="000000"/>
        </w:rPr>
        <w:t xml:space="preserve"> (Chile)</w:t>
      </w:r>
    </w:p>
    <w:p w:rsidR="00414736" w:rsidRDefault="00414736" w:rsidP="00414736">
      <w:pPr>
        <w:rPr>
          <w:rFonts w:asciiTheme="majorHAnsi" w:hAnsiTheme="majorHAnsi" w:cstheme="majorHAnsi"/>
          <w:color w:val="000000"/>
        </w:rPr>
      </w:pPr>
    </w:p>
    <w:p w:rsidR="00414736" w:rsidRPr="00414736" w:rsidRDefault="00414736" w:rsidP="00414736">
      <w:pPr>
        <w:pStyle w:val="NoSpacing"/>
        <w:rPr>
          <w:rFonts w:asciiTheme="majorHAnsi" w:hAnsiTheme="majorHAnsi" w:cstheme="majorHAnsi"/>
        </w:rPr>
      </w:pPr>
      <w:r w:rsidRPr="00414736">
        <w:rPr>
          <w:rFonts w:asciiTheme="majorHAnsi" w:hAnsiTheme="majorHAnsi" w:cstheme="majorHAnsi"/>
        </w:rPr>
        <w:t xml:space="preserve">Julie Anderson’s term is coming to an end </w:t>
      </w:r>
      <w:r w:rsidR="008F6B39">
        <w:rPr>
          <w:rFonts w:asciiTheme="majorHAnsi" w:hAnsiTheme="majorHAnsi" w:cstheme="majorHAnsi"/>
        </w:rPr>
        <w:t>after</w:t>
      </w:r>
      <w:r w:rsidRPr="00414736">
        <w:rPr>
          <w:rFonts w:asciiTheme="majorHAnsi" w:hAnsiTheme="majorHAnsi" w:cstheme="majorHAnsi"/>
        </w:rPr>
        <w:t xml:space="preserve"> WLIC 2019. </w:t>
      </w:r>
    </w:p>
    <w:p w:rsidR="00414736" w:rsidRPr="00414736" w:rsidRDefault="00414736" w:rsidP="00414736">
      <w:pPr>
        <w:pStyle w:val="NoSpacing"/>
        <w:rPr>
          <w:rFonts w:asciiTheme="majorHAnsi" w:hAnsiTheme="majorHAnsi" w:cstheme="majorHAnsi"/>
          <w:b/>
        </w:rPr>
      </w:pPr>
      <w:r w:rsidRPr="00414736">
        <w:rPr>
          <w:rFonts w:asciiTheme="majorHAnsi" w:hAnsiTheme="majorHAnsi" w:cstheme="majorHAnsi"/>
          <w:b/>
        </w:rPr>
        <w:t xml:space="preserve">[Post-meeting note: after validating the beginning of Julie Anderson’s </w:t>
      </w:r>
      <w:r>
        <w:rPr>
          <w:rFonts w:asciiTheme="majorHAnsi" w:hAnsiTheme="majorHAnsi" w:cstheme="majorHAnsi"/>
          <w:b/>
        </w:rPr>
        <w:t xml:space="preserve">first </w:t>
      </w:r>
      <w:r w:rsidRPr="00414736">
        <w:rPr>
          <w:rFonts w:asciiTheme="majorHAnsi" w:hAnsiTheme="majorHAnsi" w:cstheme="majorHAnsi"/>
          <w:b/>
        </w:rPr>
        <w:t xml:space="preserve">term, it was </w:t>
      </w:r>
      <w:r w:rsidR="00090812">
        <w:rPr>
          <w:rFonts w:asciiTheme="majorHAnsi" w:hAnsiTheme="majorHAnsi" w:cstheme="majorHAnsi"/>
          <w:b/>
        </w:rPr>
        <w:t>noted</w:t>
      </w:r>
      <w:r w:rsidRPr="00414736">
        <w:rPr>
          <w:rFonts w:asciiTheme="majorHAnsi" w:hAnsiTheme="majorHAnsi" w:cstheme="majorHAnsi"/>
          <w:b/>
        </w:rPr>
        <w:t xml:space="preserve"> that her </w:t>
      </w:r>
      <w:r>
        <w:rPr>
          <w:rFonts w:asciiTheme="majorHAnsi" w:hAnsiTheme="majorHAnsi" w:cstheme="majorHAnsi"/>
          <w:b/>
        </w:rPr>
        <w:t xml:space="preserve">second </w:t>
      </w:r>
      <w:r w:rsidRPr="00414736">
        <w:rPr>
          <w:rFonts w:asciiTheme="majorHAnsi" w:hAnsiTheme="majorHAnsi" w:cstheme="majorHAnsi"/>
          <w:b/>
        </w:rPr>
        <w:t xml:space="preserve">term ends </w:t>
      </w:r>
      <w:r w:rsidR="008F6B39">
        <w:rPr>
          <w:rFonts w:asciiTheme="majorHAnsi" w:hAnsiTheme="majorHAnsi" w:cstheme="majorHAnsi"/>
          <w:b/>
        </w:rPr>
        <w:t>after</w:t>
      </w:r>
      <w:r w:rsidRPr="00414736">
        <w:rPr>
          <w:rFonts w:asciiTheme="majorHAnsi" w:hAnsiTheme="majorHAnsi" w:cstheme="majorHAnsi"/>
          <w:b/>
        </w:rPr>
        <w:t xml:space="preserve"> WLIC </w:t>
      </w:r>
      <w:r w:rsidRPr="00414736">
        <w:rPr>
          <w:rFonts w:asciiTheme="majorHAnsi" w:hAnsiTheme="majorHAnsi" w:cstheme="majorHAnsi"/>
          <w:b/>
          <w:u w:val="single"/>
        </w:rPr>
        <w:t>2020</w:t>
      </w:r>
      <w:r w:rsidR="00090812">
        <w:rPr>
          <w:rFonts w:asciiTheme="majorHAnsi" w:hAnsiTheme="majorHAnsi" w:cstheme="majorHAnsi"/>
          <w:b/>
        </w:rPr>
        <w:t xml:space="preserve">. Subsequently, Julie will serve as a Corresponding Member for one </w:t>
      </w:r>
      <w:r w:rsidR="005D07B8">
        <w:rPr>
          <w:rFonts w:asciiTheme="majorHAnsi" w:hAnsiTheme="majorHAnsi" w:cstheme="majorHAnsi"/>
          <w:b/>
        </w:rPr>
        <w:t xml:space="preserve">more </w:t>
      </w:r>
      <w:r w:rsidR="00090812">
        <w:rPr>
          <w:rFonts w:asciiTheme="majorHAnsi" w:hAnsiTheme="majorHAnsi" w:cstheme="majorHAnsi"/>
          <w:b/>
        </w:rPr>
        <w:t>year</w:t>
      </w:r>
      <w:r w:rsidRPr="00414736">
        <w:rPr>
          <w:rFonts w:asciiTheme="majorHAnsi" w:hAnsiTheme="majorHAnsi" w:cstheme="majorHAnsi"/>
          <w:b/>
        </w:rPr>
        <w:t>]</w:t>
      </w:r>
      <w:r w:rsidR="00B31F27">
        <w:rPr>
          <w:rFonts w:asciiTheme="majorHAnsi" w:hAnsiTheme="majorHAnsi" w:cstheme="majorHAnsi"/>
          <w:b/>
        </w:rPr>
        <w:t>.</w:t>
      </w:r>
    </w:p>
    <w:p w:rsidR="00414736" w:rsidRDefault="00414736" w:rsidP="00404F75">
      <w:pPr>
        <w:rPr>
          <w:rFonts w:asciiTheme="majorHAnsi" w:hAnsiTheme="majorHAnsi" w:cstheme="majorHAnsi"/>
        </w:rPr>
      </w:pPr>
    </w:p>
    <w:p w:rsidR="00ED3CDB" w:rsidRPr="00FC4CB4" w:rsidRDefault="00ED3CDB" w:rsidP="00404F75">
      <w:pPr>
        <w:rPr>
          <w:rFonts w:asciiTheme="majorHAnsi" w:hAnsiTheme="majorHAnsi" w:cstheme="majorHAnsi"/>
          <w:lang w:val="en"/>
        </w:rPr>
      </w:pPr>
      <w:r w:rsidRPr="00FC4CB4">
        <w:rPr>
          <w:rFonts w:asciiTheme="majorHAnsi" w:hAnsiTheme="majorHAnsi" w:cstheme="majorHAnsi"/>
          <w:lang w:val="en"/>
        </w:rPr>
        <w:t>The Chair</w:t>
      </w:r>
      <w:r w:rsidR="00414736">
        <w:rPr>
          <w:rFonts w:asciiTheme="majorHAnsi" w:hAnsiTheme="majorHAnsi" w:cstheme="majorHAnsi"/>
          <w:lang w:val="en"/>
        </w:rPr>
        <w:t xml:space="preserve"> received three</w:t>
      </w:r>
      <w:r w:rsidRPr="00FC4CB4">
        <w:rPr>
          <w:rFonts w:asciiTheme="majorHAnsi" w:hAnsiTheme="majorHAnsi" w:cstheme="majorHAnsi"/>
          <w:lang w:val="en"/>
        </w:rPr>
        <w:t xml:space="preserve"> proposals for new </w:t>
      </w:r>
      <w:r w:rsidR="00FC4CB4">
        <w:rPr>
          <w:rFonts w:asciiTheme="majorHAnsi" w:hAnsiTheme="majorHAnsi" w:cstheme="majorHAnsi"/>
          <w:lang w:val="en"/>
        </w:rPr>
        <w:t>Corresponding Members</w:t>
      </w:r>
      <w:r w:rsidRPr="00FC4CB4">
        <w:rPr>
          <w:rFonts w:asciiTheme="majorHAnsi" w:hAnsiTheme="majorHAnsi" w:cstheme="majorHAnsi"/>
          <w:lang w:val="en"/>
        </w:rPr>
        <w:t>;</w:t>
      </w:r>
    </w:p>
    <w:p w:rsidR="00ED3CDB" w:rsidRPr="00FC4CB4" w:rsidRDefault="00ED3CDB" w:rsidP="00163535">
      <w:pPr>
        <w:pStyle w:val="ListParagraph"/>
        <w:numPr>
          <w:ilvl w:val="0"/>
          <w:numId w:val="24"/>
        </w:numPr>
        <w:rPr>
          <w:rFonts w:asciiTheme="majorHAnsi" w:hAnsiTheme="majorHAnsi" w:cstheme="majorHAnsi"/>
          <w:color w:val="000000"/>
        </w:rPr>
      </w:pPr>
      <w:r w:rsidRPr="00FC4CB4">
        <w:rPr>
          <w:rFonts w:asciiTheme="majorHAnsi" w:hAnsiTheme="majorHAnsi" w:cstheme="majorHAnsi"/>
          <w:color w:val="000000"/>
        </w:rPr>
        <w:t>Jill Taylor (New Zealand)</w:t>
      </w:r>
    </w:p>
    <w:p w:rsidR="00FC4CB4" w:rsidRPr="00FC4CB4" w:rsidRDefault="00FC4CB4" w:rsidP="00163535">
      <w:pPr>
        <w:pStyle w:val="ListParagraph"/>
        <w:numPr>
          <w:ilvl w:val="0"/>
          <w:numId w:val="24"/>
        </w:numPr>
        <w:rPr>
          <w:rFonts w:asciiTheme="majorHAnsi" w:hAnsiTheme="majorHAnsi" w:cstheme="majorHAnsi"/>
          <w:lang w:val="fr-FR"/>
        </w:rPr>
      </w:pPr>
      <w:r w:rsidRPr="00FC4CB4">
        <w:rPr>
          <w:rFonts w:asciiTheme="majorHAnsi" w:hAnsiTheme="majorHAnsi" w:cstheme="majorHAnsi"/>
          <w:lang w:val="fr-FR"/>
        </w:rPr>
        <w:t>Mireille EZA (Assemblée parlementaire de la Francophonie)</w:t>
      </w:r>
    </w:p>
    <w:p w:rsidR="00ED3CDB" w:rsidRPr="00FC4CB4" w:rsidRDefault="00FC4CB4" w:rsidP="00163535">
      <w:pPr>
        <w:pStyle w:val="ListParagraph"/>
        <w:numPr>
          <w:ilvl w:val="0"/>
          <w:numId w:val="24"/>
        </w:numPr>
        <w:rPr>
          <w:rFonts w:asciiTheme="majorHAnsi" w:eastAsia="Calibri" w:hAnsiTheme="majorHAnsi" w:cstheme="majorHAnsi"/>
          <w:lang w:val="fr-FR"/>
        </w:rPr>
      </w:pPr>
      <w:r w:rsidRPr="00FC4CB4">
        <w:rPr>
          <w:rFonts w:asciiTheme="majorHAnsi" w:hAnsiTheme="majorHAnsi" w:cstheme="majorHAnsi"/>
          <w:color w:val="000000"/>
        </w:rPr>
        <w:t xml:space="preserve">Mohammed </w:t>
      </w:r>
      <w:proofErr w:type="spellStart"/>
      <w:r w:rsidRPr="00FC4CB4">
        <w:rPr>
          <w:rFonts w:asciiTheme="majorHAnsi" w:hAnsiTheme="majorHAnsi" w:cstheme="majorHAnsi"/>
          <w:color w:val="000000"/>
        </w:rPr>
        <w:t>Nyagsi</w:t>
      </w:r>
      <w:proofErr w:type="spellEnd"/>
      <w:r w:rsidRPr="00FC4CB4">
        <w:rPr>
          <w:rFonts w:asciiTheme="majorHAnsi" w:hAnsiTheme="majorHAnsi" w:cstheme="majorHAnsi"/>
          <w:color w:val="000000"/>
        </w:rPr>
        <w:t xml:space="preserve"> (Ghana)</w:t>
      </w:r>
    </w:p>
    <w:p w:rsidR="00ED3CDB" w:rsidRPr="00FC4CB4" w:rsidRDefault="00ED3CDB" w:rsidP="00404F75">
      <w:pPr>
        <w:rPr>
          <w:lang w:val="fr-FR"/>
        </w:rPr>
      </w:pPr>
      <w:r w:rsidRPr="00FC4CB4">
        <w:rPr>
          <w:lang w:val="fr-FR"/>
        </w:rPr>
        <w:t xml:space="preserve"> </w:t>
      </w:r>
    </w:p>
    <w:p w:rsidR="00404F75" w:rsidRPr="00FC4CB4" w:rsidRDefault="00404F75" w:rsidP="00404F75">
      <w:pPr>
        <w:rPr>
          <w:rFonts w:asciiTheme="majorHAnsi" w:eastAsia="Calibri" w:hAnsiTheme="majorHAnsi" w:cstheme="majorHAnsi"/>
        </w:rPr>
      </w:pPr>
      <w:r w:rsidRPr="00FC4CB4">
        <w:rPr>
          <w:rFonts w:asciiTheme="majorHAnsi" w:eastAsia="Calibri" w:hAnsiTheme="majorHAnsi" w:cstheme="majorHAnsi"/>
        </w:rPr>
        <w:t xml:space="preserve">The Standing Committee agreed unanimously to approve these nominations. </w:t>
      </w:r>
      <w:r w:rsidR="002C6277">
        <w:rPr>
          <w:rFonts w:asciiTheme="majorHAnsi" w:eastAsia="Calibri" w:hAnsiTheme="majorHAnsi" w:cstheme="majorHAnsi"/>
        </w:rPr>
        <w:t xml:space="preserve">New Corresponding Members will start their </w:t>
      </w:r>
      <w:r w:rsidR="00391BFF">
        <w:rPr>
          <w:rFonts w:asciiTheme="majorHAnsi" w:eastAsia="Calibri" w:hAnsiTheme="majorHAnsi" w:cstheme="majorHAnsi"/>
        </w:rPr>
        <w:t xml:space="preserve">first </w:t>
      </w:r>
      <w:r w:rsidR="002C6277">
        <w:rPr>
          <w:rFonts w:asciiTheme="majorHAnsi" w:eastAsia="Calibri" w:hAnsiTheme="majorHAnsi" w:cstheme="majorHAnsi"/>
        </w:rPr>
        <w:t>term at the end of WLIC 2019.</w:t>
      </w:r>
    </w:p>
    <w:p w:rsidR="00404F75" w:rsidRPr="00FC4CB4" w:rsidRDefault="00404F75" w:rsidP="00FC4CB4">
      <w:pPr>
        <w:rPr>
          <w:rFonts w:asciiTheme="majorHAnsi" w:eastAsia="Calibri" w:hAnsiTheme="majorHAnsi" w:cstheme="majorHAnsi"/>
        </w:rPr>
      </w:pPr>
    </w:p>
    <w:p w:rsidR="00404F75" w:rsidRPr="00FC4CB4" w:rsidRDefault="00404F75" w:rsidP="00404F75">
      <w:pPr>
        <w:rPr>
          <w:rFonts w:asciiTheme="majorHAnsi" w:eastAsia="Calibri" w:hAnsiTheme="majorHAnsi" w:cstheme="majorHAnsi"/>
        </w:rPr>
      </w:pPr>
      <w:r w:rsidRPr="00FC4CB4">
        <w:rPr>
          <w:rFonts w:asciiTheme="majorHAnsi" w:eastAsia="Calibri" w:hAnsiTheme="majorHAnsi" w:cstheme="majorHAnsi"/>
        </w:rPr>
        <w:t xml:space="preserve">The Chair </w:t>
      </w:r>
      <w:r w:rsidR="00916F82" w:rsidRPr="00FC4CB4">
        <w:rPr>
          <w:rFonts w:asciiTheme="majorHAnsi" w:eastAsia="Calibri" w:hAnsiTheme="majorHAnsi" w:cstheme="majorHAnsi"/>
        </w:rPr>
        <w:t xml:space="preserve">welcomed and congratulated all new </w:t>
      </w:r>
      <w:r w:rsidR="00FC4CB4">
        <w:rPr>
          <w:rFonts w:asciiTheme="majorHAnsi" w:eastAsia="Calibri" w:hAnsiTheme="majorHAnsi" w:cstheme="majorHAnsi"/>
        </w:rPr>
        <w:t>S</w:t>
      </w:r>
      <w:r w:rsidR="00391BFF">
        <w:rPr>
          <w:rFonts w:asciiTheme="majorHAnsi" w:eastAsia="Calibri" w:hAnsiTheme="majorHAnsi" w:cstheme="majorHAnsi"/>
        </w:rPr>
        <w:t>C a</w:t>
      </w:r>
      <w:r w:rsidR="00FC4CB4">
        <w:rPr>
          <w:rFonts w:asciiTheme="majorHAnsi" w:eastAsia="Calibri" w:hAnsiTheme="majorHAnsi" w:cstheme="majorHAnsi"/>
        </w:rPr>
        <w:t>nd C</w:t>
      </w:r>
      <w:r w:rsidR="00391BFF">
        <w:rPr>
          <w:rFonts w:asciiTheme="majorHAnsi" w:eastAsia="Calibri" w:hAnsiTheme="majorHAnsi" w:cstheme="majorHAnsi"/>
        </w:rPr>
        <w:t>orresponding me</w:t>
      </w:r>
      <w:r w:rsidR="00916F82" w:rsidRPr="00FC4CB4">
        <w:rPr>
          <w:rFonts w:asciiTheme="majorHAnsi" w:eastAsia="Calibri" w:hAnsiTheme="majorHAnsi" w:cstheme="majorHAnsi"/>
        </w:rPr>
        <w:t xml:space="preserve">mbers and </w:t>
      </w:r>
      <w:r w:rsidRPr="00FC4CB4">
        <w:rPr>
          <w:rFonts w:asciiTheme="majorHAnsi" w:eastAsia="Calibri" w:hAnsiTheme="majorHAnsi" w:cstheme="majorHAnsi"/>
        </w:rPr>
        <w:t xml:space="preserve">thanked the outgoing </w:t>
      </w:r>
      <w:r w:rsidR="00391BFF">
        <w:rPr>
          <w:rFonts w:asciiTheme="majorHAnsi" w:eastAsia="Calibri" w:hAnsiTheme="majorHAnsi" w:cstheme="majorHAnsi"/>
        </w:rPr>
        <w:t>m</w:t>
      </w:r>
      <w:r w:rsidRPr="00FC4CB4">
        <w:rPr>
          <w:rFonts w:asciiTheme="majorHAnsi" w:eastAsia="Calibri" w:hAnsiTheme="majorHAnsi" w:cstheme="majorHAnsi"/>
        </w:rPr>
        <w:t xml:space="preserve">embers </w:t>
      </w:r>
      <w:r w:rsidR="00916F82" w:rsidRPr="00FC4CB4">
        <w:rPr>
          <w:rFonts w:asciiTheme="majorHAnsi" w:eastAsia="Calibri" w:hAnsiTheme="majorHAnsi" w:cstheme="majorHAnsi"/>
        </w:rPr>
        <w:t xml:space="preserve">and </w:t>
      </w:r>
      <w:r w:rsidR="00391BFF">
        <w:rPr>
          <w:rFonts w:asciiTheme="majorHAnsi" w:eastAsia="Calibri" w:hAnsiTheme="majorHAnsi" w:cstheme="majorHAnsi"/>
        </w:rPr>
        <w:t>o</w:t>
      </w:r>
      <w:r w:rsidR="00916F82" w:rsidRPr="00FC4CB4">
        <w:rPr>
          <w:rFonts w:asciiTheme="majorHAnsi" w:eastAsia="Calibri" w:hAnsiTheme="majorHAnsi" w:cstheme="majorHAnsi"/>
        </w:rPr>
        <w:t xml:space="preserve">fficers </w:t>
      </w:r>
      <w:r w:rsidRPr="00FC4CB4">
        <w:rPr>
          <w:rFonts w:asciiTheme="majorHAnsi" w:eastAsia="Calibri" w:hAnsiTheme="majorHAnsi" w:cstheme="majorHAnsi"/>
        </w:rPr>
        <w:t xml:space="preserve">for serving the Standing Committee, IFLA and the parliamentary library </w:t>
      </w:r>
      <w:r w:rsidR="00391BFF">
        <w:rPr>
          <w:rFonts w:asciiTheme="majorHAnsi" w:eastAsia="Calibri" w:hAnsiTheme="majorHAnsi" w:cstheme="majorHAnsi"/>
        </w:rPr>
        <w:t xml:space="preserve">and research </w:t>
      </w:r>
      <w:r w:rsidRPr="00FC4CB4">
        <w:rPr>
          <w:rFonts w:asciiTheme="majorHAnsi" w:eastAsia="Calibri" w:hAnsiTheme="majorHAnsi" w:cstheme="majorHAnsi"/>
        </w:rPr>
        <w:t>community. The running of the Section will be handed over to the incoming S</w:t>
      </w:r>
      <w:r w:rsidR="00391BFF">
        <w:rPr>
          <w:rFonts w:asciiTheme="majorHAnsi" w:eastAsia="Calibri" w:hAnsiTheme="majorHAnsi" w:cstheme="majorHAnsi"/>
        </w:rPr>
        <w:t>C</w:t>
      </w:r>
      <w:r w:rsidRPr="00FC4CB4">
        <w:rPr>
          <w:rFonts w:asciiTheme="majorHAnsi" w:eastAsia="Calibri" w:hAnsiTheme="majorHAnsi" w:cstheme="majorHAnsi"/>
        </w:rPr>
        <w:t xml:space="preserve"> at the </w:t>
      </w:r>
      <w:r w:rsidR="00916F82" w:rsidRPr="00FC4CB4">
        <w:rPr>
          <w:rFonts w:asciiTheme="majorHAnsi" w:eastAsia="Calibri" w:hAnsiTheme="majorHAnsi" w:cstheme="majorHAnsi"/>
        </w:rPr>
        <w:t xml:space="preserve">end of the </w:t>
      </w:r>
      <w:r w:rsidR="00391BFF">
        <w:rPr>
          <w:rFonts w:asciiTheme="majorHAnsi" w:eastAsia="Calibri" w:hAnsiTheme="majorHAnsi" w:cstheme="majorHAnsi"/>
        </w:rPr>
        <w:t>second business</w:t>
      </w:r>
      <w:r w:rsidRPr="00FC4CB4">
        <w:rPr>
          <w:rFonts w:asciiTheme="majorHAnsi" w:eastAsia="Calibri" w:hAnsiTheme="majorHAnsi" w:cstheme="majorHAnsi"/>
        </w:rPr>
        <w:t xml:space="preserve"> meeting on </w:t>
      </w:r>
      <w:r w:rsidR="00FC4CB4">
        <w:rPr>
          <w:rFonts w:asciiTheme="majorHAnsi" w:eastAsia="Calibri" w:hAnsiTheme="majorHAnsi" w:cstheme="majorHAnsi"/>
        </w:rPr>
        <w:t>Monday 27 August.</w:t>
      </w:r>
      <w:r w:rsidRPr="00FC4CB4">
        <w:rPr>
          <w:rFonts w:asciiTheme="majorHAnsi" w:eastAsia="Calibri" w:hAnsiTheme="majorHAnsi" w:cstheme="majorHAnsi"/>
        </w:rPr>
        <w:t xml:space="preserve"> </w:t>
      </w:r>
    </w:p>
    <w:p w:rsidR="00465A31" w:rsidRDefault="00465A31" w:rsidP="00465A31">
      <w:pPr>
        <w:tabs>
          <w:tab w:val="left" w:pos="240"/>
        </w:tabs>
        <w:spacing w:line="291" w:lineRule="auto"/>
        <w:rPr>
          <w:rFonts w:ascii="Calibri" w:eastAsia="Calibri" w:hAnsi="Calibri" w:cs="Calibri"/>
          <w:sz w:val="24"/>
          <w:szCs w:val="24"/>
        </w:rPr>
      </w:pPr>
    </w:p>
    <w:p w:rsidR="00E5257F" w:rsidRDefault="00E5257F" w:rsidP="00465A31">
      <w:pPr>
        <w:tabs>
          <w:tab w:val="left" w:pos="240"/>
        </w:tabs>
        <w:spacing w:line="291" w:lineRule="auto"/>
        <w:rPr>
          <w:rFonts w:ascii="Calibri" w:eastAsia="Calibri" w:hAnsi="Calibri" w:cs="Calibri"/>
          <w:sz w:val="24"/>
          <w:szCs w:val="24"/>
        </w:rPr>
      </w:pPr>
      <w:r>
        <w:rPr>
          <w:rFonts w:asciiTheme="majorHAnsi" w:eastAsia="Calibri" w:hAnsiTheme="majorHAnsi" w:cstheme="majorHAnsi"/>
          <w:b/>
          <w:color w:val="C00000"/>
        </w:rPr>
        <w:t>4. IFLA Global Vision &amp; Strategy</w:t>
      </w:r>
    </w:p>
    <w:p w:rsidR="00AF33FA" w:rsidRPr="00491BE3" w:rsidRDefault="00E5257F" w:rsidP="00491BE3">
      <w:pPr>
        <w:pStyle w:val="NoSpacing"/>
        <w:rPr>
          <w:rFonts w:asciiTheme="majorHAnsi" w:hAnsiTheme="majorHAnsi" w:cstheme="majorHAnsi"/>
          <w:lang w:val="en-GB"/>
        </w:rPr>
      </w:pPr>
      <w:r w:rsidRPr="00491BE3">
        <w:rPr>
          <w:rFonts w:asciiTheme="majorHAnsi" w:eastAsia="Calibri" w:hAnsiTheme="majorHAnsi" w:cstheme="majorHAnsi"/>
        </w:rPr>
        <w:t xml:space="preserve">Karin Finer (Secretary IFLAPARL) and Vicki McDonald (Chair IFLA </w:t>
      </w:r>
      <w:proofErr w:type="spellStart"/>
      <w:r w:rsidRPr="00491BE3">
        <w:rPr>
          <w:rFonts w:asciiTheme="majorHAnsi" w:eastAsia="Calibri" w:hAnsiTheme="majorHAnsi" w:cstheme="majorHAnsi"/>
        </w:rPr>
        <w:t>Div</w:t>
      </w:r>
      <w:proofErr w:type="spellEnd"/>
      <w:r w:rsidRPr="00491BE3">
        <w:rPr>
          <w:rFonts w:asciiTheme="majorHAnsi" w:eastAsia="Calibri" w:hAnsiTheme="majorHAnsi" w:cstheme="majorHAnsi"/>
        </w:rPr>
        <w:t xml:space="preserve"> I)</w:t>
      </w:r>
      <w:r w:rsidR="00AA3DFB">
        <w:rPr>
          <w:rFonts w:asciiTheme="majorHAnsi" w:eastAsia="Calibri" w:hAnsiTheme="majorHAnsi" w:cstheme="majorHAnsi"/>
        </w:rPr>
        <w:t xml:space="preserve"> outlined</w:t>
      </w:r>
      <w:r w:rsidRPr="00491BE3">
        <w:rPr>
          <w:rFonts w:asciiTheme="majorHAnsi" w:eastAsia="Calibri" w:hAnsiTheme="majorHAnsi" w:cstheme="majorHAnsi"/>
        </w:rPr>
        <w:t xml:space="preserve"> the progress on </w:t>
      </w:r>
      <w:r w:rsidR="00391BFF">
        <w:rPr>
          <w:rFonts w:asciiTheme="majorHAnsi" w:eastAsia="Calibri" w:hAnsiTheme="majorHAnsi" w:cstheme="majorHAnsi"/>
        </w:rPr>
        <w:t xml:space="preserve">the Global Vision project (initiated in </w:t>
      </w:r>
      <w:r w:rsidR="00AA3DFB">
        <w:rPr>
          <w:rFonts w:asciiTheme="majorHAnsi" w:eastAsia="Calibri" w:hAnsiTheme="majorHAnsi" w:cstheme="majorHAnsi"/>
        </w:rPr>
        <w:t>2017</w:t>
      </w:r>
      <w:r w:rsidR="00391BFF">
        <w:rPr>
          <w:rFonts w:asciiTheme="majorHAnsi" w:eastAsia="Calibri" w:hAnsiTheme="majorHAnsi" w:cstheme="majorHAnsi"/>
        </w:rPr>
        <w:t>)</w:t>
      </w:r>
      <w:r w:rsidR="00AA3DFB">
        <w:rPr>
          <w:rFonts w:asciiTheme="majorHAnsi" w:eastAsia="Calibri" w:hAnsiTheme="majorHAnsi" w:cstheme="majorHAnsi"/>
        </w:rPr>
        <w:t xml:space="preserve">, </w:t>
      </w:r>
      <w:r w:rsidRPr="00491BE3">
        <w:rPr>
          <w:rFonts w:asciiTheme="majorHAnsi" w:eastAsia="Calibri" w:hAnsiTheme="majorHAnsi" w:cstheme="majorHAnsi"/>
        </w:rPr>
        <w:t>the new IFLA Strategic Framework 2019-2024</w:t>
      </w:r>
      <w:r w:rsidR="00AA3DFB">
        <w:rPr>
          <w:rFonts w:asciiTheme="majorHAnsi" w:eastAsia="Calibri" w:hAnsiTheme="majorHAnsi" w:cstheme="majorHAnsi"/>
        </w:rPr>
        <w:t xml:space="preserve"> and</w:t>
      </w:r>
      <w:r w:rsidRPr="00491BE3">
        <w:rPr>
          <w:rFonts w:asciiTheme="majorHAnsi" w:eastAsia="Calibri" w:hAnsiTheme="majorHAnsi" w:cstheme="majorHAnsi"/>
        </w:rPr>
        <w:t xml:space="preserve"> </w:t>
      </w:r>
      <w:r w:rsidR="00AA3DFB">
        <w:rPr>
          <w:rFonts w:asciiTheme="majorHAnsi" w:eastAsia="Calibri" w:hAnsiTheme="majorHAnsi" w:cstheme="majorHAnsi"/>
        </w:rPr>
        <w:t xml:space="preserve">the </w:t>
      </w:r>
      <w:r w:rsidRPr="00491BE3">
        <w:rPr>
          <w:rFonts w:asciiTheme="majorHAnsi" w:eastAsia="Calibri" w:hAnsiTheme="majorHAnsi" w:cstheme="majorHAnsi"/>
        </w:rPr>
        <w:t>plans for the future;</w:t>
      </w:r>
      <w:r w:rsidR="00AF33FA" w:rsidRPr="00491BE3">
        <w:rPr>
          <w:rFonts w:asciiTheme="majorHAnsi" w:hAnsiTheme="majorHAnsi" w:cstheme="majorHAnsi"/>
        </w:rPr>
        <w:t> </w:t>
      </w:r>
    </w:p>
    <w:p w:rsidR="00AF33FA" w:rsidRDefault="00AF33FA" w:rsidP="00AF33FA">
      <w:pPr>
        <w:rPr>
          <w:rFonts w:ascii="Helvetica" w:hAnsi="Helvetica"/>
        </w:rPr>
      </w:pPr>
      <w:r>
        <w:rPr>
          <w:rFonts w:ascii="Arial" w:hAnsi="Arial" w:cs="Arial"/>
          <w:noProof/>
          <w:color w:val="0000FF"/>
          <w:sz w:val="27"/>
          <w:szCs w:val="27"/>
          <w:lang w:val="en-GB"/>
        </w:rPr>
        <w:drawing>
          <wp:inline distT="0" distB="0" distL="0" distR="0">
            <wp:extent cx="5730875" cy="3226435"/>
            <wp:effectExtent l="0" t="0" r="3175" b="0"/>
            <wp:docPr id="2" name="Picture 2" descr="Image result for ifla roadmap">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fla roadmap">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3226435"/>
                    </a:xfrm>
                    <a:prstGeom prst="rect">
                      <a:avLst/>
                    </a:prstGeom>
                    <a:noFill/>
                    <a:ln>
                      <a:noFill/>
                    </a:ln>
                  </pic:spPr>
                </pic:pic>
              </a:graphicData>
            </a:graphic>
          </wp:inline>
        </w:drawing>
      </w:r>
    </w:p>
    <w:p w:rsidR="00AF33FA" w:rsidRDefault="00AF33FA" w:rsidP="00AF33FA">
      <w:pPr>
        <w:rPr>
          <w:rFonts w:ascii="Helvetica" w:hAnsi="Helvetica"/>
        </w:rPr>
      </w:pPr>
    </w:p>
    <w:p w:rsidR="00E5257F" w:rsidRPr="00491BE3" w:rsidRDefault="00E5257F" w:rsidP="00491BE3">
      <w:pPr>
        <w:pStyle w:val="NoSpacing"/>
        <w:rPr>
          <w:rFonts w:asciiTheme="majorHAnsi" w:hAnsiTheme="majorHAnsi" w:cstheme="majorHAnsi"/>
        </w:rPr>
      </w:pPr>
      <w:r w:rsidRPr="00491BE3">
        <w:rPr>
          <w:rFonts w:asciiTheme="majorHAnsi" w:hAnsiTheme="majorHAnsi" w:cstheme="majorHAnsi"/>
        </w:rPr>
        <w:t>The</w:t>
      </w:r>
      <w:r w:rsidRPr="00491BE3">
        <w:rPr>
          <w:rFonts w:asciiTheme="majorHAnsi" w:hAnsiTheme="majorHAnsi" w:cstheme="majorHAnsi"/>
          <w:lang w:val="en-GB"/>
        </w:rPr>
        <w:t xml:space="preserve"> Strategic Framework 2019-2024, will be launched at the end of WLIC</w:t>
      </w:r>
      <w:r w:rsidR="00391BFF">
        <w:rPr>
          <w:rFonts w:asciiTheme="majorHAnsi" w:hAnsiTheme="majorHAnsi" w:cstheme="majorHAnsi"/>
          <w:lang w:val="en-GB"/>
        </w:rPr>
        <w:t xml:space="preserve"> 2019. IFLAPARL </w:t>
      </w:r>
      <w:r w:rsidRPr="00491BE3">
        <w:rPr>
          <w:rFonts w:asciiTheme="majorHAnsi" w:hAnsiTheme="majorHAnsi" w:cstheme="majorHAnsi"/>
        </w:rPr>
        <w:t xml:space="preserve">contributed to the </w:t>
      </w:r>
      <w:r w:rsidR="00391BFF">
        <w:rPr>
          <w:rFonts w:asciiTheme="majorHAnsi" w:hAnsiTheme="majorHAnsi" w:cstheme="majorHAnsi"/>
        </w:rPr>
        <w:t>development of the strategy</w:t>
      </w:r>
      <w:r w:rsidRPr="00491BE3">
        <w:rPr>
          <w:rFonts w:asciiTheme="majorHAnsi" w:hAnsiTheme="majorHAnsi" w:cstheme="majorHAnsi"/>
        </w:rPr>
        <w:t xml:space="preserve"> </w:t>
      </w:r>
      <w:r w:rsidR="00491BE3" w:rsidRPr="00491BE3">
        <w:rPr>
          <w:rFonts w:asciiTheme="majorHAnsi" w:hAnsiTheme="majorHAnsi" w:cstheme="majorHAnsi"/>
        </w:rPr>
        <w:t>by participating in a membership survey.</w:t>
      </w:r>
    </w:p>
    <w:p w:rsidR="00491BE3" w:rsidRPr="00491BE3" w:rsidRDefault="00491BE3" w:rsidP="00491BE3">
      <w:pPr>
        <w:pStyle w:val="NoSpacing"/>
        <w:rPr>
          <w:rFonts w:asciiTheme="majorHAnsi" w:hAnsiTheme="majorHAnsi" w:cstheme="majorHAnsi"/>
        </w:rPr>
      </w:pPr>
    </w:p>
    <w:p w:rsidR="00491BE3" w:rsidRPr="00491BE3" w:rsidRDefault="00491BE3" w:rsidP="00491BE3">
      <w:pPr>
        <w:pStyle w:val="NoSpacing"/>
        <w:rPr>
          <w:rFonts w:asciiTheme="majorHAnsi" w:hAnsiTheme="majorHAnsi" w:cstheme="majorHAnsi"/>
        </w:rPr>
      </w:pPr>
      <w:r w:rsidRPr="00491BE3">
        <w:rPr>
          <w:rFonts w:asciiTheme="majorHAnsi" w:hAnsiTheme="majorHAnsi" w:cstheme="majorHAnsi"/>
        </w:rPr>
        <w:lastRenderedPageBreak/>
        <w:t xml:space="preserve">A workshop in </w:t>
      </w:r>
      <w:r w:rsidR="0057773E" w:rsidRPr="00491BE3">
        <w:rPr>
          <w:rFonts w:asciiTheme="majorHAnsi" w:hAnsiTheme="majorHAnsi" w:cstheme="majorHAnsi"/>
        </w:rPr>
        <w:t>The</w:t>
      </w:r>
      <w:r w:rsidRPr="00491BE3">
        <w:rPr>
          <w:rFonts w:asciiTheme="majorHAnsi" w:hAnsiTheme="majorHAnsi" w:cstheme="majorHAnsi"/>
        </w:rPr>
        <w:t xml:space="preserve"> Hague in June 201</w:t>
      </w:r>
      <w:r>
        <w:rPr>
          <w:rFonts w:asciiTheme="majorHAnsi" w:hAnsiTheme="majorHAnsi" w:cstheme="majorHAnsi"/>
        </w:rPr>
        <w:t>9</w:t>
      </w:r>
      <w:r w:rsidRPr="00491BE3">
        <w:rPr>
          <w:rFonts w:asciiTheme="majorHAnsi" w:hAnsiTheme="majorHAnsi" w:cstheme="majorHAnsi"/>
        </w:rPr>
        <w:t>, attended by Karin Finer, focused on how IFLA Sections can turn strategy into action</w:t>
      </w:r>
      <w:r w:rsidRPr="00491BE3">
        <w:rPr>
          <w:rFonts w:asciiTheme="majorHAnsi" w:hAnsiTheme="majorHAnsi" w:cstheme="majorHAnsi"/>
          <w:lang w:val="en-GB"/>
        </w:rPr>
        <w:t xml:space="preserve"> </w:t>
      </w:r>
      <w:r w:rsidR="00CB414D">
        <w:rPr>
          <w:rFonts w:asciiTheme="majorHAnsi" w:hAnsiTheme="majorHAnsi" w:cstheme="majorHAnsi"/>
          <w:lang w:val="en-GB"/>
        </w:rPr>
        <w:t>by d</w:t>
      </w:r>
      <w:r w:rsidRPr="00491BE3">
        <w:rPr>
          <w:rFonts w:asciiTheme="majorHAnsi" w:hAnsiTheme="majorHAnsi" w:cstheme="majorHAnsi"/>
          <w:lang w:val="en-GB"/>
        </w:rPr>
        <w:t>evelop</w:t>
      </w:r>
      <w:r w:rsidR="00CB414D">
        <w:rPr>
          <w:rFonts w:asciiTheme="majorHAnsi" w:hAnsiTheme="majorHAnsi" w:cstheme="majorHAnsi"/>
          <w:lang w:val="en-GB"/>
        </w:rPr>
        <w:t>ing</w:t>
      </w:r>
      <w:r w:rsidRPr="00491BE3">
        <w:rPr>
          <w:rFonts w:asciiTheme="majorHAnsi" w:hAnsiTheme="majorHAnsi" w:cstheme="majorHAnsi"/>
          <w:lang w:val="en-GB"/>
        </w:rPr>
        <w:t>/align</w:t>
      </w:r>
      <w:r w:rsidR="00CB414D">
        <w:rPr>
          <w:rFonts w:asciiTheme="majorHAnsi" w:hAnsiTheme="majorHAnsi" w:cstheme="majorHAnsi"/>
          <w:lang w:val="en-GB"/>
        </w:rPr>
        <w:t>ing</w:t>
      </w:r>
      <w:r w:rsidRPr="00491BE3">
        <w:rPr>
          <w:rFonts w:asciiTheme="majorHAnsi" w:hAnsiTheme="majorHAnsi" w:cstheme="majorHAnsi"/>
          <w:lang w:val="en-GB"/>
        </w:rPr>
        <w:t xml:space="preserve"> their Action plans 2019-20 with the directions set out in the new strategy.</w:t>
      </w:r>
    </w:p>
    <w:p w:rsidR="00E5257F" w:rsidRPr="00E5257F" w:rsidRDefault="00E5257F" w:rsidP="00E5257F"/>
    <w:p w:rsidR="0057773E" w:rsidRDefault="00072475" w:rsidP="0057773E">
      <w:pPr>
        <w:tabs>
          <w:tab w:val="left" w:pos="240"/>
        </w:tabs>
        <w:spacing w:line="291" w:lineRule="auto"/>
        <w:rPr>
          <w:rFonts w:asciiTheme="majorHAnsi" w:eastAsia="Calibri" w:hAnsiTheme="majorHAnsi" w:cstheme="majorHAnsi"/>
          <w:b/>
          <w:color w:val="C00000"/>
        </w:rPr>
      </w:pPr>
      <w:r>
        <w:rPr>
          <w:rFonts w:asciiTheme="majorHAnsi" w:eastAsia="Calibri" w:hAnsiTheme="majorHAnsi" w:cstheme="majorHAnsi"/>
          <w:b/>
          <w:color w:val="C00000"/>
        </w:rPr>
        <w:t>5</w:t>
      </w:r>
      <w:r w:rsidR="0057773E">
        <w:rPr>
          <w:rFonts w:asciiTheme="majorHAnsi" w:eastAsia="Calibri" w:hAnsiTheme="majorHAnsi" w:cstheme="majorHAnsi"/>
          <w:b/>
          <w:color w:val="C00000"/>
        </w:rPr>
        <w:t xml:space="preserve">. New Section </w:t>
      </w:r>
      <w:r w:rsidR="00CB414D">
        <w:rPr>
          <w:rFonts w:asciiTheme="majorHAnsi" w:eastAsia="Calibri" w:hAnsiTheme="majorHAnsi" w:cstheme="majorHAnsi"/>
          <w:b/>
          <w:color w:val="C00000"/>
        </w:rPr>
        <w:t xml:space="preserve">Action </w:t>
      </w:r>
      <w:r w:rsidR="0057773E">
        <w:rPr>
          <w:rFonts w:asciiTheme="majorHAnsi" w:eastAsia="Calibri" w:hAnsiTheme="majorHAnsi" w:cstheme="majorHAnsi"/>
          <w:b/>
          <w:color w:val="C00000"/>
        </w:rPr>
        <w:t>Plan</w:t>
      </w:r>
    </w:p>
    <w:p w:rsidR="0030611A" w:rsidRDefault="005D07B8" w:rsidP="00C51122">
      <w:pPr>
        <w:pStyle w:val="NoSpacing"/>
        <w:rPr>
          <w:rFonts w:asciiTheme="majorHAnsi" w:hAnsiTheme="majorHAnsi" w:cstheme="majorHAnsi"/>
        </w:rPr>
      </w:pPr>
      <w:r w:rsidRPr="00C51122">
        <w:rPr>
          <w:rFonts w:asciiTheme="majorHAnsi" w:eastAsia="Calibri" w:hAnsiTheme="majorHAnsi" w:cstheme="majorHAnsi"/>
        </w:rPr>
        <w:t>Iain Watt, incoming Chair, presented the draft Action plan</w:t>
      </w:r>
      <w:r w:rsidR="00837EE0">
        <w:rPr>
          <w:rFonts w:asciiTheme="majorHAnsi" w:eastAsia="Calibri" w:hAnsiTheme="majorHAnsi" w:cstheme="majorHAnsi"/>
        </w:rPr>
        <w:t xml:space="preserve"> 2019-2020</w:t>
      </w:r>
      <w:r w:rsidRPr="00C51122">
        <w:rPr>
          <w:rFonts w:asciiTheme="majorHAnsi" w:eastAsia="Calibri" w:hAnsiTheme="majorHAnsi" w:cstheme="majorHAnsi"/>
        </w:rPr>
        <w:t xml:space="preserve">. It builds on the first draft by the current Chair, Steve Wise, with </w:t>
      </w:r>
      <w:r w:rsidR="0030611A">
        <w:rPr>
          <w:rFonts w:asciiTheme="majorHAnsi" w:eastAsia="Calibri" w:hAnsiTheme="majorHAnsi" w:cstheme="majorHAnsi"/>
        </w:rPr>
        <w:t xml:space="preserve">the structure and </w:t>
      </w:r>
      <w:r w:rsidRPr="00C51122">
        <w:rPr>
          <w:rFonts w:asciiTheme="majorHAnsi" w:eastAsia="Calibri" w:hAnsiTheme="majorHAnsi" w:cstheme="majorHAnsi"/>
        </w:rPr>
        <w:t>some content</w:t>
      </w:r>
      <w:r w:rsidR="0030611A">
        <w:rPr>
          <w:rFonts w:asciiTheme="majorHAnsi" w:eastAsia="Calibri" w:hAnsiTheme="majorHAnsi" w:cstheme="majorHAnsi"/>
        </w:rPr>
        <w:t>/</w:t>
      </w:r>
      <w:r w:rsidRPr="00C51122">
        <w:rPr>
          <w:rFonts w:asciiTheme="majorHAnsi" w:eastAsia="Calibri" w:hAnsiTheme="majorHAnsi" w:cstheme="majorHAnsi"/>
        </w:rPr>
        <w:t xml:space="preserve">wording being re-worked to align even closer to the new </w:t>
      </w:r>
      <w:r w:rsidRPr="00C51122">
        <w:rPr>
          <w:rFonts w:asciiTheme="majorHAnsi" w:hAnsiTheme="majorHAnsi" w:cstheme="majorHAnsi"/>
        </w:rPr>
        <w:t>IFLA</w:t>
      </w:r>
      <w:r w:rsidR="00780AD9">
        <w:rPr>
          <w:rFonts w:asciiTheme="majorHAnsi" w:hAnsiTheme="majorHAnsi" w:cstheme="majorHAnsi"/>
        </w:rPr>
        <w:t xml:space="preserve"> strategy</w:t>
      </w:r>
      <w:r w:rsidRPr="00C51122">
        <w:rPr>
          <w:rFonts w:asciiTheme="majorHAnsi" w:hAnsiTheme="majorHAnsi" w:cstheme="majorHAnsi"/>
        </w:rPr>
        <w:t xml:space="preserve">. </w:t>
      </w:r>
    </w:p>
    <w:p w:rsidR="0030611A" w:rsidRDefault="0030611A" w:rsidP="00C51122">
      <w:pPr>
        <w:pStyle w:val="NoSpacing"/>
        <w:rPr>
          <w:rFonts w:asciiTheme="majorHAnsi" w:hAnsiTheme="majorHAnsi" w:cstheme="majorHAnsi"/>
        </w:rPr>
      </w:pPr>
    </w:p>
    <w:p w:rsidR="0030611A" w:rsidRPr="00163535" w:rsidRDefault="0030611A" w:rsidP="0030611A">
      <w:pPr>
        <w:pStyle w:val="NoSpacing"/>
        <w:rPr>
          <w:rFonts w:asciiTheme="majorHAnsi" w:hAnsiTheme="majorHAnsi" w:cstheme="majorHAnsi"/>
          <w:b/>
        </w:rPr>
      </w:pPr>
      <w:r w:rsidRPr="00163535">
        <w:rPr>
          <w:rFonts w:asciiTheme="majorHAnsi" w:hAnsiTheme="majorHAnsi" w:cstheme="majorHAnsi"/>
          <w:b/>
        </w:rPr>
        <w:t xml:space="preserve">Focus area </w:t>
      </w:r>
      <w:r>
        <w:rPr>
          <w:rFonts w:asciiTheme="majorHAnsi" w:hAnsiTheme="majorHAnsi" w:cstheme="majorHAnsi"/>
          <w:b/>
        </w:rPr>
        <w:t>1</w:t>
      </w:r>
      <w:r w:rsidRPr="00163535">
        <w:rPr>
          <w:rFonts w:asciiTheme="majorHAnsi" w:hAnsiTheme="majorHAnsi" w:cstheme="majorHAnsi"/>
          <w:b/>
        </w:rPr>
        <w:t xml:space="preserve">: </w:t>
      </w:r>
      <w:r>
        <w:rPr>
          <w:rFonts w:asciiTheme="majorHAnsi" w:hAnsiTheme="majorHAnsi" w:cstheme="majorHAnsi"/>
          <w:b/>
        </w:rPr>
        <w:t>Strengthen the global voice of parliamentary libraries &amp; research services</w:t>
      </w:r>
      <w:r w:rsidRPr="00163535">
        <w:rPr>
          <w:rFonts w:asciiTheme="majorHAnsi" w:hAnsiTheme="majorHAnsi" w:cstheme="majorHAnsi"/>
          <w:b/>
        </w:rPr>
        <w:t>;</w:t>
      </w:r>
    </w:p>
    <w:p w:rsidR="0030611A" w:rsidRPr="0030611A" w:rsidRDefault="005D07B8" w:rsidP="0030611A">
      <w:pPr>
        <w:pStyle w:val="NoSpacing"/>
        <w:rPr>
          <w:rFonts w:asciiTheme="majorHAnsi" w:hAnsiTheme="majorHAnsi" w:cstheme="majorHAnsi"/>
        </w:rPr>
      </w:pPr>
      <w:r w:rsidRPr="00C51122">
        <w:rPr>
          <w:rFonts w:asciiTheme="majorHAnsi" w:hAnsiTheme="majorHAnsi" w:cstheme="majorHAnsi"/>
        </w:rPr>
        <w:t xml:space="preserve">More emphasis </w:t>
      </w:r>
      <w:r w:rsidR="00780AD9">
        <w:rPr>
          <w:rFonts w:asciiTheme="majorHAnsi" w:hAnsiTheme="majorHAnsi" w:cstheme="majorHAnsi"/>
        </w:rPr>
        <w:t>was put on</w:t>
      </w:r>
      <w:r w:rsidR="00556F2C" w:rsidRPr="00C51122">
        <w:rPr>
          <w:rFonts w:asciiTheme="majorHAnsi" w:hAnsiTheme="majorHAnsi" w:cstheme="majorHAnsi"/>
        </w:rPr>
        <w:t xml:space="preserve"> IFLAPARL’s contribution to</w:t>
      </w:r>
      <w:r w:rsidRPr="00C51122">
        <w:rPr>
          <w:rFonts w:asciiTheme="majorHAnsi" w:hAnsiTheme="majorHAnsi" w:cstheme="majorHAnsi"/>
        </w:rPr>
        <w:t>;</w:t>
      </w:r>
    </w:p>
    <w:p w:rsidR="00556F2C" w:rsidRPr="00C51122" w:rsidRDefault="00CB414D" w:rsidP="00163535">
      <w:pPr>
        <w:pStyle w:val="NoSpacing"/>
        <w:numPr>
          <w:ilvl w:val="0"/>
          <w:numId w:val="25"/>
        </w:numPr>
        <w:rPr>
          <w:rFonts w:asciiTheme="majorHAnsi" w:hAnsiTheme="majorHAnsi" w:cstheme="majorHAnsi"/>
        </w:rPr>
      </w:pPr>
      <w:r w:rsidRPr="00C51122">
        <w:rPr>
          <w:rFonts w:asciiTheme="majorHAnsi" w:hAnsiTheme="majorHAnsi" w:cstheme="majorHAnsi"/>
        </w:rPr>
        <w:t>SDG 16</w:t>
      </w:r>
      <w:r w:rsidR="00556F2C" w:rsidRPr="00C51122">
        <w:rPr>
          <w:rFonts w:asciiTheme="majorHAnsi" w:hAnsiTheme="majorHAnsi" w:cstheme="majorHAnsi"/>
        </w:rPr>
        <w:t xml:space="preserve"> - including input to increase </w:t>
      </w:r>
      <w:r w:rsidRPr="00C51122">
        <w:rPr>
          <w:rFonts w:asciiTheme="majorHAnsi" w:hAnsiTheme="majorHAnsi" w:cstheme="majorHAnsi"/>
        </w:rPr>
        <w:t>quality of decision making</w:t>
      </w:r>
      <w:r w:rsidR="00556F2C" w:rsidRPr="00C51122">
        <w:rPr>
          <w:rFonts w:asciiTheme="majorHAnsi" w:hAnsiTheme="majorHAnsi" w:cstheme="majorHAnsi"/>
        </w:rPr>
        <w:t xml:space="preserve">, </w:t>
      </w:r>
      <w:r w:rsidRPr="00C51122">
        <w:rPr>
          <w:rFonts w:asciiTheme="majorHAnsi" w:hAnsiTheme="majorHAnsi" w:cstheme="majorHAnsi"/>
        </w:rPr>
        <w:t>eq</w:t>
      </w:r>
      <w:r w:rsidR="00556F2C" w:rsidRPr="00C51122">
        <w:rPr>
          <w:rFonts w:asciiTheme="majorHAnsi" w:hAnsiTheme="majorHAnsi" w:cstheme="majorHAnsi"/>
        </w:rPr>
        <w:t>uity of services to all parties</w:t>
      </w:r>
      <w:r w:rsidR="00780AD9">
        <w:rPr>
          <w:rFonts w:asciiTheme="majorHAnsi" w:hAnsiTheme="majorHAnsi" w:cstheme="majorHAnsi"/>
        </w:rPr>
        <w:t xml:space="preserve"> and </w:t>
      </w:r>
      <w:r w:rsidR="00556F2C" w:rsidRPr="00C51122">
        <w:rPr>
          <w:rFonts w:asciiTheme="majorHAnsi" w:hAnsiTheme="majorHAnsi" w:cstheme="majorHAnsi"/>
        </w:rPr>
        <w:t xml:space="preserve">contribution to public knowledge by </w:t>
      </w:r>
      <w:r w:rsidRPr="00C51122">
        <w:rPr>
          <w:rFonts w:asciiTheme="majorHAnsi" w:hAnsiTheme="majorHAnsi" w:cstheme="majorHAnsi"/>
        </w:rPr>
        <w:t>sharing work w</w:t>
      </w:r>
      <w:r w:rsidR="00556F2C" w:rsidRPr="00C51122">
        <w:rPr>
          <w:rFonts w:asciiTheme="majorHAnsi" w:hAnsiTheme="majorHAnsi" w:cstheme="majorHAnsi"/>
        </w:rPr>
        <w:t>ith</w:t>
      </w:r>
      <w:r w:rsidRPr="00C51122">
        <w:rPr>
          <w:rFonts w:asciiTheme="majorHAnsi" w:hAnsiTheme="majorHAnsi" w:cstheme="majorHAnsi"/>
        </w:rPr>
        <w:t xml:space="preserve"> general public</w:t>
      </w:r>
      <w:r w:rsidR="00556F2C" w:rsidRPr="00C51122">
        <w:rPr>
          <w:rFonts w:asciiTheme="majorHAnsi" w:hAnsiTheme="majorHAnsi" w:cstheme="majorHAnsi"/>
        </w:rPr>
        <w:t>, etc.</w:t>
      </w:r>
    </w:p>
    <w:p w:rsidR="00CB414D" w:rsidRPr="00C51122" w:rsidRDefault="00CB414D" w:rsidP="00163535">
      <w:pPr>
        <w:pStyle w:val="NoSpacing"/>
        <w:numPr>
          <w:ilvl w:val="0"/>
          <w:numId w:val="25"/>
        </w:numPr>
        <w:rPr>
          <w:rFonts w:asciiTheme="majorHAnsi" w:hAnsiTheme="majorHAnsi" w:cstheme="majorHAnsi"/>
          <w:i/>
        </w:rPr>
      </w:pPr>
      <w:r w:rsidRPr="00C51122">
        <w:rPr>
          <w:rFonts w:asciiTheme="majorHAnsi" w:hAnsiTheme="majorHAnsi" w:cstheme="majorHAnsi"/>
        </w:rPr>
        <w:t>evidence-influenced policy</w:t>
      </w:r>
      <w:r w:rsidR="00C51122" w:rsidRPr="00C51122">
        <w:rPr>
          <w:rFonts w:asciiTheme="majorHAnsi" w:hAnsiTheme="majorHAnsi" w:cstheme="majorHAnsi"/>
        </w:rPr>
        <w:t xml:space="preserve"> - </w:t>
      </w:r>
      <w:r w:rsidR="00556F2C" w:rsidRPr="00C51122">
        <w:rPr>
          <w:rFonts w:asciiTheme="majorHAnsi" w:hAnsiTheme="majorHAnsi" w:cstheme="majorHAnsi"/>
        </w:rPr>
        <w:t xml:space="preserve">also </w:t>
      </w:r>
      <w:r w:rsidRPr="00C51122">
        <w:rPr>
          <w:rFonts w:asciiTheme="majorHAnsi" w:hAnsiTheme="majorHAnsi" w:cstheme="majorHAnsi"/>
        </w:rPr>
        <w:t>relevant to SDG 16</w:t>
      </w:r>
      <w:r w:rsidR="00C51122">
        <w:rPr>
          <w:rFonts w:asciiTheme="majorHAnsi" w:hAnsiTheme="majorHAnsi" w:cstheme="majorHAnsi"/>
        </w:rPr>
        <w:t xml:space="preserve"> goals</w:t>
      </w:r>
    </w:p>
    <w:p w:rsidR="00780AD9" w:rsidRDefault="00780AD9" w:rsidP="006119A5">
      <w:pPr>
        <w:pStyle w:val="NoSpacing"/>
        <w:numPr>
          <w:ilvl w:val="0"/>
          <w:numId w:val="25"/>
        </w:numPr>
        <w:rPr>
          <w:rFonts w:asciiTheme="majorHAnsi" w:hAnsiTheme="majorHAnsi" w:cstheme="majorHAnsi"/>
        </w:rPr>
      </w:pPr>
      <w:r>
        <w:rPr>
          <w:rFonts w:asciiTheme="majorHAnsi" w:hAnsiTheme="majorHAnsi" w:cstheme="majorHAnsi"/>
        </w:rPr>
        <w:t xml:space="preserve">creating and maintaining partnerships with </w:t>
      </w:r>
      <w:r w:rsidR="00C51122" w:rsidRPr="00780AD9">
        <w:rPr>
          <w:rFonts w:asciiTheme="majorHAnsi" w:hAnsiTheme="majorHAnsi" w:cstheme="majorHAnsi"/>
        </w:rPr>
        <w:t xml:space="preserve">IFLA and external </w:t>
      </w:r>
      <w:r w:rsidR="00CB414D" w:rsidRPr="00780AD9">
        <w:rPr>
          <w:rFonts w:asciiTheme="majorHAnsi" w:hAnsiTheme="majorHAnsi" w:cstheme="majorHAnsi"/>
        </w:rPr>
        <w:t>partners</w:t>
      </w:r>
      <w:r w:rsidR="00C51122" w:rsidRPr="00780AD9">
        <w:rPr>
          <w:rFonts w:asciiTheme="majorHAnsi" w:hAnsiTheme="majorHAnsi" w:cstheme="majorHAnsi"/>
        </w:rPr>
        <w:t xml:space="preserve"> such as IPU, UNDP</w:t>
      </w:r>
      <w:r w:rsidRPr="00780AD9">
        <w:rPr>
          <w:rFonts w:asciiTheme="majorHAnsi" w:hAnsiTheme="majorHAnsi" w:cstheme="majorHAnsi"/>
        </w:rPr>
        <w:t xml:space="preserve">, WFD - </w:t>
      </w:r>
      <w:r w:rsidR="00C51122" w:rsidRPr="00780AD9">
        <w:rPr>
          <w:rFonts w:asciiTheme="majorHAnsi" w:hAnsiTheme="majorHAnsi" w:cstheme="majorHAnsi"/>
        </w:rPr>
        <w:t xml:space="preserve">as </w:t>
      </w:r>
      <w:r w:rsidR="00556F2C" w:rsidRPr="00780AD9">
        <w:rPr>
          <w:rFonts w:asciiTheme="majorHAnsi" w:hAnsiTheme="majorHAnsi" w:cstheme="majorHAnsi"/>
        </w:rPr>
        <w:t>an example was mentioned a p</w:t>
      </w:r>
      <w:r w:rsidR="00CB414D" w:rsidRPr="00780AD9">
        <w:rPr>
          <w:rFonts w:asciiTheme="majorHAnsi" w:hAnsiTheme="majorHAnsi" w:cstheme="majorHAnsi"/>
        </w:rPr>
        <w:t xml:space="preserve">roposal </w:t>
      </w:r>
      <w:r w:rsidR="00556F2C" w:rsidRPr="00780AD9">
        <w:rPr>
          <w:rFonts w:asciiTheme="majorHAnsi" w:hAnsiTheme="majorHAnsi" w:cstheme="majorHAnsi"/>
        </w:rPr>
        <w:t xml:space="preserve">to </w:t>
      </w:r>
      <w:proofErr w:type="spellStart"/>
      <w:r w:rsidR="00556F2C" w:rsidRPr="00780AD9">
        <w:rPr>
          <w:rFonts w:asciiTheme="majorHAnsi" w:hAnsiTheme="majorHAnsi" w:cstheme="majorHAnsi"/>
        </w:rPr>
        <w:t>organise</w:t>
      </w:r>
      <w:proofErr w:type="spellEnd"/>
      <w:r w:rsidR="00556F2C" w:rsidRPr="00780AD9">
        <w:rPr>
          <w:rFonts w:asciiTheme="majorHAnsi" w:hAnsiTheme="majorHAnsi" w:cstheme="majorHAnsi"/>
        </w:rPr>
        <w:t xml:space="preserve"> a joint conference with the Government Libraries Sect</w:t>
      </w:r>
      <w:r w:rsidRPr="00780AD9">
        <w:rPr>
          <w:rFonts w:asciiTheme="majorHAnsi" w:hAnsiTheme="majorHAnsi" w:cstheme="majorHAnsi"/>
        </w:rPr>
        <w:t>ion in London in December 2019 on</w:t>
      </w:r>
      <w:r w:rsidR="00556F2C" w:rsidRPr="00780AD9">
        <w:rPr>
          <w:rFonts w:asciiTheme="majorHAnsi" w:hAnsiTheme="majorHAnsi" w:cstheme="majorHAnsi"/>
        </w:rPr>
        <w:t xml:space="preserve"> </w:t>
      </w:r>
      <w:r w:rsidR="00CB414D" w:rsidRPr="00780AD9">
        <w:rPr>
          <w:rFonts w:asciiTheme="majorHAnsi" w:hAnsiTheme="majorHAnsi" w:cstheme="majorHAnsi"/>
        </w:rPr>
        <w:t>libraries’ contribution to</w:t>
      </w:r>
      <w:r w:rsidR="00B31F27" w:rsidRPr="00780AD9">
        <w:rPr>
          <w:rFonts w:asciiTheme="majorHAnsi" w:hAnsiTheme="majorHAnsi" w:cstheme="majorHAnsi"/>
        </w:rPr>
        <w:t xml:space="preserve"> the UN SDG’s</w:t>
      </w:r>
      <w:r w:rsidR="00556F2C" w:rsidRPr="00780AD9">
        <w:rPr>
          <w:rFonts w:asciiTheme="majorHAnsi" w:hAnsiTheme="majorHAnsi" w:cstheme="majorHAnsi"/>
        </w:rPr>
        <w:t xml:space="preserve">. </w:t>
      </w:r>
    </w:p>
    <w:p w:rsidR="00C51122" w:rsidRPr="00780AD9" w:rsidRDefault="00C51122" w:rsidP="006119A5">
      <w:pPr>
        <w:pStyle w:val="NoSpacing"/>
        <w:numPr>
          <w:ilvl w:val="0"/>
          <w:numId w:val="25"/>
        </w:numPr>
        <w:rPr>
          <w:rFonts w:asciiTheme="majorHAnsi" w:hAnsiTheme="majorHAnsi" w:cstheme="majorHAnsi"/>
        </w:rPr>
      </w:pPr>
      <w:r w:rsidRPr="00780AD9">
        <w:rPr>
          <w:rFonts w:asciiTheme="majorHAnsi" w:hAnsiTheme="majorHAnsi" w:cstheme="majorHAnsi"/>
        </w:rPr>
        <w:t>intellectual leadership - the Section’s work on ethics ties in with broader themes such as freedom of speech.</w:t>
      </w:r>
    </w:p>
    <w:p w:rsidR="00556F2C" w:rsidRPr="00B31F27" w:rsidRDefault="00556F2C" w:rsidP="00B31F27">
      <w:pPr>
        <w:pStyle w:val="NoSpacing"/>
        <w:rPr>
          <w:rFonts w:asciiTheme="majorHAnsi" w:hAnsiTheme="majorHAnsi" w:cstheme="majorHAnsi"/>
        </w:rPr>
      </w:pPr>
    </w:p>
    <w:p w:rsidR="00CB414D" w:rsidRPr="00163535" w:rsidRDefault="00B31F27" w:rsidP="00B31F27">
      <w:pPr>
        <w:pStyle w:val="NoSpacing"/>
        <w:rPr>
          <w:rFonts w:asciiTheme="majorHAnsi" w:hAnsiTheme="majorHAnsi" w:cstheme="majorHAnsi"/>
          <w:b/>
        </w:rPr>
      </w:pPr>
      <w:r w:rsidRPr="00163535">
        <w:rPr>
          <w:rFonts w:asciiTheme="majorHAnsi" w:hAnsiTheme="majorHAnsi" w:cstheme="majorHAnsi"/>
          <w:b/>
        </w:rPr>
        <w:t xml:space="preserve">Focus area 2: </w:t>
      </w:r>
      <w:r w:rsidR="0030611A">
        <w:rPr>
          <w:rFonts w:asciiTheme="majorHAnsi" w:hAnsiTheme="majorHAnsi" w:cstheme="majorHAnsi"/>
          <w:b/>
        </w:rPr>
        <w:t xml:space="preserve">Inspire and enhance </w:t>
      </w:r>
      <w:r w:rsidR="00CB414D" w:rsidRPr="00163535">
        <w:rPr>
          <w:rFonts w:asciiTheme="majorHAnsi" w:hAnsiTheme="majorHAnsi" w:cstheme="majorHAnsi"/>
          <w:b/>
        </w:rPr>
        <w:t xml:space="preserve">professional practice </w:t>
      </w:r>
      <w:r w:rsidR="0030611A">
        <w:rPr>
          <w:rFonts w:asciiTheme="majorHAnsi" w:hAnsiTheme="majorHAnsi" w:cstheme="majorHAnsi"/>
          <w:b/>
        </w:rPr>
        <w:t>in</w:t>
      </w:r>
      <w:r w:rsidR="0030611A" w:rsidRPr="0030611A">
        <w:rPr>
          <w:rFonts w:asciiTheme="majorHAnsi" w:hAnsiTheme="majorHAnsi" w:cstheme="majorHAnsi"/>
          <w:b/>
        </w:rPr>
        <w:t xml:space="preserve"> </w:t>
      </w:r>
      <w:r w:rsidR="0030611A">
        <w:rPr>
          <w:rFonts w:asciiTheme="majorHAnsi" w:hAnsiTheme="majorHAnsi" w:cstheme="majorHAnsi"/>
          <w:b/>
        </w:rPr>
        <w:t>parliamentary libraries &amp; research services</w:t>
      </w:r>
      <w:r w:rsidR="0030611A" w:rsidRPr="00163535">
        <w:rPr>
          <w:rFonts w:asciiTheme="majorHAnsi" w:hAnsiTheme="majorHAnsi" w:cstheme="majorHAnsi"/>
          <w:b/>
        </w:rPr>
        <w:t>;</w:t>
      </w:r>
    </w:p>
    <w:p w:rsidR="00B31F27" w:rsidRPr="00B31F27" w:rsidRDefault="00B31F27" w:rsidP="00B31F27">
      <w:pPr>
        <w:pStyle w:val="NoSpacing"/>
        <w:rPr>
          <w:rFonts w:asciiTheme="majorHAnsi" w:hAnsiTheme="majorHAnsi" w:cstheme="majorHAnsi"/>
        </w:rPr>
      </w:pPr>
      <w:r w:rsidRPr="00B31F27">
        <w:rPr>
          <w:rFonts w:asciiTheme="majorHAnsi" w:hAnsiTheme="majorHAnsi" w:cstheme="majorHAnsi"/>
        </w:rPr>
        <w:t>Building guidance for the field by;</w:t>
      </w:r>
    </w:p>
    <w:p w:rsidR="00B31F27" w:rsidRPr="00B31F27" w:rsidRDefault="00780AD9" w:rsidP="00163535">
      <w:pPr>
        <w:pStyle w:val="NoSpacing"/>
        <w:numPr>
          <w:ilvl w:val="0"/>
          <w:numId w:val="26"/>
        </w:numPr>
        <w:rPr>
          <w:rFonts w:asciiTheme="majorHAnsi" w:hAnsiTheme="majorHAnsi" w:cstheme="majorHAnsi"/>
        </w:rPr>
      </w:pPr>
      <w:r>
        <w:rPr>
          <w:rFonts w:asciiTheme="majorHAnsi" w:hAnsiTheme="majorHAnsi" w:cstheme="majorHAnsi"/>
        </w:rPr>
        <w:t xml:space="preserve">creating </w:t>
      </w:r>
      <w:r w:rsidR="00B31F27" w:rsidRPr="00B31F27">
        <w:rPr>
          <w:rFonts w:asciiTheme="majorHAnsi" w:hAnsiTheme="majorHAnsi" w:cstheme="majorHAnsi"/>
        </w:rPr>
        <w:t xml:space="preserve">guidelines and presentations, including </w:t>
      </w:r>
      <w:r w:rsidR="000B283E">
        <w:rPr>
          <w:rFonts w:asciiTheme="majorHAnsi" w:hAnsiTheme="majorHAnsi" w:cstheme="majorHAnsi"/>
        </w:rPr>
        <w:t>measuring</w:t>
      </w:r>
      <w:r w:rsidR="00B31F27" w:rsidRPr="00B31F27">
        <w:rPr>
          <w:rFonts w:asciiTheme="majorHAnsi" w:hAnsiTheme="majorHAnsi" w:cstheme="majorHAnsi"/>
        </w:rPr>
        <w:t xml:space="preserve"> the impact</w:t>
      </w:r>
    </w:p>
    <w:p w:rsidR="00B31F27" w:rsidRDefault="00B31F27" w:rsidP="00163535">
      <w:pPr>
        <w:pStyle w:val="NoSpacing"/>
        <w:numPr>
          <w:ilvl w:val="0"/>
          <w:numId w:val="26"/>
        </w:numPr>
        <w:rPr>
          <w:rFonts w:asciiTheme="majorHAnsi" w:hAnsiTheme="majorHAnsi" w:cstheme="majorHAnsi"/>
        </w:rPr>
      </w:pPr>
      <w:r w:rsidRPr="00B31F27">
        <w:rPr>
          <w:rFonts w:asciiTheme="majorHAnsi" w:hAnsiTheme="majorHAnsi" w:cstheme="majorHAnsi"/>
        </w:rPr>
        <w:t>promoting use of guidelines and presentations as</w:t>
      </w:r>
      <w:r w:rsidR="000B283E">
        <w:rPr>
          <w:rFonts w:asciiTheme="majorHAnsi" w:hAnsiTheme="majorHAnsi" w:cstheme="majorHAnsi"/>
        </w:rPr>
        <w:t xml:space="preserve"> </w:t>
      </w:r>
      <w:r w:rsidRPr="00B31F27">
        <w:rPr>
          <w:rFonts w:asciiTheme="majorHAnsi" w:hAnsiTheme="majorHAnsi" w:cstheme="majorHAnsi"/>
        </w:rPr>
        <w:t xml:space="preserve">teaching tools for </w:t>
      </w:r>
      <w:proofErr w:type="spellStart"/>
      <w:r w:rsidRPr="00B31F27">
        <w:rPr>
          <w:rFonts w:asciiTheme="majorHAnsi" w:hAnsiTheme="majorHAnsi" w:cstheme="majorHAnsi"/>
        </w:rPr>
        <w:t>organisations</w:t>
      </w:r>
      <w:proofErr w:type="spellEnd"/>
      <w:r w:rsidRPr="00B31F27">
        <w:rPr>
          <w:rFonts w:asciiTheme="majorHAnsi" w:hAnsiTheme="majorHAnsi" w:cstheme="majorHAnsi"/>
        </w:rPr>
        <w:t xml:space="preserve"> who work on parliamentary development</w:t>
      </w:r>
    </w:p>
    <w:p w:rsidR="00B31F27" w:rsidRDefault="00B31F27" w:rsidP="00B31F27">
      <w:pPr>
        <w:pStyle w:val="NoSpacing"/>
        <w:rPr>
          <w:rFonts w:asciiTheme="majorHAnsi" w:hAnsiTheme="majorHAnsi" w:cstheme="majorHAnsi"/>
        </w:rPr>
      </w:pPr>
    </w:p>
    <w:p w:rsidR="00B31F27" w:rsidRPr="00163535" w:rsidRDefault="00B31F27" w:rsidP="00B31F27">
      <w:pPr>
        <w:pStyle w:val="NoSpacing"/>
        <w:rPr>
          <w:rFonts w:asciiTheme="majorHAnsi" w:hAnsiTheme="majorHAnsi" w:cstheme="majorHAnsi"/>
          <w:b/>
        </w:rPr>
      </w:pPr>
      <w:r w:rsidRPr="00163535">
        <w:rPr>
          <w:rFonts w:asciiTheme="majorHAnsi" w:hAnsiTheme="majorHAnsi" w:cstheme="majorHAnsi"/>
          <w:b/>
        </w:rPr>
        <w:t>Focus area 3: Connect and empower</w:t>
      </w:r>
      <w:r w:rsidR="0030611A">
        <w:rPr>
          <w:rFonts w:asciiTheme="majorHAnsi" w:hAnsiTheme="majorHAnsi" w:cstheme="majorHAnsi"/>
          <w:b/>
        </w:rPr>
        <w:t xml:space="preserve"> parliamentary libraries &amp; research services</w:t>
      </w:r>
      <w:r w:rsidR="0030611A" w:rsidRPr="00163535">
        <w:rPr>
          <w:rFonts w:asciiTheme="majorHAnsi" w:hAnsiTheme="majorHAnsi" w:cstheme="majorHAnsi"/>
          <w:b/>
        </w:rPr>
        <w:t>;</w:t>
      </w:r>
    </w:p>
    <w:p w:rsidR="00B31F27" w:rsidRPr="00163535" w:rsidRDefault="00242E27" w:rsidP="00163535">
      <w:pPr>
        <w:pStyle w:val="NoSpacing"/>
        <w:numPr>
          <w:ilvl w:val="0"/>
          <w:numId w:val="27"/>
        </w:numPr>
        <w:rPr>
          <w:rFonts w:asciiTheme="majorHAnsi" w:hAnsiTheme="majorHAnsi" w:cstheme="majorHAnsi"/>
        </w:rPr>
      </w:pPr>
      <w:proofErr w:type="spellStart"/>
      <w:r>
        <w:rPr>
          <w:rFonts w:asciiTheme="majorHAnsi" w:hAnsiTheme="majorHAnsi" w:cstheme="majorHAnsi"/>
        </w:rPr>
        <w:t>organising</w:t>
      </w:r>
      <w:proofErr w:type="spellEnd"/>
      <w:r>
        <w:rPr>
          <w:rFonts w:asciiTheme="majorHAnsi" w:hAnsiTheme="majorHAnsi" w:cstheme="majorHAnsi"/>
        </w:rPr>
        <w:t xml:space="preserve"> </w:t>
      </w:r>
      <w:r w:rsidR="00B31F27" w:rsidRPr="00163535">
        <w:rPr>
          <w:rFonts w:asciiTheme="majorHAnsi" w:hAnsiTheme="majorHAnsi" w:cstheme="majorHAnsi"/>
        </w:rPr>
        <w:t xml:space="preserve">the </w:t>
      </w:r>
      <w:r w:rsidR="000B283E">
        <w:rPr>
          <w:rFonts w:asciiTheme="majorHAnsi" w:hAnsiTheme="majorHAnsi" w:cstheme="majorHAnsi"/>
        </w:rPr>
        <w:t xml:space="preserve">annual </w:t>
      </w:r>
      <w:r w:rsidR="00B31F27" w:rsidRPr="00163535">
        <w:rPr>
          <w:rFonts w:asciiTheme="majorHAnsi" w:hAnsiTheme="majorHAnsi" w:cstheme="majorHAnsi"/>
        </w:rPr>
        <w:t>pre-conference</w:t>
      </w:r>
      <w:r w:rsidR="000B283E">
        <w:rPr>
          <w:rFonts w:asciiTheme="majorHAnsi" w:hAnsiTheme="majorHAnsi" w:cstheme="majorHAnsi"/>
        </w:rPr>
        <w:t>s</w:t>
      </w:r>
    </w:p>
    <w:p w:rsidR="00B31F27" w:rsidRPr="00163535" w:rsidRDefault="00B31F27" w:rsidP="00163535">
      <w:pPr>
        <w:pStyle w:val="NoSpacing"/>
        <w:numPr>
          <w:ilvl w:val="0"/>
          <w:numId w:val="27"/>
        </w:numPr>
        <w:rPr>
          <w:rFonts w:asciiTheme="majorHAnsi" w:hAnsiTheme="majorHAnsi" w:cstheme="majorHAnsi"/>
        </w:rPr>
      </w:pPr>
      <w:r w:rsidRPr="00163535">
        <w:rPr>
          <w:rFonts w:asciiTheme="majorHAnsi" w:hAnsiTheme="majorHAnsi" w:cstheme="majorHAnsi"/>
        </w:rPr>
        <w:t>strengthen</w:t>
      </w:r>
      <w:r w:rsidR="00242E27">
        <w:rPr>
          <w:rFonts w:asciiTheme="majorHAnsi" w:hAnsiTheme="majorHAnsi" w:cstheme="majorHAnsi"/>
        </w:rPr>
        <w:t>ing</w:t>
      </w:r>
      <w:r w:rsidRPr="00163535">
        <w:rPr>
          <w:rFonts w:asciiTheme="majorHAnsi" w:hAnsiTheme="majorHAnsi" w:cstheme="majorHAnsi"/>
        </w:rPr>
        <w:t xml:space="preserve"> communication and re-vamp</w:t>
      </w:r>
      <w:r w:rsidR="00242E27">
        <w:rPr>
          <w:rFonts w:asciiTheme="majorHAnsi" w:hAnsiTheme="majorHAnsi" w:cstheme="majorHAnsi"/>
        </w:rPr>
        <w:t>ing</w:t>
      </w:r>
      <w:r w:rsidRPr="00163535">
        <w:rPr>
          <w:rFonts w:asciiTheme="majorHAnsi" w:hAnsiTheme="majorHAnsi" w:cstheme="majorHAnsi"/>
        </w:rPr>
        <w:t xml:space="preserve"> IFLAPARL webpages</w:t>
      </w:r>
    </w:p>
    <w:p w:rsidR="00B31F27" w:rsidRPr="00163535" w:rsidRDefault="00B31F27" w:rsidP="00163535">
      <w:pPr>
        <w:pStyle w:val="NoSpacing"/>
        <w:numPr>
          <w:ilvl w:val="0"/>
          <w:numId w:val="27"/>
        </w:numPr>
        <w:rPr>
          <w:rFonts w:asciiTheme="majorHAnsi" w:hAnsiTheme="majorHAnsi" w:cstheme="majorHAnsi"/>
        </w:rPr>
      </w:pPr>
      <w:r w:rsidRPr="00163535">
        <w:rPr>
          <w:rFonts w:asciiTheme="majorHAnsi" w:hAnsiTheme="majorHAnsi" w:cstheme="majorHAnsi"/>
        </w:rPr>
        <w:t>r</w:t>
      </w:r>
      <w:r w:rsidR="00242E27">
        <w:rPr>
          <w:rFonts w:asciiTheme="majorHAnsi" w:hAnsiTheme="majorHAnsi" w:cstheme="majorHAnsi"/>
        </w:rPr>
        <w:t>eintroducing</w:t>
      </w:r>
      <w:r w:rsidRPr="00163535">
        <w:rPr>
          <w:rFonts w:asciiTheme="majorHAnsi" w:hAnsiTheme="majorHAnsi" w:cstheme="majorHAnsi"/>
        </w:rPr>
        <w:t xml:space="preserve"> the capacity building sessions in conjunction with the pre-conference. This requires</w:t>
      </w:r>
      <w:r w:rsidR="00706997" w:rsidRPr="00163535">
        <w:rPr>
          <w:rFonts w:asciiTheme="majorHAnsi" w:hAnsiTheme="majorHAnsi" w:cstheme="majorHAnsi"/>
        </w:rPr>
        <w:t xml:space="preserve"> sponsorship, as well as</w:t>
      </w:r>
      <w:r w:rsidRPr="00163535">
        <w:rPr>
          <w:rFonts w:asciiTheme="majorHAnsi" w:hAnsiTheme="majorHAnsi" w:cstheme="majorHAnsi"/>
        </w:rPr>
        <w:t xml:space="preserve"> input </w:t>
      </w:r>
      <w:r w:rsidR="00706997" w:rsidRPr="00163535">
        <w:rPr>
          <w:rFonts w:asciiTheme="majorHAnsi" w:hAnsiTheme="majorHAnsi" w:cstheme="majorHAnsi"/>
        </w:rPr>
        <w:t xml:space="preserve">by SC members as </w:t>
      </w:r>
      <w:proofErr w:type="spellStart"/>
      <w:r w:rsidR="000B283E">
        <w:rPr>
          <w:rFonts w:asciiTheme="majorHAnsi" w:hAnsiTheme="majorHAnsi" w:cstheme="majorHAnsi"/>
        </w:rPr>
        <w:t>organisers</w:t>
      </w:r>
      <w:proofErr w:type="spellEnd"/>
      <w:r w:rsidR="000B283E">
        <w:rPr>
          <w:rFonts w:asciiTheme="majorHAnsi" w:hAnsiTheme="majorHAnsi" w:cstheme="majorHAnsi"/>
        </w:rPr>
        <w:t xml:space="preserve"> and </w:t>
      </w:r>
      <w:r w:rsidR="00706997" w:rsidRPr="00163535">
        <w:rPr>
          <w:rFonts w:asciiTheme="majorHAnsi" w:hAnsiTheme="majorHAnsi" w:cstheme="majorHAnsi"/>
        </w:rPr>
        <w:t>trainers</w:t>
      </w:r>
    </w:p>
    <w:p w:rsidR="00706997" w:rsidRPr="00163535" w:rsidRDefault="00706997" w:rsidP="00163535">
      <w:pPr>
        <w:pStyle w:val="NoSpacing"/>
        <w:rPr>
          <w:rFonts w:asciiTheme="majorHAnsi" w:hAnsiTheme="majorHAnsi" w:cstheme="majorHAnsi"/>
        </w:rPr>
      </w:pPr>
    </w:p>
    <w:p w:rsidR="00706997" w:rsidRPr="00163535" w:rsidRDefault="00706997" w:rsidP="00163535">
      <w:pPr>
        <w:pStyle w:val="NoSpacing"/>
        <w:rPr>
          <w:rFonts w:asciiTheme="majorHAnsi" w:hAnsiTheme="majorHAnsi" w:cstheme="majorHAnsi"/>
          <w:b/>
        </w:rPr>
      </w:pPr>
      <w:r w:rsidRPr="00163535">
        <w:rPr>
          <w:rFonts w:asciiTheme="majorHAnsi" w:hAnsiTheme="majorHAnsi" w:cstheme="majorHAnsi"/>
          <w:b/>
        </w:rPr>
        <w:t xml:space="preserve">Focus area 4: </w:t>
      </w:r>
      <w:proofErr w:type="spellStart"/>
      <w:r w:rsidRPr="00163535">
        <w:rPr>
          <w:rFonts w:asciiTheme="majorHAnsi" w:hAnsiTheme="majorHAnsi" w:cstheme="majorHAnsi"/>
          <w:b/>
        </w:rPr>
        <w:t>Optimise</w:t>
      </w:r>
      <w:proofErr w:type="spellEnd"/>
      <w:r w:rsidRPr="00163535">
        <w:rPr>
          <w:rFonts w:asciiTheme="majorHAnsi" w:hAnsiTheme="majorHAnsi" w:cstheme="majorHAnsi"/>
          <w:b/>
        </w:rPr>
        <w:t xml:space="preserve"> the Section</w:t>
      </w:r>
      <w:r w:rsidR="0030611A">
        <w:rPr>
          <w:rFonts w:asciiTheme="majorHAnsi" w:hAnsiTheme="majorHAnsi" w:cstheme="majorHAnsi"/>
          <w:b/>
        </w:rPr>
        <w:t>’</w:t>
      </w:r>
      <w:r w:rsidRPr="00163535">
        <w:rPr>
          <w:rFonts w:asciiTheme="majorHAnsi" w:hAnsiTheme="majorHAnsi" w:cstheme="majorHAnsi"/>
          <w:b/>
        </w:rPr>
        <w:t xml:space="preserve">s </w:t>
      </w:r>
      <w:r w:rsidR="007541CB">
        <w:rPr>
          <w:rFonts w:asciiTheme="majorHAnsi" w:hAnsiTheme="majorHAnsi" w:cstheme="majorHAnsi"/>
          <w:b/>
        </w:rPr>
        <w:t>operations;</w:t>
      </w:r>
    </w:p>
    <w:p w:rsidR="007541CB" w:rsidRDefault="000B283E" w:rsidP="00B15E05">
      <w:pPr>
        <w:pStyle w:val="NoSpacing"/>
        <w:numPr>
          <w:ilvl w:val="0"/>
          <w:numId w:val="28"/>
        </w:numPr>
        <w:rPr>
          <w:rFonts w:asciiTheme="majorHAnsi" w:hAnsiTheme="majorHAnsi" w:cstheme="majorHAnsi"/>
        </w:rPr>
      </w:pPr>
      <w:r>
        <w:rPr>
          <w:rFonts w:asciiTheme="majorHAnsi" w:hAnsiTheme="majorHAnsi" w:cstheme="majorHAnsi"/>
        </w:rPr>
        <w:t xml:space="preserve">increasing </w:t>
      </w:r>
      <w:r w:rsidR="00242E27" w:rsidRPr="00242E27">
        <w:rPr>
          <w:rFonts w:asciiTheme="majorHAnsi" w:hAnsiTheme="majorHAnsi" w:cstheme="majorHAnsi"/>
        </w:rPr>
        <w:t>IFLAPARL</w:t>
      </w:r>
      <w:r>
        <w:rPr>
          <w:rFonts w:asciiTheme="majorHAnsi" w:hAnsiTheme="majorHAnsi" w:cstheme="majorHAnsi"/>
        </w:rPr>
        <w:t>’s</w:t>
      </w:r>
      <w:r w:rsidR="00242E27" w:rsidRPr="00242E27">
        <w:rPr>
          <w:rFonts w:asciiTheme="majorHAnsi" w:hAnsiTheme="majorHAnsi" w:cstheme="majorHAnsi"/>
        </w:rPr>
        <w:t xml:space="preserve"> membership to achieve a greater diversity</w:t>
      </w:r>
    </w:p>
    <w:p w:rsidR="00706997" w:rsidRPr="00242E27" w:rsidRDefault="00163535" w:rsidP="00B15E05">
      <w:pPr>
        <w:pStyle w:val="NoSpacing"/>
        <w:numPr>
          <w:ilvl w:val="0"/>
          <w:numId w:val="28"/>
        </w:numPr>
        <w:rPr>
          <w:rFonts w:asciiTheme="majorHAnsi" w:hAnsiTheme="majorHAnsi" w:cstheme="majorHAnsi"/>
        </w:rPr>
      </w:pPr>
      <w:r w:rsidRPr="00242E27">
        <w:rPr>
          <w:rFonts w:asciiTheme="majorHAnsi" w:hAnsiTheme="majorHAnsi" w:cstheme="majorHAnsi"/>
        </w:rPr>
        <w:t>a</w:t>
      </w:r>
      <w:r w:rsidR="00706997" w:rsidRPr="00242E27">
        <w:rPr>
          <w:rFonts w:asciiTheme="majorHAnsi" w:hAnsiTheme="majorHAnsi" w:cstheme="majorHAnsi"/>
        </w:rPr>
        <w:t>ctions include linking</w:t>
      </w:r>
      <w:r w:rsidR="00BC13EA" w:rsidRPr="00242E27">
        <w:rPr>
          <w:rFonts w:asciiTheme="majorHAnsi" w:hAnsiTheme="majorHAnsi" w:cstheme="majorHAnsi"/>
        </w:rPr>
        <w:t xml:space="preserve"> closer </w:t>
      </w:r>
      <w:r w:rsidR="00242E27">
        <w:rPr>
          <w:rFonts w:asciiTheme="majorHAnsi" w:hAnsiTheme="majorHAnsi" w:cstheme="majorHAnsi"/>
        </w:rPr>
        <w:t>with regional networks, increasing</w:t>
      </w:r>
      <w:r w:rsidR="00BC13EA" w:rsidRPr="00242E27">
        <w:rPr>
          <w:rFonts w:asciiTheme="majorHAnsi" w:hAnsiTheme="majorHAnsi" w:cstheme="majorHAnsi"/>
        </w:rPr>
        <w:t xml:space="preserve"> the </w:t>
      </w:r>
      <w:r w:rsidR="00706997" w:rsidRPr="00242E27">
        <w:rPr>
          <w:rFonts w:asciiTheme="majorHAnsi" w:hAnsiTheme="majorHAnsi" w:cstheme="majorHAnsi"/>
        </w:rPr>
        <w:t>use social media a</w:t>
      </w:r>
      <w:r w:rsidR="00242E27">
        <w:rPr>
          <w:rFonts w:asciiTheme="majorHAnsi" w:hAnsiTheme="majorHAnsi" w:cstheme="majorHAnsi"/>
        </w:rPr>
        <w:t xml:space="preserve">nd creating more opportunities </w:t>
      </w:r>
      <w:r w:rsidR="000B283E">
        <w:rPr>
          <w:rFonts w:asciiTheme="majorHAnsi" w:hAnsiTheme="majorHAnsi" w:cstheme="majorHAnsi"/>
        </w:rPr>
        <w:t>for knowledge sharing</w:t>
      </w:r>
    </w:p>
    <w:p w:rsidR="00117DC5" w:rsidRDefault="00117DC5" w:rsidP="00117DC5">
      <w:pPr>
        <w:pStyle w:val="NoSpacing"/>
        <w:rPr>
          <w:rFonts w:asciiTheme="majorHAnsi" w:hAnsiTheme="majorHAnsi" w:cstheme="majorHAnsi"/>
        </w:rPr>
      </w:pPr>
    </w:p>
    <w:p w:rsidR="00117DC5" w:rsidRPr="00BC5A05" w:rsidRDefault="00117DC5" w:rsidP="00117DC5">
      <w:pPr>
        <w:pStyle w:val="NoSpacing"/>
        <w:rPr>
          <w:rFonts w:asciiTheme="majorHAnsi" w:hAnsiTheme="majorHAnsi" w:cstheme="majorHAnsi"/>
        </w:rPr>
      </w:pPr>
      <w:r w:rsidRPr="00BC5A05">
        <w:rPr>
          <w:rFonts w:asciiTheme="majorHAnsi" w:hAnsiTheme="majorHAnsi" w:cstheme="majorHAnsi"/>
        </w:rPr>
        <w:t>Delivering the Action plan will require input by all SC members</w:t>
      </w:r>
      <w:r w:rsidR="00FD297E" w:rsidRPr="00BC5A05">
        <w:rPr>
          <w:rFonts w:asciiTheme="majorHAnsi" w:hAnsiTheme="majorHAnsi" w:cstheme="majorHAnsi"/>
        </w:rPr>
        <w:t xml:space="preserve">. Responsibilities for </w:t>
      </w:r>
      <w:r w:rsidR="001578FB" w:rsidRPr="00BC5A05">
        <w:rPr>
          <w:rFonts w:asciiTheme="majorHAnsi" w:hAnsiTheme="majorHAnsi" w:cstheme="majorHAnsi"/>
        </w:rPr>
        <w:t xml:space="preserve">individual </w:t>
      </w:r>
      <w:r w:rsidR="00FD297E" w:rsidRPr="00BC5A05">
        <w:rPr>
          <w:rFonts w:asciiTheme="majorHAnsi" w:hAnsiTheme="majorHAnsi" w:cstheme="majorHAnsi"/>
        </w:rPr>
        <w:t>actions</w:t>
      </w:r>
      <w:r w:rsidR="001578FB" w:rsidRPr="00BC5A05">
        <w:rPr>
          <w:rFonts w:asciiTheme="majorHAnsi" w:hAnsiTheme="majorHAnsi" w:cstheme="majorHAnsi"/>
        </w:rPr>
        <w:t xml:space="preserve">, as well as </w:t>
      </w:r>
      <w:r w:rsidR="00731AF8">
        <w:rPr>
          <w:rFonts w:asciiTheme="majorHAnsi" w:hAnsiTheme="majorHAnsi" w:cstheme="majorHAnsi"/>
        </w:rPr>
        <w:t xml:space="preserve">work with </w:t>
      </w:r>
      <w:r w:rsidR="00FD297E" w:rsidRPr="00BC5A05">
        <w:rPr>
          <w:rFonts w:asciiTheme="majorHAnsi" w:hAnsiTheme="majorHAnsi" w:cstheme="majorHAnsi"/>
        </w:rPr>
        <w:t xml:space="preserve">regional </w:t>
      </w:r>
      <w:r w:rsidR="001578FB" w:rsidRPr="00BC5A05">
        <w:rPr>
          <w:rFonts w:asciiTheme="majorHAnsi" w:hAnsiTheme="majorHAnsi" w:cstheme="majorHAnsi"/>
        </w:rPr>
        <w:t>networks and other partners,</w:t>
      </w:r>
      <w:r w:rsidR="00FD297E" w:rsidRPr="00BC5A05">
        <w:rPr>
          <w:rFonts w:asciiTheme="majorHAnsi" w:hAnsiTheme="majorHAnsi" w:cstheme="majorHAnsi"/>
        </w:rPr>
        <w:t xml:space="preserve"> will be shared amongst </w:t>
      </w:r>
      <w:r w:rsidR="001578FB" w:rsidRPr="00BC5A05">
        <w:rPr>
          <w:rFonts w:asciiTheme="majorHAnsi" w:hAnsiTheme="majorHAnsi" w:cstheme="majorHAnsi"/>
        </w:rPr>
        <w:t xml:space="preserve">the SC members. </w:t>
      </w:r>
    </w:p>
    <w:p w:rsidR="001578FB" w:rsidRPr="00BC5A05" w:rsidRDefault="001578FB" w:rsidP="00117DC5">
      <w:pPr>
        <w:pStyle w:val="NoSpacing"/>
        <w:rPr>
          <w:rFonts w:asciiTheme="majorHAnsi" w:hAnsiTheme="majorHAnsi" w:cstheme="majorHAnsi"/>
        </w:rPr>
      </w:pPr>
    </w:p>
    <w:p w:rsidR="00DF6426" w:rsidRPr="00DF6426" w:rsidRDefault="00BC5A05" w:rsidP="00DF6426">
      <w:pPr>
        <w:spacing w:line="244" w:lineRule="auto"/>
        <w:ind w:right="80"/>
        <w:rPr>
          <w:rFonts w:asciiTheme="majorHAnsi" w:eastAsia="Calibri" w:hAnsiTheme="majorHAnsi" w:cstheme="majorHAnsi"/>
        </w:rPr>
      </w:pPr>
      <w:r w:rsidRPr="004B09AF">
        <w:rPr>
          <w:rFonts w:asciiTheme="majorHAnsi" w:eastAsia="Calibri" w:hAnsiTheme="majorHAnsi" w:cstheme="majorHAnsi"/>
        </w:rPr>
        <w:t>The incoming Chair opened a discussion</w:t>
      </w:r>
      <w:r w:rsidR="00242E27">
        <w:rPr>
          <w:rFonts w:asciiTheme="majorHAnsi" w:eastAsia="Calibri" w:hAnsiTheme="majorHAnsi" w:cstheme="majorHAnsi"/>
        </w:rPr>
        <w:t xml:space="preserve"> on the </w:t>
      </w:r>
      <w:r w:rsidR="00DF6426">
        <w:rPr>
          <w:rFonts w:asciiTheme="majorHAnsi" w:eastAsia="Calibri" w:hAnsiTheme="majorHAnsi" w:cstheme="majorHAnsi"/>
        </w:rPr>
        <w:t xml:space="preserve">draft </w:t>
      </w:r>
      <w:r w:rsidR="00242E27">
        <w:rPr>
          <w:rFonts w:asciiTheme="majorHAnsi" w:eastAsia="Calibri" w:hAnsiTheme="majorHAnsi" w:cstheme="majorHAnsi"/>
        </w:rPr>
        <w:t>Action plan</w:t>
      </w:r>
      <w:r w:rsidR="00DF6426">
        <w:rPr>
          <w:rFonts w:asciiTheme="majorHAnsi" w:eastAsia="Calibri" w:hAnsiTheme="majorHAnsi" w:cstheme="majorHAnsi"/>
        </w:rPr>
        <w:t xml:space="preserve">. There was </w:t>
      </w:r>
      <w:r w:rsidR="003967AF" w:rsidRPr="00DF6426">
        <w:rPr>
          <w:rFonts w:asciiTheme="majorHAnsi" w:eastAsia="Calibri" w:hAnsiTheme="majorHAnsi" w:cstheme="majorHAnsi"/>
        </w:rPr>
        <w:t>support for a greater focus on the SDGs</w:t>
      </w:r>
      <w:r w:rsidR="00DF6426">
        <w:rPr>
          <w:rFonts w:asciiTheme="majorHAnsi" w:eastAsia="Calibri" w:hAnsiTheme="majorHAnsi" w:cstheme="majorHAnsi"/>
        </w:rPr>
        <w:t xml:space="preserve">, </w:t>
      </w:r>
      <w:r w:rsidR="003967AF" w:rsidRPr="00DF6426">
        <w:rPr>
          <w:rFonts w:asciiTheme="majorHAnsi" w:eastAsia="Calibri" w:hAnsiTheme="majorHAnsi" w:cstheme="majorHAnsi"/>
        </w:rPr>
        <w:t xml:space="preserve">including </w:t>
      </w:r>
      <w:r w:rsidR="00731AF8" w:rsidRPr="00DF6426">
        <w:rPr>
          <w:rFonts w:asciiTheme="majorHAnsi" w:eastAsia="Calibri" w:hAnsiTheme="majorHAnsi" w:cstheme="majorHAnsi"/>
        </w:rPr>
        <w:t>the possibility to contribute</w:t>
      </w:r>
      <w:r w:rsidR="004B09AF" w:rsidRPr="00DF6426">
        <w:rPr>
          <w:rFonts w:asciiTheme="majorHAnsi" w:eastAsia="Calibri" w:hAnsiTheme="majorHAnsi" w:cstheme="majorHAnsi"/>
        </w:rPr>
        <w:t xml:space="preserve"> to</w:t>
      </w:r>
      <w:r w:rsidR="004733AD" w:rsidRPr="00DF6426">
        <w:rPr>
          <w:rFonts w:asciiTheme="majorHAnsi" w:eastAsia="Calibri" w:hAnsiTheme="majorHAnsi" w:cstheme="majorHAnsi"/>
        </w:rPr>
        <w:t xml:space="preserve"> conferences and </w:t>
      </w:r>
      <w:r w:rsidR="00731AF8" w:rsidRPr="00DF6426">
        <w:rPr>
          <w:rFonts w:asciiTheme="majorHAnsi" w:eastAsia="Calibri" w:hAnsiTheme="majorHAnsi" w:cstheme="majorHAnsi"/>
        </w:rPr>
        <w:t>other events</w:t>
      </w:r>
      <w:r w:rsidR="00DF6426">
        <w:rPr>
          <w:rFonts w:asciiTheme="majorHAnsi" w:eastAsia="Calibri" w:hAnsiTheme="majorHAnsi" w:cstheme="majorHAnsi"/>
        </w:rPr>
        <w:t xml:space="preserve">. Creating and maintaining partnerships is seen as important, collaboration with </w:t>
      </w:r>
      <w:r w:rsidR="00DF6426" w:rsidRPr="004B09AF">
        <w:rPr>
          <w:rFonts w:asciiTheme="majorHAnsi" w:eastAsia="Calibri" w:hAnsiTheme="majorHAnsi" w:cstheme="majorHAnsi"/>
        </w:rPr>
        <w:t>IPU</w:t>
      </w:r>
      <w:r w:rsidR="00DF6426">
        <w:rPr>
          <w:rFonts w:asciiTheme="majorHAnsi" w:eastAsia="Calibri" w:hAnsiTheme="majorHAnsi" w:cstheme="majorHAnsi"/>
        </w:rPr>
        <w:t xml:space="preserve">, </w:t>
      </w:r>
      <w:r w:rsidR="00DF6426" w:rsidRPr="004B09AF">
        <w:rPr>
          <w:rFonts w:asciiTheme="majorHAnsi" w:hAnsiTheme="majorHAnsi" w:cstheme="majorHAnsi"/>
          <w:lang w:val="en-GB"/>
        </w:rPr>
        <w:t>Assemblée parlementaire de la Francophonie</w:t>
      </w:r>
      <w:r w:rsidR="00DF6426" w:rsidRPr="004B09AF">
        <w:rPr>
          <w:rFonts w:asciiTheme="majorHAnsi" w:eastAsia="Calibri" w:hAnsiTheme="majorHAnsi" w:cstheme="majorHAnsi"/>
        </w:rPr>
        <w:t xml:space="preserve">, the </w:t>
      </w:r>
      <w:r w:rsidR="00DF6426" w:rsidRPr="004B09AF">
        <w:rPr>
          <w:rFonts w:asciiTheme="majorHAnsi" w:hAnsiTheme="majorHAnsi" w:cstheme="majorHAnsi"/>
        </w:rPr>
        <w:t>Africa evidence network, United Nations, the</w:t>
      </w:r>
      <w:r w:rsidR="00DF6426" w:rsidRPr="004B09AF">
        <w:rPr>
          <w:rFonts w:asciiTheme="majorHAnsi" w:eastAsia="Calibri" w:hAnsiTheme="majorHAnsi" w:cstheme="majorHAnsi"/>
        </w:rPr>
        <w:t xml:space="preserve"> IFLA </w:t>
      </w:r>
      <w:r w:rsidR="00DF6426" w:rsidRPr="004B09AF">
        <w:rPr>
          <w:rStyle w:val="st1"/>
          <w:rFonts w:asciiTheme="majorHAnsi" w:hAnsiTheme="majorHAnsi" w:cstheme="majorHAnsi"/>
        </w:rPr>
        <w:t>Government Information and Official Publications</w:t>
      </w:r>
      <w:r w:rsidR="00DF6426" w:rsidRPr="004B09AF">
        <w:rPr>
          <w:rStyle w:val="st1"/>
          <w:rFonts w:asciiTheme="majorHAnsi" w:hAnsiTheme="majorHAnsi" w:cstheme="majorHAnsi"/>
          <w:lang w:val="en-GB"/>
        </w:rPr>
        <w:t xml:space="preserve"> (GIOPS) section</w:t>
      </w:r>
      <w:r w:rsidR="00DF6426">
        <w:rPr>
          <w:rStyle w:val="st1"/>
          <w:rFonts w:asciiTheme="majorHAnsi" w:hAnsiTheme="majorHAnsi" w:cstheme="majorHAnsi"/>
          <w:lang w:val="en-GB"/>
        </w:rPr>
        <w:t xml:space="preserve">, national networks </w:t>
      </w:r>
      <w:r w:rsidR="00DF6426" w:rsidRPr="004B09AF">
        <w:rPr>
          <w:rStyle w:val="st1"/>
          <w:rFonts w:asciiTheme="majorHAnsi" w:hAnsiTheme="majorHAnsi" w:cstheme="majorHAnsi"/>
          <w:lang w:val="en-GB"/>
        </w:rPr>
        <w:t>and parliamentary training centres</w:t>
      </w:r>
      <w:r w:rsidR="00DF6426">
        <w:rPr>
          <w:rStyle w:val="st1"/>
          <w:rFonts w:asciiTheme="majorHAnsi" w:hAnsiTheme="majorHAnsi" w:cstheme="majorHAnsi"/>
          <w:lang w:val="en-GB"/>
        </w:rPr>
        <w:t xml:space="preserve"> were mentioned.</w:t>
      </w:r>
    </w:p>
    <w:p w:rsidR="00DF6426" w:rsidRDefault="00DF6426" w:rsidP="004B09AF">
      <w:pPr>
        <w:pStyle w:val="NoSpacing"/>
        <w:rPr>
          <w:rFonts w:asciiTheme="majorHAnsi" w:hAnsiTheme="majorHAnsi" w:cstheme="majorHAnsi"/>
          <w:lang w:val="en-GB"/>
        </w:rPr>
      </w:pPr>
    </w:p>
    <w:p w:rsidR="004B09AF" w:rsidRDefault="004B09AF" w:rsidP="004B09AF">
      <w:pPr>
        <w:pStyle w:val="NoSpacing"/>
        <w:rPr>
          <w:rFonts w:asciiTheme="majorHAnsi" w:eastAsia="Calibri" w:hAnsiTheme="majorHAnsi" w:cstheme="majorHAnsi"/>
        </w:rPr>
      </w:pPr>
      <w:r w:rsidRPr="004B09AF">
        <w:rPr>
          <w:rFonts w:asciiTheme="majorHAnsi" w:hAnsiTheme="majorHAnsi" w:cstheme="majorHAnsi"/>
          <w:lang w:val="en-GB"/>
        </w:rPr>
        <w:lastRenderedPageBreak/>
        <w:t>Iain Watt pointed out that the</w:t>
      </w:r>
      <w:r w:rsidR="0030611A">
        <w:rPr>
          <w:rFonts w:asciiTheme="majorHAnsi" w:hAnsiTheme="majorHAnsi" w:cstheme="majorHAnsi"/>
          <w:lang w:val="en-GB"/>
        </w:rPr>
        <w:t xml:space="preserve"> draft Action plan is a work in progress and</w:t>
      </w:r>
      <w:r w:rsidR="007541CB">
        <w:rPr>
          <w:rFonts w:asciiTheme="majorHAnsi" w:hAnsiTheme="majorHAnsi" w:cstheme="majorHAnsi"/>
          <w:lang w:val="en-GB"/>
        </w:rPr>
        <w:t xml:space="preserve"> </w:t>
      </w:r>
      <w:r w:rsidR="00DF6426">
        <w:rPr>
          <w:rFonts w:asciiTheme="majorHAnsi" w:hAnsiTheme="majorHAnsi" w:cstheme="majorHAnsi"/>
          <w:lang w:val="en-GB"/>
        </w:rPr>
        <w:t xml:space="preserve">that </w:t>
      </w:r>
      <w:r w:rsidR="007541CB">
        <w:rPr>
          <w:rFonts w:asciiTheme="majorHAnsi" w:hAnsiTheme="majorHAnsi" w:cstheme="majorHAnsi"/>
          <w:lang w:val="en-GB"/>
        </w:rPr>
        <w:t>the</w:t>
      </w:r>
      <w:r w:rsidRPr="004B09AF">
        <w:rPr>
          <w:rFonts w:asciiTheme="majorHAnsi" w:hAnsiTheme="majorHAnsi" w:cstheme="majorHAnsi"/>
          <w:lang w:val="en-GB"/>
        </w:rPr>
        <w:t xml:space="preserve"> list of potential partners</w:t>
      </w:r>
      <w:r w:rsidR="0030611A">
        <w:rPr>
          <w:rFonts w:asciiTheme="majorHAnsi" w:hAnsiTheme="majorHAnsi" w:cstheme="majorHAnsi"/>
          <w:lang w:val="en-GB"/>
        </w:rPr>
        <w:t xml:space="preserve"> is </w:t>
      </w:r>
      <w:r w:rsidRPr="004B09AF">
        <w:rPr>
          <w:rFonts w:asciiTheme="majorHAnsi" w:hAnsiTheme="majorHAnsi" w:cstheme="majorHAnsi"/>
          <w:lang w:val="en-GB"/>
        </w:rPr>
        <w:t xml:space="preserve">not exhaustive. </w:t>
      </w:r>
      <w:r w:rsidRPr="004B09AF">
        <w:rPr>
          <w:rFonts w:asciiTheme="majorHAnsi" w:eastAsia="Calibri" w:hAnsiTheme="majorHAnsi" w:cstheme="majorHAnsi"/>
        </w:rPr>
        <w:t>The Action plan needs to be submitted to IFLA by the 15 October 2019. Furt</w:t>
      </w:r>
      <w:r w:rsidR="0030611A">
        <w:rPr>
          <w:rFonts w:asciiTheme="majorHAnsi" w:eastAsia="Calibri" w:hAnsiTheme="majorHAnsi" w:cstheme="majorHAnsi"/>
        </w:rPr>
        <w:t>her discussions with the SC will continue</w:t>
      </w:r>
      <w:r w:rsidRPr="004B09AF">
        <w:rPr>
          <w:rFonts w:asciiTheme="majorHAnsi" w:eastAsia="Calibri" w:hAnsiTheme="majorHAnsi" w:cstheme="majorHAnsi"/>
        </w:rPr>
        <w:t xml:space="preserve"> on Basecamp after WLIC.</w:t>
      </w:r>
      <w:r w:rsidR="0030611A">
        <w:rPr>
          <w:rFonts w:asciiTheme="majorHAnsi" w:eastAsia="Calibri" w:hAnsiTheme="majorHAnsi" w:cstheme="majorHAnsi"/>
        </w:rPr>
        <w:t xml:space="preserve"> </w:t>
      </w:r>
    </w:p>
    <w:p w:rsidR="0030611A" w:rsidRDefault="0030611A" w:rsidP="004B09AF">
      <w:pPr>
        <w:pStyle w:val="NoSpacing"/>
        <w:rPr>
          <w:rFonts w:asciiTheme="majorHAnsi" w:eastAsia="Calibri" w:hAnsiTheme="majorHAnsi" w:cstheme="majorHAnsi"/>
        </w:rPr>
      </w:pPr>
    </w:p>
    <w:p w:rsidR="0030611A" w:rsidRDefault="00072475" w:rsidP="0030611A">
      <w:pPr>
        <w:tabs>
          <w:tab w:val="left" w:pos="240"/>
        </w:tabs>
        <w:spacing w:line="291" w:lineRule="auto"/>
        <w:rPr>
          <w:rFonts w:asciiTheme="majorHAnsi" w:eastAsia="Calibri" w:hAnsiTheme="majorHAnsi" w:cstheme="majorHAnsi"/>
          <w:b/>
          <w:color w:val="C00000"/>
        </w:rPr>
      </w:pPr>
      <w:r>
        <w:rPr>
          <w:rFonts w:asciiTheme="majorHAnsi" w:eastAsia="Calibri" w:hAnsiTheme="majorHAnsi" w:cstheme="majorHAnsi"/>
          <w:b/>
          <w:color w:val="C00000"/>
        </w:rPr>
        <w:t>6</w:t>
      </w:r>
      <w:r w:rsidR="007541CB">
        <w:rPr>
          <w:rFonts w:asciiTheme="majorHAnsi" w:eastAsia="Calibri" w:hAnsiTheme="majorHAnsi" w:cstheme="majorHAnsi"/>
          <w:b/>
          <w:color w:val="C00000"/>
        </w:rPr>
        <w:t>. Upcoming sessions at WLIC 2019</w:t>
      </w:r>
    </w:p>
    <w:p w:rsidR="007541CB" w:rsidRPr="007541CB" w:rsidRDefault="007541CB" w:rsidP="004B09AF">
      <w:pPr>
        <w:pStyle w:val="NoSpacing"/>
        <w:rPr>
          <w:rFonts w:asciiTheme="majorHAnsi" w:eastAsia="Calibri" w:hAnsiTheme="majorHAnsi" w:cstheme="majorHAnsi"/>
        </w:rPr>
      </w:pPr>
      <w:r>
        <w:rPr>
          <w:rFonts w:asciiTheme="majorHAnsi" w:eastAsia="Calibri" w:hAnsiTheme="majorHAnsi" w:cstheme="majorHAnsi"/>
        </w:rPr>
        <w:t>Sessions of particular interest to IFLAPARL</w:t>
      </w:r>
      <w:r w:rsidR="003C760B">
        <w:rPr>
          <w:rFonts w:asciiTheme="majorHAnsi" w:eastAsia="Calibri" w:hAnsiTheme="majorHAnsi" w:cstheme="majorHAnsi"/>
        </w:rPr>
        <w:t xml:space="preserve"> members</w:t>
      </w:r>
      <w:r>
        <w:rPr>
          <w:rFonts w:asciiTheme="majorHAnsi" w:eastAsia="Calibri" w:hAnsiTheme="majorHAnsi" w:cstheme="majorHAnsi"/>
        </w:rPr>
        <w:t>;</w:t>
      </w:r>
    </w:p>
    <w:p w:rsidR="007541CB" w:rsidRPr="007541CB" w:rsidRDefault="007541CB" w:rsidP="007541CB">
      <w:pPr>
        <w:pStyle w:val="ListParagraph"/>
        <w:widowControl w:val="0"/>
        <w:numPr>
          <w:ilvl w:val="0"/>
          <w:numId w:val="31"/>
        </w:numPr>
        <w:rPr>
          <w:rFonts w:asciiTheme="majorHAnsi" w:hAnsiTheme="majorHAnsi" w:cstheme="majorHAnsi"/>
          <w:lang w:val="en-GB"/>
        </w:rPr>
      </w:pPr>
      <w:r w:rsidRPr="007541CB">
        <w:rPr>
          <w:rFonts w:asciiTheme="majorHAnsi" w:hAnsiTheme="majorHAnsi" w:cstheme="majorHAnsi"/>
          <w:lang w:val="en-GB"/>
        </w:rPr>
        <w:t>IFLAPARL open session ‘Informing dialogue, enabling change’- Monday 26 August, 09:30 - 11:30 in the main convention centre, room MC3</w:t>
      </w:r>
    </w:p>
    <w:p w:rsidR="007541CB" w:rsidRPr="007541CB" w:rsidRDefault="007541CB" w:rsidP="007541CB">
      <w:pPr>
        <w:pStyle w:val="ListParagraph"/>
        <w:widowControl w:val="0"/>
        <w:numPr>
          <w:ilvl w:val="0"/>
          <w:numId w:val="31"/>
        </w:numPr>
        <w:rPr>
          <w:rFonts w:asciiTheme="majorHAnsi" w:hAnsiTheme="majorHAnsi" w:cstheme="majorHAnsi"/>
          <w:lang w:val="en-GB"/>
        </w:rPr>
      </w:pPr>
      <w:r w:rsidRPr="007541CB">
        <w:rPr>
          <w:rFonts w:asciiTheme="majorHAnsi" w:hAnsiTheme="majorHAnsi" w:cstheme="majorHAnsi"/>
          <w:lang w:val="en-GB"/>
        </w:rPr>
        <w:t>2</w:t>
      </w:r>
      <w:r w:rsidRPr="007541CB">
        <w:rPr>
          <w:rFonts w:asciiTheme="majorHAnsi" w:hAnsiTheme="majorHAnsi" w:cstheme="majorHAnsi"/>
          <w:vertAlign w:val="superscript"/>
          <w:lang w:val="en-GB"/>
        </w:rPr>
        <w:t>nd</w:t>
      </w:r>
      <w:r w:rsidRPr="007541CB">
        <w:rPr>
          <w:rFonts w:asciiTheme="majorHAnsi" w:hAnsiTheme="majorHAnsi" w:cstheme="majorHAnsi"/>
          <w:lang w:val="en-GB"/>
        </w:rPr>
        <w:t xml:space="preserve"> IFLAPARL Standing Committee meeting - Monday 26 August, 13:30 - 16:00 in Business meeting room 2</w:t>
      </w:r>
    </w:p>
    <w:p w:rsidR="007541CB" w:rsidRPr="007541CB" w:rsidRDefault="007541CB" w:rsidP="007541CB">
      <w:pPr>
        <w:pStyle w:val="ListParagraph"/>
        <w:widowControl w:val="0"/>
        <w:numPr>
          <w:ilvl w:val="0"/>
          <w:numId w:val="31"/>
        </w:numPr>
        <w:rPr>
          <w:rFonts w:asciiTheme="majorHAnsi" w:hAnsiTheme="majorHAnsi" w:cstheme="majorHAnsi"/>
          <w:lang w:val="en-GB"/>
        </w:rPr>
      </w:pPr>
      <w:r w:rsidRPr="007541CB">
        <w:rPr>
          <w:rFonts w:asciiTheme="majorHAnsi" w:hAnsiTheme="majorHAnsi" w:cstheme="majorHAnsi"/>
          <w:lang w:val="en-GB"/>
        </w:rPr>
        <w:t xml:space="preserve">Knowledge Café, in conjunction with the </w:t>
      </w:r>
      <w:r w:rsidRPr="007541CB">
        <w:rPr>
          <w:rFonts w:asciiTheme="majorHAnsi" w:hAnsiTheme="majorHAnsi" w:cstheme="majorHAnsi"/>
        </w:rPr>
        <w:t xml:space="preserve">Knowledge Management &amp; Continuing Professional Development and Workplace Learning Sections - Tuesday 27 August, 14:45 - 15:45 in the </w:t>
      </w:r>
      <w:r w:rsidRPr="007541CB">
        <w:rPr>
          <w:rFonts w:asciiTheme="majorHAnsi" w:hAnsiTheme="majorHAnsi" w:cstheme="majorHAnsi"/>
          <w:lang w:val="en-GB"/>
        </w:rPr>
        <w:t>Banqueting Hall</w:t>
      </w:r>
    </w:p>
    <w:p w:rsidR="007541CB" w:rsidRPr="007541CB" w:rsidRDefault="007541CB" w:rsidP="007541CB">
      <w:pPr>
        <w:pStyle w:val="ListParagraph"/>
        <w:widowControl w:val="0"/>
        <w:numPr>
          <w:ilvl w:val="0"/>
          <w:numId w:val="31"/>
        </w:numPr>
        <w:rPr>
          <w:rFonts w:asciiTheme="majorHAnsi" w:hAnsiTheme="majorHAnsi" w:cstheme="majorHAnsi"/>
          <w:lang w:val="en-GB"/>
        </w:rPr>
      </w:pPr>
      <w:r w:rsidRPr="007541CB">
        <w:rPr>
          <w:rFonts w:asciiTheme="majorHAnsi" w:hAnsiTheme="majorHAnsi" w:cstheme="majorHAnsi"/>
        </w:rPr>
        <w:t>Government Libraries open session ‘</w:t>
      </w:r>
      <w:r w:rsidRPr="007541CB">
        <w:rPr>
          <w:rFonts w:asciiTheme="majorHAnsi" w:hAnsiTheme="majorHAnsi" w:cstheme="majorHAnsi"/>
          <w:lang w:val="en-GB"/>
        </w:rPr>
        <w:t xml:space="preserve">Gatekeeping to Advocacy’ - </w:t>
      </w:r>
      <w:r w:rsidRPr="007541CB">
        <w:rPr>
          <w:rFonts w:asciiTheme="majorHAnsi" w:hAnsiTheme="majorHAnsi" w:cstheme="majorHAnsi"/>
        </w:rPr>
        <w:t>Wednesday 28</w:t>
      </w:r>
      <w:r w:rsidRPr="007541CB">
        <w:rPr>
          <w:rFonts w:asciiTheme="majorHAnsi" w:hAnsiTheme="majorHAnsi" w:cstheme="majorHAnsi"/>
          <w:vertAlign w:val="superscript"/>
        </w:rPr>
        <w:t xml:space="preserve"> </w:t>
      </w:r>
      <w:r w:rsidRPr="007541CB">
        <w:rPr>
          <w:rFonts w:asciiTheme="majorHAnsi" w:hAnsiTheme="majorHAnsi" w:cstheme="majorHAnsi"/>
        </w:rPr>
        <w:t xml:space="preserve">August, 13:45 - 15:45 in MC3. </w:t>
      </w:r>
    </w:p>
    <w:p w:rsidR="003C760B" w:rsidRDefault="007541CB" w:rsidP="003C760B">
      <w:pPr>
        <w:pStyle w:val="ListParagraph"/>
        <w:widowControl w:val="0"/>
        <w:rPr>
          <w:rFonts w:asciiTheme="majorHAnsi" w:hAnsiTheme="majorHAnsi" w:cstheme="majorHAnsi"/>
        </w:rPr>
      </w:pPr>
      <w:r w:rsidRPr="007541CB">
        <w:rPr>
          <w:rFonts w:asciiTheme="majorHAnsi" w:hAnsiTheme="majorHAnsi" w:cstheme="majorHAnsi"/>
        </w:rPr>
        <w:t xml:space="preserve">Former IFLA President, Donna </w:t>
      </w:r>
      <w:proofErr w:type="spellStart"/>
      <w:r w:rsidRPr="007541CB">
        <w:rPr>
          <w:rFonts w:asciiTheme="majorHAnsi" w:hAnsiTheme="majorHAnsi" w:cstheme="majorHAnsi"/>
        </w:rPr>
        <w:t>Scheeder</w:t>
      </w:r>
      <w:proofErr w:type="spellEnd"/>
      <w:r w:rsidRPr="007541CB">
        <w:rPr>
          <w:rFonts w:asciiTheme="majorHAnsi" w:hAnsiTheme="majorHAnsi" w:cstheme="majorHAnsi"/>
        </w:rPr>
        <w:t xml:space="preserve">, is giving the keynote address ‘Informing Legislative Debate: The Role of Government Libraries’. </w:t>
      </w:r>
    </w:p>
    <w:p w:rsidR="003C760B" w:rsidRDefault="003C760B" w:rsidP="003C760B">
      <w:pPr>
        <w:widowControl w:val="0"/>
        <w:rPr>
          <w:rFonts w:asciiTheme="majorHAnsi" w:hAnsiTheme="majorHAnsi" w:cstheme="majorHAnsi"/>
        </w:rPr>
      </w:pPr>
    </w:p>
    <w:p w:rsidR="003C760B" w:rsidRDefault="003C760B" w:rsidP="003C760B">
      <w:pPr>
        <w:widowControl w:val="0"/>
        <w:rPr>
          <w:rFonts w:asciiTheme="majorHAnsi" w:hAnsiTheme="majorHAnsi" w:cstheme="majorHAnsi"/>
        </w:rPr>
      </w:pPr>
      <w:r>
        <w:rPr>
          <w:rFonts w:asciiTheme="majorHAnsi" w:hAnsiTheme="majorHAnsi" w:cstheme="majorHAnsi"/>
        </w:rPr>
        <w:t>SC m</w:t>
      </w:r>
      <w:r w:rsidR="00330151">
        <w:rPr>
          <w:rFonts w:asciiTheme="majorHAnsi" w:hAnsiTheme="majorHAnsi" w:cstheme="majorHAnsi"/>
        </w:rPr>
        <w:t>embers are encouraged to attend a s</w:t>
      </w:r>
      <w:r>
        <w:rPr>
          <w:rFonts w:asciiTheme="majorHAnsi" w:hAnsiTheme="majorHAnsi" w:cstheme="majorHAnsi"/>
        </w:rPr>
        <w:t>ession entitled “Engage and connect” (</w:t>
      </w:r>
      <w:r w:rsidR="00220090">
        <w:rPr>
          <w:rFonts w:asciiTheme="majorHAnsi" w:hAnsiTheme="majorHAnsi" w:cstheme="majorHAnsi"/>
        </w:rPr>
        <w:t xml:space="preserve">29 August, 10.45-11.35 in </w:t>
      </w:r>
      <w:proofErr w:type="spellStart"/>
      <w:r w:rsidR="00220090">
        <w:rPr>
          <w:rFonts w:asciiTheme="majorHAnsi" w:hAnsiTheme="majorHAnsi" w:cstheme="majorHAnsi"/>
        </w:rPr>
        <w:t>Skalkotas</w:t>
      </w:r>
      <w:proofErr w:type="spellEnd"/>
      <w:r w:rsidR="00220090">
        <w:rPr>
          <w:rFonts w:asciiTheme="majorHAnsi" w:hAnsiTheme="majorHAnsi" w:cstheme="majorHAnsi"/>
        </w:rPr>
        <w:t xml:space="preserve">), </w:t>
      </w:r>
      <w:r w:rsidR="00A56099">
        <w:rPr>
          <w:rFonts w:asciiTheme="majorHAnsi" w:hAnsiTheme="majorHAnsi" w:cstheme="majorHAnsi"/>
        </w:rPr>
        <w:t>which aims to gather</w:t>
      </w:r>
      <w:r w:rsidR="00220090">
        <w:rPr>
          <w:rFonts w:asciiTheme="majorHAnsi" w:hAnsiTheme="majorHAnsi" w:cstheme="majorHAnsi"/>
        </w:rPr>
        <w:t xml:space="preserve"> all</w:t>
      </w:r>
      <w:r w:rsidR="00330151">
        <w:rPr>
          <w:rFonts w:asciiTheme="majorHAnsi" w:hAnsiTheme="majorHAnsi" w:cstheme="majorHAnsi"/>
        </w:rPr>
        <w:t xml:space="preserve"> members of</w:t>
      </w:r>
      <w:r w:rsidR="00220090">
        <w:rPr>
          <w:rFonts w:asciiTheme="majorHAnsi" w:hAnsiTheme="majorHAnsi" w:cstheme="majorHAnsi"/>
        </w:rPr>
        <w:t xml:space="preserve"> IFLA’</w:t>
      </w:r>
      <w:r w:rsidR="00330151">
        <w:rPr>
          <w:rFonts w:asciiTheme="majorHAnsi" w:hAnsiTheme="majorHAnsi" w:cstheme="majorHAnsi"/>
        </w:rPr>
        <w:t xml:space="preserve">s professional units </w:t>
      </w:r>
      <w:r w:rsidR="00220090">
        <w:rPr>
          <w:rFonts w:asciiTheme="majorHAnsi" w:hAnsiTheme="majorHAnsi" w:cstheme="majorHAnsi"/>
        </w:rPr>
        <w:t>to network and exchange best practice.</w:t>
      </w:r>
    </w:p>
    <w:p w:rsidR="00A56099" w:rsidRDefault="00A56099" w:rsidP="003C760B">
      <w:pPr>
        <w:widowControl w:val="0"/>
        <w:rPr>
          <w:rFonts w:asciiTheme="majorHAnsi" w:hAnsiTheme="majorHAnsi" w:cstheme="majorHAnsi"/>
        </w:rPr>
      </w:pPr>
    </w:p>
    <w:p w:rsidR="00696CA1" w:rsidRDefault="00696CA1" w:rsidP="003C760B">
      <w:pPr>
        <w:widowControl w:val="0"/>
        <w:rPr>
          <w:rFonts w:asciiTheme="majorHAnsi" w:hAnsiTheme="majorHAnsi" w:cstheme="majorHAnsi"/>
        </w:rPr>
      </w:pPr>
      <w:r>
        <w:rPr>
          <w:rFonts w:asciiTheme="majorHAnsi" w:hAnsiTheme="majorHAnsi" w:cstheme="majorHAnsi"/>
        </w:rPr>
        <w:t xml:space="preserve">The Chair asked if the Section should </w:t>
      </w:r>
      <w:r w:rsidR="00072475">
        <w:rPr>
          <w:rFonts w:asciiTheme="majorHAnsi" w:hAnsiTheme="majorHAnsi" w:cstheme="majorHAnsi"/>
        </w:rPr>
        <w:t xml:space="preserve">consider continuing to </w:t>
      </w:r>
      <w:proofErr w:type="spellStart"/>
      <w:r w:rsidR="00072475">
        <w:rPr>
          <w:rFonts w:asciiTheme="majorHAnsi" w:hAnsiTheme="majorHAnsi" w:cstheme="majorHAnsi"/>
        </w:rPr>
        <w:t>organise</w:t>
      </w:r>
      <w:proofErr w:type="spellEnd"/>
      <w:r>
        <w:rPr>
          <w:rFonts w:asciiTheme="majorHAnsi" w:hAnsiTheme="majorHAnsi" w:cstheme="majorHAnsi"/>
        </w:rPr>
        <w:t xml:space="preserve"> informal </w:t>
      </w:r>
      <w:r w:rsidR="00DF6426">
        <w:rPr>
          <w:rFonts w:asciiTheme="majorHAnsi" w:hAnsiTheme="majorHAnsi" w:cstheme="majorHAnsi"/>
        </w:rPr>
        <w:t>round table discussions</w:t>
      </w:r>
      <w:r>
        <w:rPr>
          <w:rFonts w:asciiTheme="majorHAnsi" w:hAnsiTheme="majorHAnsi" w:cstheme="majorHAnsi"/>
        </w:rPr>
        <w:t xml:space="preserve"> during </w:t>
      </w:r>
      <w:r w:rsidR="00DF6426">
        <w:rPr>
          <w:rFonts w:asciiTheme="majorHAnsi" w:hAnsiTheme="majorHAnsi" w:cstheme="majorHAnsi"/>
        </w:rPr>
        <w:t xml:space="preserve">quieter times at </w:t>
      </w:r>
      <w:r>
        <w:rPr>
          <w:rFonts w:asciiTheme="majorHAnsi" w:hAnsiTheme="majorHAnsi" w:cstheme="majorHAnsi"/>
        </w:rPr>
        <w:t xml:space="preserve">the </w:t>
      </w:r>
      <w:r w:rsidR="00DF6426">
        <w:rPr>
          <w:rFonts w:asciiTheme="majorHAnsi" w:hAnsiTheme="majorHAnsi" w:cstheme="majorHAnsi"/>
        </w:rPr>
        <w:t>main conference (as was done</w:t>
      </w:r>
      <w:r>
        <w:rPr>
          <w:rFonts w:asciiTheme="majorHAnsi" w:hAnsiTheme="majorHAnsi" w:cstheme="majorHAnsi"/>
        </w:rPr>
        <w:t xml:space="preserve"> at WLIC 2018 in Kuala Lumpur). It was seen as a useful, additional way to meet and discuss matters of common interest, but it also demand extra pre-planning. It will be further discussed and considered for next year’s conference.</w:t>
      </w:r>
    </w:p>
    <w:p w:rsidR="00696CA1" w:rsidRDefault="00696CA1" w:rsidP="003C760B">
      <w:pPr>
        <w:widowControl w:val="0"/>
        <w:rPr>
          <w:rFonts w:asciiTheme="majorHAnsi" w:hAnsiTheme="majorHAnsi" w:cstheme="majorHAnsi"/>
        </w:rPr>
      </w:pPr>
    </w:p>
    <w:p w:rsidR="00696CA1" w:rsidRDefault="00072475" w:rsidP="00696CA1">
      <w:pPr>
        <w:tabs>
          <w:tab w:val="left" w:pos="240"/>
        </w:tabs>
        <w:spacing w:line="291" w:lineRule="auto"/>
        <w:rPr>
          <w:rFonts w:asciiTheme="majorHAnsi" w:eastAsia="Calibri" w:hAnsiTheme="majorHAnsi" w:cstheme="majorHAnsi"/>
          <w:b/>
          <w:color w:val="C00000"/>
        </w:rPr>
      </w:pPr>
      <w:r>
        <w:rPr>
          <w:rFonts w:asciiTheme="majorHAnsi" w:eastAsia="Calibri" w:hAnsiTheme="majorHAnsi" w:cstheme="majorHAnsi"/>
          <w:b/>
          <w:color w:val="C00000"/>
        </w:rPr>
        <w:t>7. Any other business</w:t>
      </w:r>
    </w:p>
    <w:p w:rsidR="00072475" w:rsidRPr="00FB66BB" w:rsidRDefault="00072475" w:rsidP="00072475">
      <w:pPr>
        <w:rPr>
          <w:rFonts w:asciiTheme="majorHAnsi" w:hAnsiTheme="majorHAnsi" w:cstheme="majorHAnsi"/>
        </w:rPr>
      </w:pPr>
      <w:r w:rsidRPr="00FB66BB">
        <w:rPr>
          <w:rFonts w:asciiTheme="majorHAnsi" w:hAnsiTheme="majorHAnsi" w:cstheme="majorHAnsi"/>
        </w:rPr>
        <w:t xml:space="preserve">IFLAPARL members have </w:t>
      </w:r>
      <w:r w:rsidR="00DF6426">
        <w:rPr>
          <w:rFonts w:asciiTheme="majorHAnsi" w:hAnsiTheme="majorHAnsi" w:cstheme="majorHAnsi"/>
        </w:rPr>
        <w:t>repeatedly</w:t>
      </w:r>
      <w:r w:rsidR="006A5D04">
        <w:rPr>
          <w:rFonts w:asciiTheme="majorHAnsi" w:hAnsiTheme="majorHAnsi" w:cstheme="majorHAnsi"/>
        </w:rPr>
        <w:t xml:space="preserve"> been</w:t>
      </w:r>
      <w:r w:rsidR="00DF6426">
        <w:rPr>
          <w:rFonts w:asciiTheme="majorHAnsi" w:hAnsiTheme="majorHAnsi" w:cstheme="majorHAnsi"/>
        </w:rPr>
        <w:t xml:space="preserve"> </w:t>
      </w:r>
      <w:r w:rsidR="00A736A9" w:rsidRPr="00FB66BB">
        <w:rPr>
          <w:rFonts w:asciiTheme="majorHAnsi" w:hAnsiTheme="majorHAnsi" w:cstheme="majorHAnsi"/>
        </w:rPr>
        <w:t>encouraged to populate the new</w:t>
      </w:r>
      <w:r w:rsidRPr="00FB66BB">
        <w:rPr>
          <w:rFonts w:asciiTheme="majorHAnsi" w:hAnsiTheme="majorHAnsi" w:cstheme="majorHAnsi"/>
        </w:rPr>
        <w:t xml:space="preserve"> </w:t>
      </w:r>
      <w:hyperlink r:id="rId8" w:history="1">
        <w:r w:rsidRPr="00FB66BB">
          <w:rPr>
            <w:rStyle w:val="Hyperlink"/>
            <w:rFonts w:asciiTheme="majorHAnsi" w:hAnsiTheme="majorHAnsi" w:cstheme="majorHAnsi"/>
            <w:color w:val="1155CC"/>
          </w:rPr>
          <w:t>World Directory of Library and Research Services for Parliaments</w:t>
        </w:r>
      </w:hyperlink>
      <w:r w:rsidR="00041EB9" w:rsidRPr="00FB66BB">
        <w:rPr>
          <w:rFonts w:asciiTheme="majorHAnsi" w:hAnsiTheme="majorHAnsi" w:cstheme="majorHAnsi"/>
        </w:rPr>
        <w:t xml:space="preserve"> (WDLRSP). </w:t>
      </w:r>
      <w:r w:rsidR="00A736A9" w:rsidRPr="00FB66BB">
        <w:rPr>
          <w:rFonts w:asciiTheme="majorHAnsi" w:hAnsiTheme="majorHAnsi" w:cstheme="majorHAnsi"/>
        </w:rPr>
        <w:t xml:space="preserve">55 parliamentary libraries </w:t>
      </w:r>
      <w:r w:rsidR="006A5D04">
        <w:rPr>
          <w:rFonts w:asciiTheme="majorHAnsi" w:hAnsiTheme="majorHAnsi" w:cstheme="majorHAnsi"/>
        </w:rPr>
        <w:t xml:space="preserve">and research </w:t>
      </w:r>
      <w:r w:rsidR="00A736A9" w:rsidRPr="00FB66BB">
        <w:rPr>
          <w:rFonts w:asciiTheme="majorHAnsi" w:hAnsiTheme="majorHAnsi" w:cstheme="majorHAnsi"/>
        </w:rPr>
        <w:t xml:space="preserve">services have asked for an account, but only 18 entries have been published to date. Further promotion </w:t>
      </w:r>
      <w:r w:rsidR="00041EB9" w:rsidRPr="00FB66BB">
        <w:rPr>
          <w:rFonts w:asciiTheme="majorHAnsi" w:hAnsiTheme="majorHAnsi" w:cstheme="majorHAnsi"/>
        </w:rPr>
        <w:t>is envisaged in the draft Action plan for 2019-20.</w:t>
      </w:r>
      <w:r w:rsidR="00A736A9" w:rsidRPr="00FB66BB">
        <w:rPr>
          <w:rFonts w:asciiTheme="majorHAnsi" w:hAnsiTheme="majorHAnsi" w:cstheme="majorHAnsi"/>
        </w:rPr>
        <w:t xml:space="preserve"> </w:t>
      </w:r>
      <w:r w:rsidR="00041EB9" w:rsidRPr="00FB66BB">
        <w:rPr>
          <w:rFonts w:asciiTheme="majorHAnsi" w:hAnsiTheme="majorHAnsi" w:cstheme="majorHAnsi"/>
        </w:rPr>
        <w:t xml:space="preserve">Standing Committee members are urged to enter information for their </w:t>
      </w:r>
      <w:r w:rsidR="006A5D04">
        <w:rPr>
          <w:rFonts w:asciiTheme="majorHAnsi" w:hAnsiTheme="majorHAnsi" w:cstheme="majorHAnsi"/>
        </w:rPr>
        <w:t xml:space="preserve">own </w:t>
      </w:r>
      <w:r w:rsidR="00041EB9" w:rsidRPr="00FB66BB">
        <w:rPr>
          <w:rFonts w:asciiTheme="majorHAnsi" w:hAnsiTheme="majorHAnsi" w:cstheme="majorHAnsi"/>
        </w:rPr>
        <w:t xml:space="preserve">parliaments, </w:t>
      </w:r>
      <w:r w:rsidR="006A5D04">
        <w:rPr>
          <w:rFonts w:asciiTheme="majorHAnsi" w:hAnsiTheme="majorHAnsi" w:cstheme="majorHAnsi"/>
        </w:rPr>
        <w:t>as well as encouraging</w:t>
      </w:r>
      <w:r w:rsidR="00041EB9" w:rsidRPr="00FB66BB">
        <w:rPr>
          <w:rFonts w:asciiTheme="majorHAnsi" w:hAnsiTheme="majorHAnsi" w:cstheme="majorHAnsi"/>
        </w:rPr>
        <w:t xml:space="preserve"> other members in their regions.</w:t>
      </w:r>
    </w:p>
    <w:p w:rsidR="00041EB9" w:rsidRPr="00FB66BB" w:rsidRDefault="00041EB9" w:rsidP="00072475">
      <w:pPr>
        <w:rPr>
          <w:rFonts w:asciiTheme="majorHAnsi" w:hAnsiTheme="majorHAnsi" w:cstheme="majorHAnsi"/>
        </w:rPr>
      </w:pPr>
    </w:p>
    <w:p w:rsidR="00041EB9" w:rsidRPr="00FB66BB" w:rsidRDefault="00041EB9" w:rsidP="00072475">
      <w:pPr>
        <w:rPr>
          <w:rFonts w:asciiTheme="majorHAnsi" w:hAnsiTheme="majorHAnsi" w:cstheme="majorHAnsi"/>
        </w:rPr>
      </w:pPr>
      <w:r w:rsidRPr="00FB66BB">
        <w:rPr>
          <w:rFonts w:asciiTheme="majorHAnsi" w:hAnsiTheme="majorHAnsi" w:cstheme="majorHAnsi"/>
        </w:rPr>
        <w:t>Hashtag #</w:t>
      </w:r>
      <w:proofErr w:type="spellStart"/>
      <w:r w:rsidRPr="00FB66BB">
        <w:rPr>
          <w:rFonts w:asciiTheme="majorHAnsi" w:hAnsiTheme="majorHAnsi" w:cstheme="majorHAnsi"/>
        </w:rPr>
        <w:t>iflaparl</w:t>
      </w:r>
      <w:proofErr w:type="spellEnd"/>
      <w:r w:rsidRPr="00FB66BB">
        <w:rPr>
          <w:rFonts w:asciiTheme="majorHAnsi" w:hAnsiTheme="majorHAnsi" w:cstheme="majorHAnsi"/>
        </w:rPr>
        <w:t xml:space="preserve"> can be used during the conference. Increasing use of social media is</w:t>
      </w:r>
      <w:r w:rsidR="006A5D04">
        <w:rPr>
          <w:rFonts w:asciiTheme="majorHAnsi" w:hAnsiTheme="majorHAnsi" w:cstheme="majorHAnsi"/>
        </w:rPr>
        <w:t xml:space="preserve"> an action point in the </w:t>
      </w:r>
      <w:r w:rsidRPr="00FB66BB">
        <w:rPr>
          <w:rFonts w:asciiTheme="majorHAnsi" w:hAnsiTheme="majorHAnsi" w:cstheme="majorHAnsi"/>
        </w:rPr>
        <w:t>draft Action plan for 2019-20.</w:t>
      </w:r>
    </w:p>
    <w:p w:rsidR="00041EB9" w:rsidRPr="00FB66BB" w:rsidRDefault="00041EB9" w:rsidP="00072475">
      <w:pPr>
        <w:rPr>
          <w:rFonts w:asciiTheme="majorHAnsi" w:hAnsiTheme="majorHAnsi" w:cstheme="majorHAnsi"/>
        </w:rPr>
      </w:pPr>
    </w:p>
    <w:p w:rsidR="00041EB9" w:rsidRPr="00FB66BB" w:rsidRDefault="006A5D04" w:rsidP="00072475">
      <w:pPr>
        <w:rPr>
          <w:rFonts w:asciiTheme="majorHAnsi" w:hAnsiTheme="majorHAnsi" w:cstheme="majorHAnsi"/>
        </w:rPr>
      </w:pPr>
      <w:r>
        <w:rPr>
          <w:rFonts w:asciiTheme="majorHAnsi" w:hAnsiTheme="majorHAnsi" w:cstheme="majorHAnsi"/>
        </w:rPr>
        <w:t>There was a problem with v</w:t>
      </w:r>
      <w:r w:rsidR="00C540AC" w:rsidRPr="00FB66BB">
        <w:rPr>
          <w:rFonts w:asciiTheme="majorHAnsi" w:hAnsiTheme="majorHAnsi" w:cstheme="majorHAnsi"/>
        </w:rPr>
        <w:t>isa denials</w:t>
      </w:r>
      <w:r w:rsidR="00041EB9" w:rsidRPr="00FB66BB">
        <w:rPr>
          <w:rFonts w:asciiTheme="majorHAnsi" w:hAnsiTheme="majorHAnsi" w:cstheme="majorHAnsi"/>
        </w:rPr>
        <w:t xml:space="preserve"> </w:t>
      </w:r>
      <w:r>
        <w:rPr>
          <w:rFonts w:asciiTheme="majorHAnsi" w:hAnsiTheme="majorHAnsi" w:cstheme="majorHAnsi"/>
        </w:rPr>
        <w:t>for the pre-conference this year</w:t>
      </w:r>
      <w:r w:rsidR="00041EB9" w:rsidRPr="00FB66BB">
        <w:rPr>
          <w:rFonts w:asciiTheme="majorHAnsi" w:hAnsiTheme="majorHAnsi" w:cstheme="majorHAnsi"/>
        </w:rPr>
        <w:t>. Hosting parliamen</w:t>
      </w:r>
      <w:r w:rsidR="00C540AC" w:rsidRPr="00FB66BB">
        <w:rPr>
          <w:rFonts w:asciiTheme="majorHAnsi" w:hAnsiTheme="majorHAnsi" w:cstheme="majorHAnsi"/>
        </w:rPr>
        <w:t xml:space="preserve">ts are urged to contact their Ministry of Foreign Affairs </w:t>
      </w:r>
      <w:r w:rsidR="00041EB9" w:rsidRPr="00FB66BB">
        <w:rPr>
          <w:rFonts w:asciiTheme="majorHAnsi" w:hAnsiTheme="majorHAnsi" w:cstheme="majorHAnsi"/>
        </w:rPr>
        <w:t>as early as possible</w:t>
      </w:r>
      <w:r w:rsidR="00C540AC" w:rsidRPr="00FB66BB">
        <w:rPr>
          <w:rFonts w:asciiTheme="majorHAnsi" w:hAnsiTheme="majorHAnsi" w:cstheme="majorHAnsi"/>
        </w:rPr>
        <w:t xml:space="preserve"> to ensure a good two-way communication on visa issues</w:t>
      </w:r>
      <w:r w:rsidR="00041EB9" w:rsidRPr="00FB66BB">
        <w:rPr>
          <w:rFonts w:asciiTheme="majorHAnsi" w:hAnsiTheme="majorHAnsi" w:cstheme="majorHAnsi"/>
        </w:rPr>
        <w:t xml:space="preserve">. Is there an updated checklist for hosting parliaments? If so, it should be published on Basecamp. </w:t>
      </w:r>
    </w:p>
    <w:p w:rsidR="00041EB9" w:rsidRPr="00FB66BB" w:rsidRDefault="00041EB9" w:rsidP="00072475">
      <w:pPr>
        <w:rPr>
          <w:rFonts w:asciiTheme="majorHAnsi" w:hAnsiTheme="majorHAnsi" w:cstheme="majorHAnsi"/>
        </w:rPr>
      </w:pPr>
    </w:p>
    <w:p w:rsidR="00072475" w:rsidRPr="00FB66BB" w:rsidRDefault="00041EB9" w:rsidP="00072475">
      <w:pPr>
        <w:rPr>
          <w:rFonts w:asciiTheme="majorHAnsi" w:hAnsiTheme="majorHAnsi" w:cstheme="majorHAnsi"/>
        </w:rPr>
      </w:pPr>
      <w:r w:rsidRPr="00FB66BB">
        <w:rPr>
          <w:rFonts w:asciiTheme="majorHAnsi" w:hAnsiTheme="majorHAnsi" w:cstheme="majorHAnsi"/>
        </w:rPr>
        <w:t>WLIC 2020 will take place in Dublin, Republic of Ireland. The Irish parliament has agreed in principle to host the pre-conference, awaiting formal approval</w:t>
      </w:r>
      <w:r w:rsidR="00C540AC" w:rsidRPr="00FB66BB">
        <w:rPr>
          <w:rFonts w:asciiTheme="majorHAnsi" w:hAnsiTheme="majorHAnsi" w:cstheme="majorHAnsi"/>
        </w:rPr>
        <w:t xml:space="preserve"> next month</w:t>
      </w:r>
      <w:r w:rsidRPr="00FB66BB">
        <w:rPr>
          <w:rFonts w:asciiTheme="majorHAnsi" w:hAnsiTheme="majorHAnsi" w:cstheme="majorHAnsi"/>
        </w:rPr>
        <w:t xml:space="preserve">. </w:t>
      </w:r>
      <w:r w:rsidR="006A5D04">
        <w:rPr>
          <w:rFonts w:asciiTheme="majorHAnsi" w:hAnsiTheme="majorHAnsi" w:cstheme="majorHAnsi"/>
        </w:rPr>
        <w:t xml:space="preserve">IFLA rules allow </w:t>
      </w:r>
      <w:r w:rsidR="00C540AC" w:rsidRPr="00FB66BB">
        <w:rPr>
          <w:rFonts w:asciiTheme="majorHAnsi" w:hAnsiTheme="majorHAnsi" w:cstheme="majorHAnsi"/>
        </w:rPr>
        <w:t>pre-conference</w:t>
      </w:r>
      <w:r w:rsidR="006A5D04">
        <w:rPr>
          <w:rFonts w:asciiTheme="majorHAnsi" w:hAnsiTheme="majorHAnsi" w:cstheme="majorHAnsi"/>
        </w:rPr>
        <w:t xml:space="preserve">s to take place in </w:t>
      </w:r>
      <w:r w:rsidR="00C540AC" w:rsidRPr="00FB66BB">
        <w:rPr>
          <w:rFonts w:asciiTheme="majorHAnsi" w:hAnsiTheme="majorHAnsi" w:cstheme="majorHAnsi"/>
        </w:rPr>
        <w:t>neighboring United Kingdom</w:t>
      </w:r>
      <w:r w:rsidR="006A5D04">
        <w:rPr>
          <w:rFonts w:asciiTheme="majorHAnsi" w:hAnsiTheme="majorHAnsi" w:cstheme="majorHAnsi"/>
        </w:rPr>
        <w:t xml:space="preserve"> as well</w:t>
      </w:r>
      <w:r w:rsidR="00C540AC" w:rsidRPr="00FB66BB">
        <w:rPr>
          <w:rFonts w:asciiTheme="majorHAnsi" w:hAnsiTheme="majorHAnsi" w:cstheme="majorHAnsi"/>
        </w:rPr>
        <w:t xml:space="preserve">. </w:t>
      </w:r>
      <w:r w:rsidRPr="00FB66BB">
        <w:rPr>
          <w:rFonts w:asciiTheme="majorHAnsi" w:hAnsiTheme="majorHAnsi" w:cstheme="majorHAnsi"/>
        </w:rPr>
        <w:t>The Irish parliament</w:t>
      </w:r>
      <w:r w:rsidR="006A5D04">
        <w:rPr>
          <w:rFonts w:asciiTheme="majorHAnsi" w:hAnsiTheme="majorHAnsi" w:cstheme="majorHAnsi"/>
        </w:rPr>
        <w:t>’s</w:t>
      </w:r>
      <w:r w:rsidRPr="00FB66BB">
        <w:rPr>
          <w:rFonts w:asciiTheme="majorHAnsi" w:hAnsiTheme="majorHAnsi" w:cstheme="majorHAnsi"/>
        </w:rPr>
        <w:t xml:space="preserve"> building is not large enough to host the conference, other off-site solutions is being </w:t>
      </w:r>
      <w:r w:rsidR="00D51E0E" w:rsidRPr="00FB66BB">
        <w:rPr>
          <w:rFonts w:asciiTheme="majorHAnsi" w:hAnsiTheme="majorHAnsi" w:cstheme="majorHAnsi"/>
        </w:rPr>
        <w:t>explored</w:t>
      </w:r>
      <w:r w:rsidRPr="00FB66BB">
        <w:rPr>
          <w:rFonts w:asciiTheme="majorHAnsi" w:hAnsiTheme="majorHAnsi" w:cstheme="majorHAnsi"/>
        </w:rPr>
        <w:t>. There might be a need to limit the number of participants</w:t>
      </w:r>
      <w:r w:rsidR="00C540AC" w:rsidRPr="00FB66BB">
        <w:rPr>
          <w:rFonts w:asciiTheme="majorHAnsi" w:hAnsiTheme="majorHAnsi" w:cstheme="majorHAnsi"/>
        </w:rPr>
        <w:t xml:space="preserve"> (</w:t>
      </w:r>
      <w:r w:rsidR="006A5D04">
        <w:rPr>
          <w:rFonts w:asciiTheme="majorHAnsi" w:hAnsiTheme="majorHAnsi" w:cstheme="majorHAnsi"/>
        </w:rPr>
        <w:t xml:space="preserve">usually </w:t>
      </w:r>
      <w:r w:rsidR="00C540AC" w:rsidRPr="00FB66BB">
        <w:rPr>
          <w:rFonts w:asciiTheme="majorHAnsi" w:hAnsiTheme="majorHAnsi" w:cstheme="majorHAnsi"/>
        </w:rPr>
        <w:t>+- 120</w:t>
      </w:r>
      <w:r w:rsidR="00D51E0E" w:rsidRPr="00FB66BB">
        <w:rPr>
          <w:rFonts w:asciiTheme="majorHAnsi" w:hAnsiTheme="majorHAnsi" w:cstheme="majorHAnsi"/>
        </w:rPr>
        <w:t xml:space="preserve"> depending on host facilities</w:t>
      </w:r>
      <w:r w:rsidR="00C540AC" w:rsidRPr="00FB66BB">
        <w:rPr>
          <w:rFonts w:asciiTheme="majorHAnsi" w:hAnsiTheme="majorHAnsi" w:cstheme="majorHAnsi"/>
        </w:rPr>
        <w:t>)</w:t>
      </w:r>
      <w:r w:rsidRPr="00FB66BB">
        <w:rPr>
          <w:rFonts w:asciiTheme="majorHAnsi" w:hAnsiTheme="majorHAnsi" w:cstheme="majorHAnsi"/>
        </w:rPr>
        <w:t xml:space="preserve">, as was the case and Washington (2016), </w:t>
      </w:r>
      <w:r w:rsidRPr="00FB66BB">
        <w:rPr>
          <w:rFonts w:asciiTheme="majorHAnsi" w:hAnsiTheme="majorHAnsi" w:cstheme="majorHAnsi"/>
        </w:rPr>
        <w:lastRenderedPageBreak/>
        <w:t>W</w:t>
      </w:r>
      <w:r w:rsidR="00C540AC" w:rsidRPr="00FB66BB">
        <w:rPr>
          <w:rFonts w:asciiTheme="majorHAnsi" w:hAnsiTheme="majorHAnsi" w:cstheme="majorHAnsi"/>
        </w:rPr>
        <w:t>arsaw (2017) and Athens (2019).</w:t>
      </w:r>
      <w:r w:rsidR="006A5D04">
        <w:rPr>
          <w:rFonts w:asciiTheme="majorHAnsi" w:hAnsiTheme="majorHAnsi" w:cstheme="majorHAnsi"/>
        </w:rPr>
        <w:t xml:space="preserve"> </w:t>
      </w:r>
      <w:r w:rsidR="00D51E0E" w:rsidRPr="00FB66BB">
        <w:rPr>
          <w:rFonts w:asciiTheme="majorHAnsi" w:hAnsiTheme="majorHAnsi" w:cstheme="majorHAnsi"/>
        </w:rPr>
        <w:t xml:space="preserve">This was </w:t>
      </w:r>
      <w:r w:rsidR="006A5D04">
        <w:rPr>
          <w:rFonts w:asciiTheme="majorHAnsi" w:hAnsiTheme="majorHAnsi" w:cstheme="majorHAnsi"/>
        </w:rPr>
        <w:t xml:space="preserve">previously </w:t>
      </w:r>
      <w:r w:rsidR="00D51E0E" w:rsidRPr="00FB66BB">
        <w:rPr>
          <w:rFonts w:asciiTheme="majorHAnsi" w:hAnsiTheme="majorHAnsi" w:cstheme="majorHAnsi"/>
        </w:rPr>
        <w:t>done by limiting the number of delegates per parliament/chamber/service or by an initial registration limit.</w:t>
      </w:r>
    </w:p>
    <w:p w:rsidR="00D51E0E" w:rsidRPr="00FB66BB" w:rsidRDefault="00D51E0E" w:rsidP="00072475">
      <w:pPr>
        <w:rPr>
          <w:rFonts w:asciiTheme="majorHAnsi" w:hAnsiTheme="majorHAnsi" w:cstheme="majorHAnsi"/>
        </w:rPr>
      </w:pPr>
    </w:p>
    <w:p w:rsidR="00D51E0E" w:rsidRPr="00FB66BB" w:rsidRDefault="00D51E0E" w:rsidP="00072475">
      <w:pPr>
        <w:rPr>
          <w:rFonts w:asciiTheme="majorHAnsi" w:hAnsiTheme="majorHAnsi" w:cstheme="majorHAnsi"/>
        </w:rPr>
      </w:pPr>
      <w:r w:rsidRPr="00FB66BB">
        <w:rPr>
          <w:rFonts w:asciiTheme="majorHAnsi" w:hAnsiTheme="majorHAnsi" w:cstheme="majorHAnsi"/>
        </w:rPr>
        <w:t>The Chair thanked Eleni and her team</w:t>
      </w:r>
      <w:r w:rsidR="006A5D04">
        <w:rPr>
          <w:rFonts w:asciiTheme="majorHAnsi" w:hAnsiTheme="majorHAnsi" w:cstheme="majorHAnsi"/>
        </w:rPr>
        <w:t xml:space="preserve"> at the Hellenic parliament</w:t>
      </w:r>
      <w:r w:rsidRPr="00FB66BB">
        <w:rPr>
          <w:rFonts w:asciiTheme="majorHAnsi" w:hAnsiTheme="majorHAnsi" w:cstheme="majorHAnsi"/>
        </w:rPr>
        <w:t xml:space="preserve"> for </w:t>
      </w:r>
      <w:r w:rsidR="00A46440" w:rsidRPr="00FB66BB">
        <w:rPr>
          <w:rFonts w:asciiTheme="majorHAnsi" w:hAnsiTheme="majorHAnsi" w:cstheme="majorHAnsi"/>
        </w:rPr>
        <w:t>the</w:t>
      </w:r>
      <w:r w:rsidR="006A5D04">
        <w:rPr>
          <w:rFonts w:asciiTheme="majorHAnsi" w:hAnsiTheme="majorHAnsi" w:cstheme="majorHAnsi"/>
        </w:rPr>
        <w:t>ir</w:t>
      </w:r>
      <w:r w:rsidR="00A46440" w:rsidRPr="00FB66BB">
        <w:rPr>
          <w:rFonts w:asciiTheme="majorHAnsi" w:hAnsiTheme="majorHAnsi" w:cstheme="majorHAnsi"/>
        </w:rPr>
        <w:t xml:space="preserve"> excellent work </w:t>
      </w:r>
      <w:r w:rsidR="006A5D04">
        <w:rPr>
          <w:rFonts w:asciiTheme="majorHAnsi" w:hAnsiTheme="majorHAnsi" w:cstheme="majorHAnsi"/>
        </w:rPr>
        <w:t>i</w:t>
      </w:r>
      <w:r w:rsidR="00A46440" w:rsidRPr="00FB66BB">
        <w:rPr>
          <w:rFonts w:asciiTheme="majorHAnsi" w:hAnsiTheme="majorHAnsi" w:cstheme="majorHAnsi"/>
        </w:rPr>
        <w:t>n hosting th</w:t>
      </w:r>
      <w:r w:rsidR="006A5D04">
        <w:rPr>
          <w:rFonts w:asciiTheme="majorHAnsi" w:hAnsiTheme="majorHAnsi" w:cstheme="majorHAnsi"/>
        </w:rPr>
        <w:t xml:space="preserve">e </w:t>
      </w:r>
      <w:r w:rsidR="00A46440" w:rsidRPr="00FB66BB">
        <w:rPr>
          <w:rFonts w:asciiTheme="majorHAnsi" w:hAnsiTheme="majorHAnsi" w:cstheme="majorHAnsi"/>
        </w:rPr>
        <w:t>pre-conference</w:t>
      </w:r>
      <w:r w:rsidR="006A5D04">
        <w:rPr>
          <w:rFonts w:asciiTheme="majorHAnsi" w:hAnsiTheme="majorHAnsi" w:cstheme="majorHAnsi"/>
        </w:rPr>
        <w:t xml:space="preserve"> 2019</w:t>
      </w:r>
      <w:r w:rsidR="00A46440" w:rsidRPr="00FB66BB">
        <w:rPr>
          <w:rFonts w:asciiTheme="majorHAnsi" w:hAnsiTheme="majorHAnsi" w:cstheme="majorHAnsi"/>
        </w:rPr>
        <w:t>. The Speaker’s welcome address, the presentations and the family photo will be posted on the Hellenic Parliament’s website shortly.</w:t>
      </w:r>
    </w:p>
    <w:p w:rsidR="00A46440" w:rsidRPr="00FB66BB" w:rsidRDefault="00A46440" w:rsidP="00072475">
      <w:pPr>
        <w:rPr>
          <w:rFonts w:asciiTheme="majorHAnsi" w:hAnsiTheme="majorHAnsi" w:cstheme="majorHAnsi"/>
        </w:rPr>
      </w:pPr>
    </w:p>
    <w:p w:rsidR="00A46440" w:rsidRPr="00FB66BB" w:rsidRDefault="00A46440" w:rsidP="00A46440">
      <w:pPr>
        <w:tabs>
          <w:tab w:val="left" w:pos="240"/>
        </w:tabs>
        <w:spacing w:line="291" w:lineRule="auto"/>
        <w:rPr>
          <w:rFonts w:asciiTheme="majorHAnsi" w:eastAsia="Calibri" w:hAnsiTheme="majorHAnsi" w:cstheme="majorHAnsi"/>
          <w:b/>
          <w:color w:val="C00000"/>
        </w:rPr>
      </w:pPr>
      <w:r w:rsidRPr="00FB66BB">
        <w:rPr>
          <w:rFonts w:asciiTheme="majorHAnsi" w:eastAsia="Calibri" w:hAnsiTheme="majorHAnsi" w:cstheme="majorHAnsi"/>
          <w:b/>
          <w:color w:val="C00000"/>
        </w:rPr>
        <w:t>8. Agenda for the Standing Committee meeting II</w:t>
      </w:r>
    </w:p>
    <w:p w:rsidR="00A46440" w:rsidRPr="00FB66BB" w:rsidRDefault="00A46440" w:rsidP="00A46440">
      <w:pPr>
        <w:spacing w:line="218" w:lineRule="auto"/>
        <w:ind w:right="560"/>
        <w:rPr>
          <w:rFonts w:asciiTheme="majorHAnsi" w:hAnsiTheme="majorHAnsi" w:cstheme="majorHAnsi"/>
        </w:rPr>
      </w:pPr>
      <w:r w:rsidRPr="00FB66BB">
        <w:rPr>
          <w:rFonts w:asciiTheme="majorHAnsi" w:eastAsia="Calibri" w:hAnsiTheme="majorHAnsi" w:cstheme="majorHAnsi"/>
        </w:rPr>
        <w:t>The Chair asked if there were items to add to the agenda for SC II, which was not the case.</w:t>
      </w:r>
    </w:p>
    <w:p w:rsidR="00A46440" w:rsidRPr="00FB66BB" w:rsidRDefault="00A46440" w:rsidP="00A46440">
      <w:pPr>
        <w:spacing w:line="294" w:lineRule="exact"/>
        <w:rPr>
          <w:rFonts w:asciiTheme="majorHAnsi" w:hAnsiTheme="majorHAnsi" w:cstheme="majorHAnsi"/>
        </w:rPr>
      </w:pPr>
    </w:p>
    <w:p w:rsidR="00A46440" w:rsidRPr="00FB66BB" w:rsidRDefault="00A46440" w:rsidP="00A46440">
      <w:pPr>
        <w:tabs>
          <w:tab w:val="left" w:pos="240"/>
        </w:tabs>
        <w:rPr>
          <w:rFonts w:asciiTheme="majorHAnsi" w:eastAsia="Calibri" w:hAnsiTheme="majorHAnsi" w:cstheme="majorHAnsi"/>
        </w:rPr>
      </w:pPr>
      <w:r w:rsidRPr="00FB66BB">
        <w:rPr>
          <w:rFonts w:asciiTheme="majorHAnsi" w:eastAsia="Calibri" w:hAnsiTheme="majorHAnsi" w:cstheme="majorHAnsi"/>
        </w:rPr>
        <w:t>The SC Meeting I adjourned at</w:t>
      </w:r>
      <w:r w:rsidR="00C6244A">
        <w:rPr>
          <w:rFonts w:asciiTheme="majorHAnsi" w:eastAsia="Calibri" w:hAnsiTheme="majorHAnsi" w:cstheme="majorHAnsi"/>
        </w:rPr>
        <w:t xml:space="preserve"> 17:30.</w:t>
      </w:r>
    </w:p>
    <w:p w:rsidR="00334AFB" w:rsidRDefault="00334AFB">
      <w:pPr>
        <w:rPr>
          <w:rFonts w:ascii="Calibri" w:eastAsia="Calibri" w:hAnsi="Calibri" w:cs="Calibri"/>
          <w:sz w:val="24"/>
          <w:szCs w:val="24"/>
        </w:rPr>
      </w:pPr>
      <w:r>
        <w:rPr>
          <w:rFonts w:ascii="Calibri" w:eastAsia="Calibri" w:hAnsi="Calibri" w:cs="Calibri"/>
          <w:sz w:val="24"/>
          <w:szCs w:val="24"/>
        </w:rPr>
        <w:br w:type="page"/>
      </w:r>
    </w:p>
    <w:p w:rsidR="00AF33FA" w:rsidRPr="00465A31" w:rsidRDefault="00AF33FA" w:rsidP="00465A31">
      <w:pPr>
        <w:tabs>
          <w:tab w:val="left" w:pos="240"/>
        </w:tabs>
        <w:spacing w:line="291" w:lineRule="auto"/>
        <w:rPr>
          <w:rFonts w:ascii="Calibri" w:eastAsia="Calibri" w:hAnsi="Calibri" w:cs="Calibri"/>
          <w:sz w:val="24"/>
          <w:szCs w:val="24"/>
        </w:rPr>
      </w:pPr>
    </w:p>
    <w:p w:rsidR="00C27881" w:rsidRDefault="00961839">
      <w:pPr>
        <w:ind w:right="200"/>
        <w:jc w:val="right"/>
        <w:rPr>
          <w:sz w:val="20"/>
          <w:szCs w:val="20"/>
        </w:rPr>
      </w:pPr>
      <w:bookmarkStart w:id="3" w:name="1fob9te" w:colFirst="0" w:colLast="0"/>
      <w:bookmarkStart w:id="4" w:name="3znysh7" w:colFirst="0" w:colLast="0"/>
      <w:bookmarkEnd w:id="3"/>
      <w:bookmarkEnd w:id="4"/>
      <w:r>
        <w:rPr>
          <w:rFonts w:ascii="Calibri" w:eastAsia="Calibri" w:hAnsi="Calibri" w:cs="Calibri"/>
          <w:b/>
          <w:color w:val="0070C0"/>
          <w:sz w:val="32"/>
          <w:szCs w:val="32"/>
        </w:rPr>
        <w:t>S</w:t>
      </w:r>
      <w:r>
        <w:rPr>
          <w:rFonts w:ascii="Calibri" w:eastAsia="Calibri" w:hAnsi="Calibri" w:cs="Calibri"/>
          <w:b/>
          <w:color w:val="0070C0"/>
          <w:sz w:val="25"/>
          <w:szCs w:val="25"/>
        </w:rPr>
        <w:t>ECTION ON</w:t>
      </w:r>
      <w:r>
        <w:rPr>
          <w:rFonts w:ascii="Calibri" w:eastAsia="Calibri" w:hAnsi="Calibri" w:cs="Calibri"/>
          <w:b/>
          <w:color w:val="0070C0"/>
          <w:sz w:val="32"/>
          <w:szCs w:val="32"/>
        </w:rPr>
        <w:t xml:space="preserve"> L</w:t>
      </w:r>
      <w:r>
        <w:rPr>
          <w:rFonts w:ascii="Calibri" w:eastAsia="Calibri" w:hAnsi="Calibri" w:cs="Calibri"/>
          <w:b/>
          <w:color w:val="0070C0"/>
          <w:sz w:val="25"/>
          <w:szCs w:val="25"/>
        </w:rPr>
        <w:t>IBRARY AND</w:t>
      </w:r>
      <w:r>
        <w:rPr>
          <w:rFonts w:ascii="Calibri" w:eastAsia="Calibri" w:hAnsi="Calibri" w:cs="Calibri"/>
          <w:b/>
          <w:color w:val="0070C0"/>
          <w:sz w:val="32"/>
          <w:szCs w:val="32"/>
        </w:rPr>
        <w:t xml:space="preserve"> R</w:t>
      </w:r>
      <w:r>
        <w:rPr>
          <w:rFonts w:ascii="Calibri" w:eastAsia="Calibri" w:hAnsi="Calibri" w:cs="Calibri"/>
          <w:b/>
          <w:color w:val="0070C0"/>
          <w:sz w:val="25"/>
          <w:szCs w:val="25"/>
        </w:rPr>
        <w:t>ESEARCH</w:t>
      </w:r>
      <w:r>
        <w:rPr>
          <w:rFonts w:ascii="Calibri" w:eastAsia="Calibri" w:hAnsi="Calibri" w:cs="Calibri"/>
          <w:b/>
          <w:color w:val="0070C0"/>
          <w:sz w:val="32"/>
          <w:szCs w:val="32"/>
        </w:rPr>
        <w:t xml:space="preserve"> S</w:t>
      </w:r>
      <w:r>
        <w:rPr>
          <w:rFonts w:ascii="Calibri" w:eastAsia="Calibri" w:hAnsi="Calibri" w:cs="Calibri"/>
          <w:b/>
          <w:color w:val="0070C0"/>
          <w:sz w:val="25"/>
          <w:szCs w:val="25"/>
        </w:rPr>
        <w:t>ERVICES FOR</w:t>
      </w:r>
      <w:r>
        <w:rPr>
          <w:rFonts w:ascii="Calibri" w:eastAsia="Calibri" w:hAnsi="Calibri" w:cs="Calibri"/>
          <w:b/>
          <w:color w:val="0070C0"/>
          <w:sz w:val="32"/>
          <w:szCs w:val="32"/>
        </w:rPr>
        <w:t xml:space="preserve"> P</w:t>
      </w:r>
      <w:r>
        <w:rPr>
          <w:rFonts w:ascii="Calibri" w:eastAsia="Calibri" w:hAnsi="Calibri" w:cs="Calibri"/>
          <w:b/>
          <w:color w:val="0070C0"/>
          <w:sz w:val="25"/>
          <w:szCs w:val="25"/>
        </w:rPr>
        <w:t>ARLIAMENTS</w:t>
      </w:r>
      <w:r w:rsidR="006733DE">
        <w:rPr>
          <w:rFonts w:ascii="Calibri" w:eastAsia="Calibri" w:hAnsi="Calibri" w:cs="Calibri"/>
          <w:b/>
          <w:bCs/>
          <w:noProof/>
          <w:color w:val="0070C0"/>
          <w:sz w:val="32"/>
          <w:szCs w:val="32"/>
          <w:lang w:val="en-GB"/>
        </w:rPr>
        <w:drawing>
          <wp:anchor distT="0" distB="0" distL="114300" distR="114300" simplePos="0" relativeHeight="251663360" behindDoc="1" locked="0" layoutInCell="0" allowOverlap="1" wp14:anchorId="2BD99288" wp14:editId="54D73AC1">
            <wp:simplePos x="0" y="0"/>
            <wp:positionH relativeFrom="page">
              <wp:posOffset>914400</wp:posOffset>
            </wp:positionH>
            <wp:positionV relativeFrom="page">
              <wp:posOffset>914400</wp:posOffset>
            </wp:positionV>
            <wp:extent cx="6604635" cy="1061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604635" cy="1061085"/>
                    </a:xfrm>
                    <a:prstGeom prst="rect">
                      <a:avLst/>
                    </a:prstGeom>
                    <a:noFill/>
                  </pic:spPr>
                </pic:pic>
              </a:graphicData>
            </a:graphic>
          </wp:anchor>
        </w:drawing>
      </w:r>
    </w:p>
    <w:p w:rsidR="00C27881" w:rsidRDefault="00C27881">
      <w:pPr>
        <w:spacing w:line="315" w:lineRule="auto"/>
        <w:rPr>
          <w:sz w:val="20"/>
          <w:szCs w:val="20"/>
        </w:rPr>
      </w:pPr>
    </w:p>
    <w:p w:rsidR="00C27881" w:rsidRPr="005A7CC4" w:rsidRDefault="00961839" w:rsidP="005A7CC4">
      <w:pPr>
        <w:ind w:left="2160"/>
        <w:rPr>
          <w:sz w:val="28"/>
          <w:szCs w:val="28"/>
        </w:rPr>
      </w:pPr>
      <w:r w:rsidRPr="005A7CC4">
        <w:rPr>
          <w:rFonts w:ascii="Calibri" w:eastAsia="Calibri" w:hAnsi="Calibri" w:cs="Calibri"/>
          <w:b/>
          <w:color w:val="C00000"/>
          <w:sz w:val="28"/>
          <w:szCs w:val="28"/>
        </w:rPr>
        <w:t>201</w:t>
      </w:r>
      <w:r w:rsidR="00F4589D" w:rsidRPr="005A7CC4">
        <w:rPr>
          <w:rFonts w:ascii="Calibri" w:eastAsia="Calibri" w:hAnsi="Calibri" w:cs="Calibri"/>
          <w:b/>
          <w:color w:val="C00000"/>
          <w:sz w:val="28"/>
          <w:szCs w:val="28"/>
        </w:rPr>
        <w:t>9</w:t>
      </w:r>
      <w:r w:rsidRPr="005A7CC4">
        <w:rPr>
          <w:rFonts w:ascii="Calibri" w:eastAsia="Calibri" w:hAnsi="Calibri" w:cs="Calibri"/>
          <w:b/>
          <w:color w:val="C00000"/>
          <w:sz w:val="28"/>
          <w:szCs w:val="28"/>
        </w:rPr>
        <w:t xml:space="preserve"> Standing Committee Meeting Minutes</w:t>
      </w:r>
    </w:p>
    <w:p w:rsidR="00C27881" w:rsidRDefault="00C27881">
      <w:pPr>
        <w:rPr>
          <w:sz w:val="20"/>
          <w:szCs w:val="20"/>
        </w:rPr>
      </w:pPr>
    </w:p>
    <w:p w:rsidR="00C27881" w:rsidRDefault="00C27881">
      <w:pPr>
        <w:rPr>
          <w:sz w:val="20"/>
          <w:szCs w:val="20"/>
        </w:rPr>
      </w:pPr>
    </w:p>
    <w:p w:rsidR="00C27881" w:rsidRDefault="00C27881">
      <w:pPr>
        <w:rPr>
          <w:sz w:val="20"/>
          <w:szCs w:val="20"/>
        </w:rPr>
      </w:pPr>
    </w:p>
    <w:p w:rsidR="00C27881" w:rsidRDefault="00C27881">
      <w:pPr>
        <w:spacing w:line="373" w:lineRule="auto"/>
        <w:rPr>
          <w:sz w:val="20"/>
          <w:szCs w:val="20"/>
        </w:rPr>
      </w:pPr>
    </w:p>
    <w:p w:rsidR="00C27881" w:rsidRDefault="00961839">
      <w:pPr>
        <w:ind w:left="3120"/>
        <w:rPr>
          <w:sz w:val="20"/>
          <w:szCs w:val="20"/>
        </w:rPr>
      </w:pPr>
      <w:r>
        <w:rPr>
          <w:rFonts w:ascii="Calibri" w:eastAsia="Calibri" w:hAnsi="Calibri" w:cs="Calibri"/>
          <w:b/>
          <w:sz w:val="24"/>
          <w:szCs w:val="24"/>
        </w:rPr>
        <w:t>Standing Committee Meeting II</w:t>
      </w:r>
    </w:p>
    <w:p w:rsidR="00C27881" w:rsidRDefault="005A7CC4">
      <w:pPr>
        <w:ind w:left="2800"/>
        <w:rPr>
          <w:sz w:val="20"/>
          <w:szCs w:val="20"/>
        </w:rPr>
      </w:pPr>
      <w:r>
        <w:rPr>
          <w:rFonts w:ascii="Calibri" w:eastAsia="Calibri" w:hAnsi="Calibri" w:cs="Calibri"/>
          <w:b/>
          <w:sz w:val="24"/>
          <w:szCs w:val="24"/>
        </w:rPr>
        <w:t xml:space="preserve">             </w:t>
      </w:r>
      <w:r w:rsidR="00961839">
        <w:rPr>
          <w:rFonts w:ascii="Calibri" w:eastAsia="Calibri" w:hAnsi="Calibri" w:cs="Calibri"/>
          <w:b/>
          <w:sz w:val="24"/>
          <w:szCs w:val="24"/>
        </w:rPr>
        <w:t>2</w:t>
      </w:r>
      <w:r w:rsidR="00F4589D">
        <w:rPr>
          <w:rFonts w:ascii="Calibri" w:eastAsia="Calibri" w:hAnsi="Calibri" w:cs="Calibri"/>
          <w:b/>
          <w:sz w:val="24"/>
          <w:szCs w:val="24"/>
        </w:rPr>
        <w:t>7</w:t>
      </w:r>
      <w:r w:rsidR="00961839">
        <w:rPr>
          <w:rFonts w:ascii="Calibri" w:eastAsia="Calibri" w:hAnsi="Calibri" w:cs="Calibri"/>
          <w:b/>
          <w:sz w:val="24"/>
          <w:szCs w:val="24"/>
        </w:rPr>
        <w:t xml:space="preserve"> August 201</w:t>
      </w:r>
      <w:r w:rsidR="00F4589D">
        <w:rPr>
          <w:rFonts w:ascii="Calibri" w:eastAsia="Calibri" w:hAnsi="Calibri" w:cs="Calibri"/>
          <w:b/>
          <w:sz w:val="24"/>
          <w:szCs w:val="24"/>
        </w:rPr>
        <w:t>9</w:t>
      </w:r>
      <w:r w:rsidR="00961839">
        <w:rPr>
          <w:rFonts w:ascii="Calibri" w:eastAsia="Calibri" w:hAnsi="Calibri" w:cs="Calibri"/>
          <w:b/>
          <w:sz w:val="24"/>
          <w:szCs w:val="24"/>
        </w:rPr>
        <w:t xml:space="preserve">, </w:t>
      </w:r>
      <w:r w:rsidR="00F4589D">
        <w:rPr>
          <w:rFonts w:ascii="Calibri" w:eastAsia="Calibri" w:hAnsi="Calibri" w:cs="Calibri"/>
          <w:b/>
          <w:sz w:val="24"/>
          <w:szCs w:val="24"/>
        </w:rPr>
        <w:t>Athens</w:t>
      </w:r>
    </w:p>
    <w:p w:rsidR="00C27881" w:rsidRDefault="00C27881">
      <w:pPr>
        <w:rPr>
          <w:sz w:val="20"/>
          <w:szCs w:val="20"/>
        </w:rPr>
      </w:pPr>
    </w:p>
    <w:p w:rsidR="00C27881" w:rsidRPr="00AB105A" w:rsidRDefault="00961839">
      <w:pPr>
        <w:rPr>
          <w:sz w:val="24"/>
          <w:szCs w:val="24"/>
        </w:rPr>
      </w:pPr>
      <w:r w:rsidRPr="00AB105A">
        <w:rPr>
          <w:rFonts w:ascii="Calibri" w:eastAsia="Calibri" w:hAnsi="Calibri" w:cs="Calibri"/>
          <w:b/>
          <w:color w:val="C00000"/>
          <w:sz w:val="24"/>
          <w:szCs w:val="24"/>
        </w:rPr>
        <w:t>1. Welcome and introduction</w:t>
      </w:r>
    </w:p>
    <w:p w:rsidR="00C27881" w:rsidRPr="00BC4B53" w:rsidRDefault="00961839">
      <w:pPr>
        <w:ind w:right="360"/>
        <w:jc w:val="both"/>
      </w:pPr>
      <w:r w:rsidRPr="00BC4B53">
        <w:rPr>
          <w:rFonts w:ascii="Calibri" w:eastAsia="Calibri" w:hAnsi="Calibri" w:cs="Calibri"/>
        </w:rPr>
        <w:t>The Chair of the Section, Steve Wise, welcomed the Standing Committee members and observers to the meeting.</w:t>
      </w:r>
      <w:r w:rsidR="00433C7D" w:rsidRPr="00BC4B53">
        <w:rPr>
          <w:rFonts w:ascii="Calibri" w:eastAsia="Calibri" w:hAnsi="Calibri" w:cs="Calibri"/>
        </w:rPr>
        <w:t xml:space="preserve"> </w:t>
      </w:r>
      <w:r w:rsidR="00433C7D" w:rsidRPr="00BC4B53">
        <w:rPr>
          <w:rFonts w:asciiTheme="majorHAnsi" w:eastAsia="Calibri" w:hAnsiTheme="majorHAnsi" w:cstheme="majorHAnsi"/>
        </w:rPr>
        <w:t>Observers from East Timor, Ghana, Brazil, Greece, Poland, United States, Chile, Finland, Italy, Thailand, Portugal, Germany, Czech Republic, Russia, the Netherlands, Mexico, Argentina, Namibia</w:t>
      </w:r>
      <w:r w:rsidR="002C6277" w:rsidRPr="00BC4B53">
        <w:rPr>
          <w:rFonts w:asciiTheme="majorHAnsi" w:eastAsia="Calibri" w:hAnsiTheme="majorHAnsi" w:cstheme="majorHAnsi"/>
        </w:rPr>
        <w:t xml:space="preserve"> and Kenya</w:t>
      </w:r>
      <w:r w:rsidR="00433C7D" w:rsidRPr="00BC4B53">
        <w:rPr>
          <w:rFonts w:asciiTheme="majorHAnsi" w:eastAsia="Calibri" w:hAnsiTheme="majorHAnsi" w:cstheme="majorHAnsi"/>
        </w:rPr>
        <w:t xml:space="preserve"> attended the meeting.</w:t>
      </w:r>
    </w:p>
    <w:p w:rsidR="00C27881" w:rsidRPr="00BC4B53" w:rsidRDefault="00C27881">
      <w:pPr>
        <w:spacing w:line="294" w:lineRule="auto"/>
      </w:pPr>
    </w:p>
    <w:p w:rsidR="00C27881" w:rsidRPr="0052398C" w:rsidRDefault="00961839">
      <w:pPr>
        <w:rPr>
          <w:rFonts w:asciiTheme="majorHAnsi" w:hAnsiTheme="majorHAnsi" w:cstheme="majorHAnsi"/>
        </w:rPr>
      </w:pPr>
      <w:r w:rsidRPr="0052398C">
        <w:rPr>
          <w:rFonts w:asciiTheme="majorHAnsi" w:eastAsia="Calibri" w:hAnsiTheme="majorHAnsi" w:cstheme="majorHAnsi"/>
          <w:b/>
        </w:rPr>
        <w:t>Roll call:</w:t>
      </w:r>
    </w:p>
    <w:p w:rsidR="00C27881" w:rsidRPr="0052398C" w:rsidRDefault="00961839">
      <w:pPr>
        <w:rPr>
          <w:rFonts w:asciiTheme="majorHAnsi" w:hAnsiTheme="majorHAnsi" w:cstheme="majorHAnsi"/>
        </w:rPr>
      </w:pPr>
      <w:r w:rsidRPr="0052398C">
        <w:rPr>
          <w:rFonts w:asciiTheme="majorHAnsi" w:eastAsia="Calibri" w:hAnsiTheme="majorHAnsi" w:cstheme="majorHAnsi"/>
          <w:b/>
        </w:rPr>
        <w:t>Standing Committee Members</w:t>
      </w:r>
    </w:p>
    <w:p w:rsidR="00C27881" w:rsidRPr="0052398C" w:rsidRDefault="00961839">
      <w:pPr>
        <w:ind w:right="360"/>
        <w:jc w:val="both"/>
        <w:rPr>
          <w:rFonts w:asciiTheme="majorHAnsi" w:hAnsiTheme="majorHAnsi" w:cstheme="majorHAnsi"/>
        </w:rPr>
      </w:pPr>
      <w:r w:rsidRPr="0052398C">
        <w:rPr>
          <w:rFonts w:asciiTheme="majorHAnsi" w:eastAsia="Calibri" w:hAnsiTheme="majorHAnsi" w:cstheme="majorHAnsi"/>
        </w:rPr>
        <w:t xml:space="preserve">Present: </w:t>
      </w:r>
      <w:r w:rsidR="00DC02F9" w:rsidRPr="0052398C">
        <w:rPr>
          <w:rFonts w:asciiTheme="majorHAnsi" w:eastAsia="Calibri" w:hAnsiTheme="majorHAnsi" w:cstheme="majorHAnsi"/>
        </w:rPr>
        <w:t xml:space="preserve">Steve Wise, Karin Finer, </w:t>
      </w:r>
      <w:proofErr w:type="spellStart"/>
      <w:r w:rsidR="00DC02F9" w:rsidRPr="0052398C">
        <w:rPr>
          <w:rFonts w:asciiTheme="majorHAnsi" w:eastAsia="Calibri" w:hAnsiTheme="majorHAnsi" w:cstheme="majorHAnsi"/>
        </w:rPr>
        <w:t>Adama</w:t>
      </w:r>
      <w:proofErr w:type="spellEnd"/>
      <w:r w:rsidR="00DC02F9" w:rsidRPr="0052398C">
        <w:rPr>
          <w:rFonts w:asciiTheme="majorHAnsi" w:eastAsia="Calibri" w:hAnsiTheme="majorHAnsi" w:cstheme="majorHAnsi"/>
        </w:rPr>
        <w:t xml:space="preserve"> Kone, Ida Kelemen, Sonia Bebbington, </w:t>
      </w:r>
      <w:r w:rsidRPr="0052398C">
        <w:rPr>
          <w:rFonts w:asciiTheme="majorHAnsi" w:eastAsia="Calibri" w:hAnsiTheme="majorHAnsi" w:cstheme="majorHAnsi"/>
        </w:rPr>
        <w:t xml:space="preserve">Lillian Gassie, </w:t>
      </w:r>
      <w:proofErr w:type="spellStart"/>
      <w:r w:rsidR="00DC02F9" w:rsidRPr="0052398C">
        <w:rPr>
          <w:rFonts w:asciiTheme="majorHAnsi" w:eastAsia="Calibri" w:hAnsiTheme="majorHAnsi" w:cstheme="majorHAnsi"/>
        </w:rPr>
        <w:t>Agata</w:t>
      </w:r>
      <w:proofErr w:type="spellEnd"/>
      <w:r w:rsidR="00DC02F9" w:rsidRPr="0052398C">
        <w:rPr>
          <w:rFonts w:asciiTheme="majorHAnsi" w:eastAsia="Calibri" w:hAnsiTheme="majorHAnsi" w:cstheme="majorHAnsi"/>
        </w:rPr>
        <w:t xml:space="preserve"> </w:t>
      </w:r>
      <w:proofErr w:type="spellStart"/>
      <w:r w:rsidR="00DC02F9" w:rsidRPr="0052398C">
        <w:rPr>
          <w:rFonts w:asciiTheme="majorHAnsi" w:eastAsia="Calibri" w:hAnsiTheme="majorHAnsi" w:cstheme="majorHAnsi"/>
        </w:rPr>
        <w:t>Karwowska-Sokolowska</w:t>
      </w:r>
      <w:proofErr w:type="spellEnd"/>
      <w:r w:rsidR="00DC02F9" w:rsidRPr="0052398C">
        <w:rPr>
          <w:rFonts w:asciiTheme="majorHAnsi" w:eastAsia="Calibri" w:hAnsiTheme="majorHAnsi" w:cstheme="majorHAnsi"/>
        </w:rPr>
        <w:t xml:space="preserve">, Paola </w:t>
      </w:r>
      <w:proofErr w:type="spellStart"/>
      <w:r w:rsidR="00DC02F9" w:rsidRPr="0052398C">
        <w:rPr>
          <w:rFonts w:asciiTheme="majorHAnsi" w:eastAsia="Calibri" w:hAnsiTheme="majorHAnsi" w:cstheme="majorHAnsi"/>
        </w:rPr>
        <w:t>Mandillo</w:t>
      </w:r>
      <w:proofErr w:type="spellEnd"/>
      <w:r w:rsidR="00DC02F9" w:rsidRPr="0052398C">
        <w:rPr>
          <w:rFonts w:asciiTheme="majorHAnsi" w:eastAsia="Calibri" w:hAnsiTheme="majorHAnsi" w:cstheme="majorHAnsi"/>
        </w:rPr>
        <w:t xml:space="preserve">, Mary </w:t>
      </w:r>
      <w:proofErr w:type="spellStart"/>
      <w:r w:rsidR="00DC02F9" w:rsidRPr="0052398C">
        <w:rPr>
          <w:rFonts w:asciiTheme="majorHAnsi" w:eastAsia="Calibri" w:hAnsiTheme="majorHAnsi" w:cstheme="majorHAnsi"/>
        </w:rPr>
        <w:t>Mazanek</w:t>
      </w:r>
      <w:proofErr w:type="spellEnd"/>
      <w:r w:rsidR="00DC02F9" w:rsidRPr="0052398C">
        <w:rPr>
          <w:rFonts w:asciiTheme="majorHAnsi" w:eastAsia="Calibri" w:hAnsiTheme="majorHAnsi" w:cstheme="majorHAnsi"/>
        </w:rPr>
        <w:t xml:space="preserve">, </w:t>
      </w:r>
      <w:r w:rsidRPr="0052398C">
        <w:rPr>
          <w:rFonts w:asciiTheme="majorHAnsi" w:eastAsia="Calibri" w:hAnsiTheme="majorHAnsi" w:cstheme="majorHAnsi"/>
        </w:rPr>
        <w:t xml:space="preserve">Chama </w:t>
      </w:r>
      <w:proofErr w:type="spellStart"/>
      <w:r w:rsidRPr="0052398C">
        <w:rPr>
          <w:rFonts w:asciiTheme="majorHAnsi" w:eastAsia="Calibri" w:hAnsiTheme="majorHAnsi" w:cstheme="majorHAnsi"/>
        </w:rPr>
        <w:t>Mpundy</w:t>
      </w:r>
      <w:proofErr w:type="spellEnd"/>
      <w:r w:rsidRPr="0052398C">
        <w:rPr>
          <w:rFonts w:asciiTheme="majorHAnsi" w:eastAsia="Calibri" w:hAnsiTheme="majorHAnsi" w:cstheme="majorHAnsi"/>
        </w:rPr>
        <w:t xml:space="preserve"> </w:t>
      </w:r>
      <w:proofErr w:type="spellStart"/>
      <w:r w:rsidRPr="0052398C">
        <w:rPr>
          <w:rFonts w:asciiTheme="majorHAnsi" w:eastAsia="Calibri" w:hAnsiTheme="majorHAnsi" w:cstheme="majorHAnsi"/>
        </w:rPr>
        <w:t>Mfula</w:t>
      </w:r>
      <w:proofErr w:type="spellEnd"/>
      <w:r w:rsidRPr="0052398C">
        <w:rPr>
          <w:rFonts w:asciiTheme="majorHAnsi" w:eastAsia="Calibri" w:hAnsiTheme="majorHAnsi" w:cstheme="majorHAnsi"/>
        </w:rPr>
        <w:t xml:space="preserve">, </w:t>
      </w:r>
      <w:r w:rsidR="00DC02F9" w:rsidRPr="0052398C">
        <w:rPr>
          <w:rFonts w:asciiTheme="majorHAnsi" w:eastAsia="Calibri" w:hAnsiTheme="majorHAnsi" w:cstheme="majorHAnsi"/>
        </w:rPr>
        <w:t xml:space="preserve">Hiroyuki </w:t>
      </w:r>
      <w:proofErr w:type="spellStart"/>
      <w:r w:rsidR="00DC02F9" w:rsidRPr="0052398C">
        <w:rPr>
          <w:rFonts w:asciiTheme="majorHAnsi" w:eastAsia="Calibri" w:hAnsiTheme="majorHAnsi" w:cstheme="majorHAnsi"/>
        </w:rPr>
        <w:t>Okuyama</w:t>
      </w:r>
      <w:proofErr w:type="spellEnd"/>
      <w:r w:rsidR="00DC02F9" w:rsidRPr="0052398C">
        <w:rPr>
          <w:rFonts w:asciiTheme="majorHAnsi" w:eastAsia="Calibri" w:hAnsiTheme="majorHAnsi" w:cstheme="majorHAnsi"/>
        </w:rPr>
        <w:t>, Janice Silveira</w:t>
      </w:r>
      <w:r w:rsidRPr="0052398C">
        <w:rPr>
          <w:rFonts w:asciiTheme="majorHAnsi" w:eastAsia="Calibri" w:hAnsiTheme="majorHAnsi" w:cstheme="majorHAnsi"/>
        </w:rPr>
        <w:t xml:space="preserve"> </w:t>
      </w:r>
    </w:p>
    <w:p w:rsidR="002C6277" w:rsidRPr="0052398C" w:rsidRDefault="002C6277" w:rsidP="00DC02F9">
      <w:pPr>
        <w:ind w:right="20"/>
        <w:rPr>
          <w:rFonts w:asciiTheme="majorHAnsi" w:eastAsia="Calibri" w:hAnsiTheme="majorHAnsi" w:cstheme="majorHAnsi"/>
        </w:rPr>
      </w:pPr>
    </w:p>
    <w:p w:rsidR="00DC02F9" w:rsidRPr="0052398C" w:rsidRDefault="00961839" w:rsidP="00DC02F9">
      <w:pPr>
        <w:ind w:right="20"/>
        <w:rPr>
          <w:rFonts w:asciiTheme="majorHAnsi" w:eastAsia="Calibri" w:hAnsiTheme="majorHAnsi" w:cstheme="majorHAnsi"/>
        </w:rPr>
      </w:pPr>
      <w:r w:rsidRPr="0052398C">
        <w:rPr>
          <w:rFonts w:asciiTheme="majorHAnsi" w:eastAsia="Calibri" w:hAnsiTheme="majorHAnsi" w:cstheme="majorHAnsi"/>
        </w:rPr>
        <w:t>Absent with apologies:</w:t>
      </w:r>
      <w:r w:rsidR="002663A1" w:rsidRPr="0052398C">
        <w:rPr>
          <w:rFonts w:asciiTheme="majorHAnsi" w:eastAsia="Calibri" w:hAnsiTheme="majorHAnsi" w:cstheme="majorHAnsi"/>
        </w:rPr>
        <w:t xml:space="preserve"> </w:t>
      </w:r>
      <w:r w:rsidR="00DC02F9" w:rsidRPr="0052398C">
        <w:rPr>
          <w:rFonts w:asciiTheme="majorHAnsi" w:eastAsia="Calibri" w:hAnsiTheme="majorHAnsi" w:cstheme="majorHAnsi"/>
        </w:rPr>
        <w:t xml:space="preserve">Clara </w:t>
      </w:r>
      <w:proofErr w:type="spellStart"/>
      <w:r w:rsidR="00DC02F9" w:rsidRPr="0052398C">
        <w:rPr>
          <w:rFonts w:asciiTheme="majorHAnsi" w:eastAsia="Calibri" w:hAnsiTheme="majorHAnsi" w:cstheme="majorHAnsi"/>
        </w:rPr>
        <w:t>Bessa</w:t>
      </w:r>
      <w:proofErr w:type="spellEnd"/>
      <w:r w:rsidR="00DC02F9" w:rsidRPr="0052398C">
        <w:rPr>
          <w:rFonts w:asciiTheme="majorHAnsi" w:eastAsia="Calibri" w:hAnsiTheme="majorHAnsi" w:cstheme="majorHAnsi"/>
        </w:rPr>
        <w:t xml:space="preserve"> da Costa, Dianne Heriot, Cecilia </w:t>
      </w:r>
      <w:proofErr w:type="spellStart"/>
      <w:r w:rsidR="00DC02F9" w:rsidRPr="0052398C">
        <w:rPr>
          <w:rFonts w:asciiTheme="majorHAnsi" w:eastAsia="Calibri" w:hAnsiTheme="majorHAnsi" w:cstheme="majorHAnsi"/>
        </w:rPr>
        <w:t>Izquierdo</w:t>
      </w:r>
      <w:proofErr w:type="spellEnd"/>
      <w:r w:rsidR="00DC02F9" w:rsidRPr="0052398C">
        <w:rPr>
          <w:rFonts w:asciiTheme="majorHAnsi" w:eastAsia="Calibri" w:hAnsiTheme="majorHAnsi" w:cstheme="majorHAnsi"/>
        </w:rPr>
        <w:t xml:space="preserve">, Christine </w:t>
      </w:r>
      <w:proofErr w:type="spellStart"/>
      <w:r w:rsidR="00DC02F9" w:rsidRPr="0052398C">
        <w:rPr>
          <w:rFonts w:asciiTheme="majorHAnsi" w:eastAsia="Calibri" w:hAnsiTheme="majorHAnsi" w:cstheme="majorHAnsi"/>
        </w:rPr>
        <w:t>Wellems</w:t>
      </w:r>
      <w:proofErr w:type="spellEnd"/>
      <w:r w:rsidR="002C6277" w:rsidRPr="0052398C">
        <w:rPr>
          <w:rFonts w:asciiTheme="majorHAnsi" w:eastAsia="Calibri" w:hAnsiTheme="majorHAnsi" w:cstheme="majorHAnsi"/>
        </w:rPr>
        <w:t>, Iain Watt</w:t>
      </w:r>
    </w:p>
    <w:p w:rsidR="00DC02F9" w:rsidRPr="0052398C" w:rsidRDefault="00DC02F9">
      <w:pPr>
        <w:ind w:right="20"/>
        <w:rPr>
          <w:rFonts w:asciiTheme="majorHAnsi" w:eastAsia="Calibri" w:hAnsiTheme="majorHAnsi" w:cstheme="majorHAnsi"/>
        </w:rPr>
      </w:pPr>
    </w:p>
    <w:p w:rsidR="00C27881" w:rsidRPr="000E2899" w:rsidRDefault="00961839">
      <w:pPr>
        <w:ind w:right="20"/>
        <w:rPr>
          <w:rFonts w:asciiTheme="majorHAnsi" w:eastAsia="Calibri" w:hAnsiTheme="majorHAnsi" w:cstheme="majorHAnsi"/>
        </w:rPr>
      </w:pPr>
      <w:r w:rsidRPr="000E2899">
        <w:rPr>
          <w:rFonts w:asciiTheme="majorHAnsi" w:eastAsia="Calibri" w:hAnsiTheme="majorHAnsi" w:cstheme="majorHAnsi"/>
        </w:rPr>
        <w:t xml:space="preserve">Absent: </w:t>
      </w:r>
      <w:r w:rsidR="00DC02F9" w:rsidRPr="000E2899">
        <w:rPr>
          <w:rFonts w:asciiTheme="majorHAnsi" w:eastAsia="Calibri" w:hAnsiTheme="majorHAnsi" w:cstheme="majorHAnsi"/>
        </w:rPr>
        <w:t xml:space="preserve">Eduardo Goldstein, Emmanuel Maury, </w:t>
      </w:r>
      <w:r w:rsidRPr="000E2899">
        <w:rPr>
          <w:rFonts w:asciiTheme="majorHAnsi" w:eastAsia="Calibri" w:hAnsiTheme="majorHAnsi" w:cstheme="majorHAnsi"/>
        </w:rPr>
        <w:t xml:space="preserve">Shu </w:t>
      </w:r>
      <w:proofErr w:type="spellStart"/>
      <w:r w:rsidRPr="000E2899">
        <w:rPr>
          <w:rFonts w:asciiTheme="majorHAnsi" w:eastAsia="Calibri" w:hAnsiTheme="majorHAnsi" w:cstheme="majorHAnsi"/>
        </w:rPr>
        <w:t>Guang</w:t>
      </w:r>
      <w:proofErr w:type="spellEnd"/>
      <w:r w:rsidRPr="000E2899">
        <w:rPr>
          <w:rFonts w:asciiTheme="majorHAnsi" w:eastAsia="Calibri" w:hAnsiTheme="majorHAnsi" w:cstheme="majorHAnsi"/>
        </w:rPr>
        <w:t xml:space="preserve"> Zhang</w:t>
      </w:r>
    </w:p>
    <w:p w:rsidR="000E2899" w:rsidRPr="000E2899" w:rsidRDefault="000E2899">
      <w:pPr>
        <w:ind w:right="20"/>
        <w:rPr>
          <w:rFonts w:asciiTheme="majorHAnsi" w:eastAsia="Calibri" w:hAnsiTheme="majorHAnsi" w:cstheme="majorHAnsi"/>
        </w:rPr>
      </w:pPr>
    </w:p>
    <w:p w:rsidR="000E2899" w:rsidRPr="000E2899" w:rsidRDefault="000E2899">
      <w:pPr>
        <w:ind w:right="20"/>
        <w:rPr>
          <w:rFonts w:asciiTheme="majorHAnsi" w:hAnsiTheme="majorHAnsi" w:cstheme="majorHAnsi"/>
        </w:rPr>
      </w:pPr>
      <w:r w:rsidRPr="000E2899">
        <w:rPr>
          <w:rFonts w:asciiTheme="majorHAnsi" w:eastAsia="Calibri" w:hAnsiTheme="majorHAnsi" w:cstheme="majorHAnsi"/>
        </w:rPr>
        <w:t>The quorum for the meeting was achieved.</w:t>
      </w:r>
    </w:p>
    <w:p w:rsidR="002C6277" w:rsidRPr="000E2899" w:rsidRDefault="002C6277">
      <w:pPr>
        <w:rPr>
          <w:rFonts w:asciiTheme="majorHAnsi" w:eastAsia="Calibri" w:hAnsiTheme="majorHAnsi" w:cstheme="majorHAnsi"/>
          <w:b/>
        </w:rPr>
      </w:pPr>
    </w:p>
    <w:p w:rsidR="00C27881" w:rsidRPr="000E2899" w:rsidRDefault="00961839">
      <w:pPr>
        <w:rPr>
          <w:rFonts w:asciiTheme="majorHAnsi" w:eastAsia="Calibri" w:hAnsiTheme="majorHAnsi" w:cstheme="majorHAnsi"/>
          <w:b/>
        </w:rPr>
      </w:pPr>
      <w:r w:rsidRPr="000E2899">
        <w:rPr>
          <w:rFonts w:asciiTheme="majorHAnsi" w:eastAsia="Calibri" w:hAnsiTheme="majorHAnsi" w:cstheme="majorHAnsi"/>
          <w:b/>
        </w:rPr>
        <w:t>Corresponding Members</w:t>
      </w:r>
    </w:p>
    <w:p w:rsidR="002C6277" w:rsidRPr="000E2899" w:rsidRDefault="00961839" w:rsidP="002C6277">
      <w:pPr>
        <w:rPr>
          <w:rFonts w:asciiTheme="majorHAnsi" w:hAnsiTheme="majorHAnsi" w:cstheme="majorHAnsi"/>
          <w:color w:val="000000"/>
          <w:lang w:val="de-DE"/>
        </w:rPr>
      </w:pPr>
      <w:r w:rsidRPr="000E2899">
        <w:rPr>
          <w:rFonts w:asciiTheme="majorHAnsi" w:eastAsia="Calibri" w:hAnsiTheme="majorHAnsi" w:cstheme="majorHAnsi"/>
          <w:lang w:val="de-DE"/>
        </w:rPr>
        <w:t xml:space="preserve">Present: </w:t>
      </w:r>
      <w:r w:rsidR="00DC02F9" w:rsidRPr="000E2899">
        <w:rPr>
          <w:rFonts w:asciiTheme="majorHAnsi" w:eastAsia="Calibri" w:hAnsiTheme="majorHAnsi" w:cstheme="majorHAnsi"/>
          <w:lang w:val="de-DE"/>
        </w:rPr>
        <w:t>Julie Anderson</w:t>
      </w:r>
      <w:r w:rsidR="002C6277" w:rsidRPr="000E2899">
        <w:rPr>
          <w:rFonts w:asciiTheme="majorHAnsi" w:eastAsia="Calibri" w:hAnsiTheme="majorHAnsi" w:cstheme="majorHAnsi"/>
          <w:lang w:val="de-DE"/>
        </w:rPr>
        <w:t xml:space="preserve">, </w:t>
      </w:r>
      <w:r w:rsidR="002C6277" w:rsidRPr="000E2899">
        <w:rPr>
          <w:rFonts w:asciiTheme="majorHAnsi" w:hAnsiTheme="majorHAnsi" w:cstheme="majorHAnsi"/>
          <w:lang w:val="de-DE"/>
        </w:rPr>
        <w:t xml:space="preserve">Julie Anderson, </w:t>
      </w:r>
      <w:r w:rsidR="002C6277" w:rsidRPr="000E2899">
        <w:rPr>
          <w:rFonts w:asciiTheme="majorHAnsi" w:hAnsiTheme="majorHAnsi" w:cstheme="majorHAnsi"/>
          <w:color w:val="000000"/>
          <w:lang w:val="de-DE"/>
        </w:rPr>
        <w:t>Verónica Kulczewski</w:t>
      </w:r>
    </w:p>
    <w:p w:rsidR="000E2899" w:rsidRPr="000E2899" w:rsidRDefault="000E2899" w:rsidP="002C6277">
      <w:pPr>
        <w:rPr>
          <w:rFonts w:asciiTheme="majorHAnsi" w:hAnsiTheme="majorHAnsi" w:cstheme="majorHAnsi"/>
          <w:color w:val="000000"/>
          <w:lang w:val="de-DE"/>
        </w:rPr>
      </w:pPr>
    </w:p>
    <w:p w:rsidR="000E2899" w:rsidRPr="000E2899" w:rsidRDefault="000E2899" w:rsidP="002C6277">
      <w:pPr>
        <w:rPr>
          <w:rFonts w:asciiTheme="majorHAnsi" w:hAnsiTheme="majorHAnsi" w:cstheme="majorHAnsi"/>
          <w:b/>
          <w:lang w:val="de-DE"/>
        </w:rPr>
      </w:pPr>
      <w:r w:rsidRPr="000E2899">
        <w:rPr>
          <w:rFonts w:asciiTheme="majorHAnsi" w:hAnsiTheme="majorHAnsi" w:cstheme="majorHAnsi"/>
          <w:b/>
          <w:color w:val="000000"/>
          <w:lang w:val="de-DE"/>
        </w:rPr>
        <w:t>Roundtable introduction of observing members</w:t>
      </w:r>
    </w:p>
    <w:p w:rsidR="00C27881" w:rsidRPr="0052398C" w:rsidRDefault="00C27881">
      <w:pPr>
        <w:rPr>
          <w:rFonts w:asciiTheme="majorHAnsi" w:eastAsia="Calibri" w:hAnsiTheme="majorHAnsi" w:cstheme="majorHAnsi"/>
          <w:lang w:val="de-DE"/>
        </w:rPr>
      </w:pPr>
    </w:p>
    <w:p w:rsidR="00C27881" w:rsidRPr="0052398C" w:rsidRDefault="00961839">
      <w:pPr>
        <w:rPr>
          <w:rFonts w:asciiTheme="majorHAnsi" w:hAnsiTheme="majorHAnsi" w:cstheme="majorHAnsi"/>
        </w:rPr>
      </w:pPr>
      <w:r w:rsidRPr="0052398C">
        <w:rPr>
          <w:rFonts w:asciiTheme="majorHAnsi" w:eastAsia="Calibri" w:hAnsiTheme="majorHAnsi" w:cstheme="majorHAnsi"/>
          <w:b/>
          <w:color w:val="C00000"/>
        </w:rPr>
        <w:t>2. Confirmation of the agenda</w:t>
      </w:r>
    </w:p>
    <w:p w:rsidR="00C27881" w:rsidRPr="0052398C" w:rsidRDefault="00961839">
      <w:pPr>
        <w:rPr>
          <w:rFonts w:asciiTheme="majorHAnsi" w:hAnsiTheme="majorHAnsi" w:cstheme="majorHAnsi"/>
        </w:rPr>
      </w:pPr>
      <w:r w:rsidRPr="0052398C">
        <w:rPr>
          <w:rFonts w:asciiTheme="majorHAnsi" w:eastAsia="Calibri" w:hAnsiTheme="majorHAnsi" w:cstheme="majorHAnsi"/>
        </w:rPr>
        <w:t>The agenda for the SC II meeting was read and adopted.</w:t>
      </w:r>
    </w:p>
    <w:p w:rsidR="00C27881" w:rsidRPr="0052398C" w:rsidRDefault="00C27881">
      <w:pPr>
        <w:spacing w:line="290" w:lineRule="auto"/>
        <w:rPr>
          <w:rFonts w:asciiTheme="majorHAnsi" w:eastAsia="Calibri" w:hAnsiTheme="majorHAnsi" w:cstheme="majorHAnsi"/>
          <w:b/>
          <w:color w:val="C00000"/>
        </w:rPr>
      </w:pPr>
    </w:p>
    <w:p w:rsidR="00B15E05" w:rsidRPr="0052398C" w:rsidRDefault="00B15E05" w:rsidP="00B15E05">
      <w:pPr>
        <w:tabs>
          <w:tab w:val="left" w:pos="240"/>
        </w:tabs>
        <w:rPr>
          <w:rFonts w:asciiTheme="majorHAnsi" w:eastAsia="Calibri" w:hAnsiTheme="majorHAnsi" w:cstheme="majorHAnsi"/>
          <w:b/>
          <w:color w:val="C00000"/>
        </w:rPr>
      </w:pPr>
      <w:r w:rsidRPr="0052398C">
        <w:rPr>
          <w:rFonts w:asciiTheme="majorHAnsi" w:eastAsia="Calibri" w:hAnsiTheme="majorHAnsi" w:cstheme="majorHAnsi"/>
          <w:b/>
          <w:color w:val="C00000"/>
        </w:rPr>
        <w:t>3. Funds and other IFLA related administrative issues</w:t>
      </w:r>
    </w:p>
    <w:p w:rsidR="00B15E05" w:rsidRPr="0052398C" w:rsidRDefault="00B15E05" w:rsidP="00B15E05">
      <w:pPr>
        <w:numPr>
          <w:ilvl w:val="0"/>
          <w:numId w:val="5"/>
        </w:numPr>
        <w:tabs>
          <w:tab w:val="left" w:pos="240"/>
        </w:tabs>
        <w:contextualSpacing/>
        <w:rPr>
          <w:rFonts w:asciiTheme="majorHAnsi" w:eastAsia="Calibri" w:hAnsiTheme="majorHAnsi" w:cstheme="majorHAnsi"/>
          <w:b/>
        </w:rPr>
      </w:pPr>
      <w:r w:rsidRPr="0052398C">
        <w:rPr>
          <w:rFonts w:asciiTheme="majorHAnsi" w:eastAsia="Calibri" w:hAnsiTheme="majorHAnsi" w:cstheme="majorHAnsi"/>
          <w:b/>
        </w:rPr>
        <w:t>administrative funds</w:t>
      </w:r>
    </w:p>
    <w:p w:rsidR="00B15E05" w:rsidRPr="0052398C" w:rsidRDefault="00F61331" w:rsidP="00B15E05">
      <w:pPr>
        <w:tabs>
          <w:tab w:val="left" w:pos="240"/>
        </w:tabs>
        <w:ind w:left="720"/>
        <w:rPr>
          <w:rFonts w:asciiTheme="majorHAnsi" w:eastAsia="Calibri" w:hAnsiTheme="majorHAnsi" w:cstheme="majorHAnsi"/>
        </w:rPr>
      </w:pPr>
      <w:r>
        <w:rPr>
          <w:rFonts w:asciiTheme="majorHAnsi" w:eastAsia="Calibri" w:hAnsiTheme="majorHAnsi" w:cstheme="majorHAnsi"/>
        </w:rPr>
        <w:t xml:space="preserve">Each IFLA Section can use </w:t>
      </w:r>
      <w:r w:rsidR="00E145D7">
        <w:rPr>
          <w:rFonts w:asciiTheme="majorHAnsi" w:eastAsia="Calibri" w:hAnsiTheme="majorHAnsi" w:cstheme="majorHAnsi"/>
        </w:rPr>
        <w:t>1</w:t>
      </w:r>
      <w:r>
        <w:rPr>
          <w:rFonts w:asciiTheme="majorHAnsi" w:eastAsia="Calibri" w:hAnsiTheme="majorHAnsi" w:cstheme="majorHAnsi"/>
        </w:rPr>
        <w:t xml:space="preserve">50 Euros </w:t>
      </w:r>
      <w:r w:rsidR="00B15E05" w:rsidRPr="0052398C">
        <w:rPr>
          <w:rFonts w:asciiTheme="majorHAnsi" w:eastAsia="Calibri" w:hAnsiTheme="majorHAnsi" w:cstheme="majorHAnsi"/>
        </w:rPr>
        <w:t xml:space="preserve">for administrative expenses related to the Section’s work. The funds were not spent last year. </w:t>
      </w:r>
      <w:r w:rsidR="002C6277" w:rsidRPr="0052398C">
        <w:rPr>
          <w:rFonts w:asciiTheme="majorHAnsi" w:eastAsia="Calibri" w:hAnsiTheme="majorHAnsi" w:cstheme="majorHAnsi"/>
        </w:rPr>
        <w:t>Funds could be used for printing the Section brochure</w:t>
      </w:r>
      <w:r>
        <w:rPr>
          <w:rFonts w:asciiTheme="majorHAnsi" w:eastAsia="Calibri" w:hAnsiTheme="majorHAnsi" w:cstheme="majorHAnsi"/>
        </w:rPr>
        <w:t xml:space="preserve"> next year</w:t>
      </w:r>
      <w:r w:rsidR="002C6277" w:rsidRPr="0052398C">
        <w:rPr>
          <w:rFonts w:asciiTheme="majorHAnsi" w:eastAsia="Calibri" w:hAnsiTheme="majorHAnsi" w:cstheme="majorHAnsi"/>
        </w:rPr>
        <w:t>.</w:t>
      </w:r>
    </w:p>
    <w:p w:rsidR="00B15E05" w:rsidRPr="0052398C" w:rsidRDefault="00B15E05" w:rsidP="00B15E05">
      <w:pPr>
        <w:numPr>
          <w:ilvl w:val="0"/>
          <w:numId w:val="5"/>
        </w:numPr>
        <w:tabs>
          <w:tab w:val="left" w:pos="240"/>
        </w:tabs>
        <w:contextualSpacing/>
        <w:rPr>
          <w:rFonts w:asciiTheme="majorHAnsi" w:eastAsia="Calibri" w:hAnsiTheme="majorHAnsi" w:cstheme="majorHAnsi"/>
          <w:b/>
        </w:rPr>
      </w:pPr>
      <w:r w:rsidRPr="0052398C">
        <w:rPr>
          <w:rFonts w:asciiTheme="majorHAnsi" w:eastAsia="Calibri" w:hAnsiTheme="majorHAnsi" w:cstheme="majorHAnsi"/>
          <w:b/>
        </w:rPr>
        <w:t>project funds</w:t>
      </w:r>
    </w:p>
    <w:p w:rsidR="00B15E05" w:rsidRPr="0052398C" w:rsidRDefault="00B15E05" w:rsidP="00B15E05">
      <w:pPr>
        <w:tabs>
          <w:tab w:val="left" w:pos="240"/>
        </w:tabs>
        <w:ind w:left="720"/>
        <w:rPr>
          <w:rFonts w:asciiTheme="majorHAnsi" w:eastAsia="Calibri" w:hAnsiTheme="majorHAnsi" w:cstheme="majorHAnsi"/>
        </w:rPr>
      </w:pPr>
      <w:r w:rsidRPr="0052398C">
        <w:rPr>
          <w:rFonts w:asciiTheme="majorHAnsi" w:eastAsia="Calibri" w:hAnsiTheme="majorHAnsi" w:cstheme="majorHAnsi"/>
        </w:rPr>
        <w:t xml:space="preserve">The Standing Committee was asked to consider potential projects </w:t>
      </w:r>
      <w:r w:rsidR="000E2899">
        <w:rPr>
          <w:rFonts w:asciiTheme="majorHAnsi" w:eastAsia="Calibri" w:hAnsiTheme="majorHAnsi" w:cstheme="majorHAnsi"/>
        </w:rPr>
        <w:t>for which</w:t>
      </w:r>
      <w:r w:rsidRPr="0052398C">
        <w:rPr>
          <w:rFonts w:asciiTheme="majorHAnsi" w:eastAsia="Calibri" w:hAnsiTheme="majorHAnsi" w:cstheme="majorHAnsi"/>
        </w:rPr>
        <w:t xml:space="preserve"> the Section could seek funding for. Project proposals must be submitted together with the Section’s Action plan </w:t>
      </w:r>
      <w:r w:rsidRPr="0052398C">
        <w:rPr>
          <w:rFonts w:asciiTheme="majorHAnsi" w:eastAsia="Calibri" w:hAnsiTheme="majorHAnsi" w:cstheme="majorHAnsi"/>
        </w:rPr>
        <w:lastRenderedPageBreak/>
        <w:t xml:space="preserve">the </w:t>
      </w:r>
      <w:r w:rsidR="002C6277" w:rsidRPr="0052398C">
        <w:rPr>
          <w:rFonts w:asciiTheme="majorHAnsi" w:eastAsia="Calibri" w:hAnsiTheme="majorHAnsi" w:cstheme="majorHAnsi"/>
        </w:rPr>
        <w:t>15</w:t>
      </w:r>
      <w:r w:rsidRPr="0052398C">
        <w:rPr>
          <w:rFonts w:asciiTheme="majorHAnsi" w:eastAsia="Calibri" w:hAnsiTheme="majorHAnsi" w:cstheme="majorHAnsi"/>
        </w:rPr>
        <w:t xml:space="preserve"> October 201</w:t>
      </w:r>
      <w:r w:rsidR="002C6277" w:rsidRPr="0052398C">
        <w:rPr>
          <w:rFonts w:asciiTheme="majorHAnsi" w:eastAsia="Calibri" w:hAnsiTheme="majorHAnsi" w:cstheme="majorHAnsi"/>
        </w:rPr>
        <w:t>9</w:t>
      </w:r>
      <w:r w:rsidRPr="0052398C">
        <w:rPr>
          <w:rFonts w:asciiTheme="majorHAnsi" w:eastAsia="Calibri" w:hAnsiTheme="majorHAnsi" w:cstheme="majorHAnsi"/>
        </w:rPr>
        <w:t>.</w:t>
      </w:r>
      <w:r w:rsidR="002C6277" w:rsidRPr="0052398C">
        <w:rPr>
          <w:rFonts w:asciiTheme="majorHAnsi" w:eastAsia="Calibri" w:hAnsiTheme="majorHAnsi" w:cstheme="majorHAnsi"/>
        </w:rPr>
        <w:t xml:space="preserve"> Translations of guidelines was mentioned as a potential project. It was noted that IFLA rarely accept</w:t>
      </w:r>
      <w:r w:rsidR="00F61331">
        <w:rPr>
          <w:rFonts w:asciiTheme="majorHAnsi" w:eastAsia="Calibri" w:hAnsiTheme="majorHAnsi" w:cstheme="majorHAnsi"/>
        </w:rPr>
        <w:t>s</w:t>
      </w:r>
      <w:r w:rsidR="002C6277" w:rsidRPr="0052398C">
        <w:rPr>
          <w:rFonts w:asciiTheme="majorHAnsi" w:eastAsia="Calibri" w:hAnsiTheme="majorHAnsi" w:cstheme="majorHAnsi"/>
        </w:rPr>
        <w:t xml:space="preserve"> funding for translations. Other ideas included seeking funding for </w:t>
      </w:r>
      <w:proofErr w:type="spellStart"/>
      <w:r w:rsidR="002C6277" w:rsidRPr="0052398C">
        <w:rPr>
          <w:rFonts w:asciiTheme="majorHAnsi" w:eastAsia="Calibri" w:hAnsiTheme="majorHAnsi" w:cstheme="majorHAnsi"/>
        </w:rPr>
        <w:t>organ</w:t>
      </w:r>
      <w:r w:rsidR="00F61331">
        <w:rPr>
          <w:rFonts w:asciiTheme="majorHAnsi" w:eastAsia="Calibri" w:hAnsiTheme="majorHAnsi" w:cstheme="majorHAnsi"/>
        </w:rPr>
        <w:t>i</w:t>
      </w:r>
      <w:r w:rsidR="002C6277" w:rsidRPr="0052398C">
        <w:rPr>
          <w:rFonts w:asciiTheme="majorHAnsi" w:eastAsia="Calibri" w:hAnsiTheme="majorHAnsi" w:cstheme="majorHAnsi"/>
        </w:rPr>
        <w:t>sing</w:t>
      </w:r>
      <w:proofErr w:type="spellEnd"/>
      <w:r w:rsidR="002C6277" w:rsidRPr="0052398C">
        <w:rPr>
          <w:rFonts w:asciiTheme="majorHAnsi" w:eastAsia="Calibri" w:hAnsiTheme="majorHAnsi" w:cstheme="majorHAnsi"/>
        </w:rPr>
        <w:t xml:space="preserve"> capacity building training in conjunction with next year’s pre-conference</w:t>
      </w:r>
      <w:r w:rsidR="00FF0B1F" w:rsidRPr="0052398C">
        <w:rPr>
          <w:rFonts w:asciiTheme="majorHAnsi" w:eastAsia="Calibri" w:hAnsiTheme="majorHAnsi" w:cstheme="majorHAnsi"/>
        </w:rPr>
        <w:t xml:space="preserve"> and </w:t>
      </w:r>
      <w:r w:rsidR="002C6277" w:rsidRPr="0052398C">
        <w:rPr>
          <w:rFonts w:asciiTheme="majorHAnsi" w:eastAsia="Calibri" w:hAnsiTheme="majorHAnsi" w:cstheme="majorHAnsi"/>
        </w:rPr>
        <w:t xml:space="preserve">developing toolkits / </w:t>
      </w:r>
      <w:r w:rsidR="00FF0B1F" w:rsidRPr="0052398C">
        <w:rPr>
          <w:rFonts w:asciiTheme="majorHAnsi" w:eastAsia="Calibri" w:hAnsiTheme="majorHAnsi" w:cstheme="majorHAnsi"/>
        </w:rPr>
        <w:t xml:space="preserve">online </w:t>
      </w:r>
      <w:r w:rsidR="002C6277" w:rsidRPr="0052398C">
        <w:rPr>
          <w:rFonts w:asciiTheme="majorHAnsi" w:eastAsia="Calibri" w:hAnsiTheme="majorHAnsi" w:cstheme="majorHAnsi"/>
        </w:rPr>
        <w:t>tutorials</w:t>
      </w:r>
      <w:r w:rsidR="00FF0B1F" w:rsidRPr="0052398C">
        <w:rPr>
          <w:rFonts w:asciiTheme="majorHAnsi" w:eastAsia="Calibri" w:hAnsiTheme="majorHAnsi" w:cstheme="majorHAnsi"/>
        </w:rPr>
        <w:t xml:space="preserve"> to promote guidelines </w:t>
      </w:r>
      <w:r w:rsidR="00F61331">
        <w:rPr>
          <w:rFonts w:asciiTheme="majorHAnsi" w:eastAsia="Calibri" w:hAnsiTheme="majorHAnsi" w:cstheme="majorHAnsi"/>
        </w:rPr>
        <w:t>and other projects.</w:t>
      </w:r>
    </w:p>
    <w:p w:rsidR="00B15E05" w:rsidRPr="0052398C" w:rsidRDefault="00B15E05" w:rsidP="00B15E05">
      <w:pPr>
        <w:numPr>
          <w:ilvl w:val="0"/>
          <w:numId w:val="5"/>
        </w:numPr>
        <w:tabs>
          <w:tab w:val="left" w:pos="240"/>
        </w:tabs>
        <w:contextualSpacing/>
        <w:rPr>
          <w:rFonts w:asciiTheme="majorHAnsi" w:eastAsia="Calibri" w:hAnsiTheme="majorHAnsi" w:cstheme="majorHAnsi"/>
          <w:b/>
        </w:rPr>
      </w:pPr>
      <w:r w:rsidRPr="0052398C">
        <w:rPr>
          <w:rFonts w:asciiTheme="majorHAnsi" w:eastAsia="Calibri" w:hAnsiTheme="majorHAnsi" w:cstheme="majorHAnsi"/>
          <w:b/>
        </w:rPr>
        <w:t>IFLA website redesign</w:t>
      </w:r>
    </w:p>
    <w:p w:rsidR="00B15E05" w:rsidRPr="0052398C" w:rsidRDefault="00B15E05" w:rsidP="00B15E05">
      <w:pPr>
        <w:tabs>
          <w:tab w:val="left" w:pos="240"/>
        </w:tabs>
        <w:ind w:left="720"/>
        <w:rPr>
          <w:rFonts w:asciiTheme="majorHAnsi" w:eastAsia="Calibri" w:hAnsiTheme="majorHAnsi" w:cstheme="majorHAnsi"/>
        </w:rPr>
      </w:pPr>
      <w:r w:rsidRPr="0052398C">
        <w:rPr>
          <w:rFonts w:asciiTheme="majorHAnsi" w:eastAsia="Calibri" w:hAnsiTheme="majorHAnsi" w:cstheme="majorHAnsi"/>
        </w:rPr>
        <w:t>IFLA</w:t>
      </w:r>
      <w:r w:rsidR="006A3DDE" w:rsidRPr="0052398C">
        <w:rPr>
          <w:rFonts w:asciiTheme="majorHAnsi" w:eastAsia="Calibri" w:hAnsiTheme="majorHAnsi" w:cstheme="majorHAnsi"/>
        </w:rPr>
        <w:t xml:space="preserve"> will present a website prototype (WordPress) this autumn, to be launched in spring</w:t>
      </w:r>
      <w:r w:rsidR="00FF0B1F" w:rsidRPr="0052398C">
        <w:rPr>
          <w:rFonts w:asciiTheme="majorHAnsi" w:eastAsia="Calibri" w:hAnsiTheme="majorHAnsi" w:cstheme="majorHAnsi"/>
        </w:rPr>
        <w:t xml:space="preserve"> 2020. </w:t>
      </w:r>
      <w:r w:rsidR="00097311" w:rsidRPr="0052398C">
        <w:rPr>
          <w:rFonts w:asciiTheme="majorHAnsi" w:eastAsia="Calibri" w:hAnsiTheme="majorHAnsi" w:cstheme="majorHAnsi"/>
        </w:rPr>
        <w:t xml:space="preserve">The content on the Section’s webpages was reviewed in 2018, but </w:t>
      </w:r>
      <w:r w:rsidR="00F61331">
        <w:rPr>
          <w:rFonts w:asciiTheme="majorHAnsi" w:eastAsia="Calibri" w:hAnsiTheme="majorHAnsi" w:cstheme="majorHAnsi"/>
        </w:rPr>
        <w:t>additional work is required to integrate the archived content (e.g. past conference papers and presentations).</w:t>
      </w:r>
    </w:p>
    <w:p w:rsidR="00B15E05" w:rsidRPr="0052398C" w:rsidRDefault="00B15E05" w:rsidP="00B15E05">
      <w:pPr>
        <w:numPr>
          <w:ilvl w:val="0"/>
          <w:numId w:val="5"/>
        </w:numPr>
        <w:tabs>
          <w:tab w:val="left" w:pos="240"/>
        </w:tabs>
        <w:contextualSpacing/>
        <w:rPr>
          <w:rFonts w:asciiTheme="majorHAnsi" w:eastAsia="Calibri" w:hAnsiTheme="majorHAnsi" w:cstheme="majorHAnsi"/>
          <w:b/>
        </w:rPr>
      </w:pPr>
      <w:r w:rsidRPr="0052398C">
        <w:rPr>
          <w:rFonts w:asciiTheme="majorHAnsi" w:eastAsia="Calibri" w:hAnsiTheme="majorHAnsi" w:cstheme="majorHAnsi"/>
          <w:b/>
        </w:rPr>
        <w:t>update on new logos</w:t>
      </w:r>
    </w:p>
    <w:p w:rsidR="00B15E05" w:rsidRPr="0052398C" w:rsidRDefault="00B15E05" w:rsidP="00B15E05">
      <w:pPr>
        <w:tabs>
          <w:tab w:val="left" w:pos="240"/>
        </w:tabs>
        <w:ind w:left="720"/>
        <w:rPr>
          <w:rFonts w:asciiTheme="majorHAnsi" w:eastAsia="Calibri" w:hAnsiTheme="majorHAnsi" w:cstheme="majorHAnsi"/>
        </w:rPr>
      </w:pPr>
      <w:r w:rsidRPr="0052398C">
        <w:rPr>
          <w:rFonts w:asciiTheme="majorHAnsi" w:eastAsia="Calibri" w:hAnsiTheme="majorHAnsi" w:cstheme="majorHAnsi"/>
        </w:rPr>
        <w:t>This project</w:t>
      </w:r>
      <w:r w:rsidR="00F61331">
        <w:rPr>
          <w:rFonts w:asciiTheme="majorHAnsi" w:eastAsia="Calibri" w:hAnsiTheme="majorHAnsi" w:cstheme="majorHAnsi"/>
        </w:rPr>
        <w:t>,</w:t>
      </w:r>
      <w:r w:rsidR="00FF0B1F" w:rsidRPr="0052398C">
        <w:rPr>
          <w:rFonts w:asciiTheme="majorHAnsi" w:eastAsia="Calibri" w:hAnsiTheme="majorHAnsi" w:cstheme="majorHAnsi"/>
        </w:rPr>
        <w:t xml:space="preserve"> initiated in 2017,</w:t>
      </w:r>
      <w:r w:rsidRPr="0052398C">
        <w:rPr>
          <w:rFonts w:asciiTheme="majorHAnsi" w:eastAsia="Calibri" w:hAnsiTheme="majorHAnsi" w:cstheme="majorHAnsi"/>
        </w:rPr>
        <w:t xml:space="preserve"> has been postponed. The previously proposed Section logos proved unsuitable for social media use. </w:t>
      </w:r>
      <w:r w:rsidR="00F61331" w:rsidRPr="0052398C">
        <w:rPr>
          <w:rFonts w:asciiTheme="majorHAnsi" w:eastAsia="Calibri" w:hAnsiTheme="majorHAnsi" w:cstheme="majorHAnsi"/>
        </w:rPr>
        <w:t>A</w:t>
      </w:r>
      <w:r w:rsidR="00FF0B1F" w:rsidRPr="0052398C">
        <w:rPr>
          <w:rFonts w:asciiTheme="majorHAnsi" w:eastAsia="Calibri" w:hAnsiTheme="majorHAnsi" w:cstheme="majorHAnsi"/>
        </w:rPr>
        <w:t xml:space="preserve"> on</w:t>
      </w:r>
      <w:r w:rsidR="00E145D7">
        <w:rPr>
          <w:rFonts w:asciiTheme="majorHAnsi" w:eastAsia="Calibri" w:hAnsiTheme="majorHAnsi" w:cstheme="majorHAnsi"/>
        </w:rPr>
        <w:t>e</w:t>
      </w:r>
      <w:r w:rsidR="00FF0B1F" w:rsidRPr="0052398C">
        <w:rPr>
          <w:rFonts w:asciiTheme="majorHAnsi" w:eastAsia="Calibri" w:hAnsiTheme="majorHAnsi" w:cstheme="majorHAnsi"/>
        </w:rPr>
        <w:t>-page introduction to the Section was created at the same time.</w:t>
      </w:r>
    </w:p>
    <w:p w:rsidR="002C6277" w:rsidRPr="0052398C" w:rsidRDefault="002C6277">
      <w:pPr>
        <w:rPr>
          <w:rFonts w:asciiTheme="majorHAnsi" w:eastAsia="Calibri" w:hAnsiTheme="majorHAnsi" w:cstheme="majorHAnsi"/>
          <w:b/>
          <w:color w:val="C00000"/>
        </w:rPr>
      </w:pPr>
    </w:p>
    <w:p w:rsidR="00C27881" w:rsidRPr="0052398C" w:rsidRDefault="006D17F9">
      <w:pPr>
        <w:rPr>
          <w:rFonts w:asciiTheme="majorHAnsi" w:hAnsiTheme="majorHAnsi" w:cstheme="majorHAnsi"/>
        </w:rPr>
      </w:pPr>
      <w:r w:rsidRPr="0052398C">
        <w:rPr>
          <w:rFonts w:asciiTheme="majorHAnsi" w:eastAsia="Calibri" w:hAnsiTheme="majorHAnsi" w:cstheme="majorHAnsi"/>
          <w:b/>
          <w:color w:val="C00000"/>
        </w:rPr>
        <w:t>4</w:t>
      </w:r>
      <w:r w:rsidR="00961839" w:rsidRPr="0052398C">
        <w:rPr>
          <w:rFonts w:asciiTheme="majorHAnsi" w:eastAsia="Calibri" w:hAnsiTheme="majorHAnsi" w:cstheme="majorHAnsi"/>
          <w:b/>
          <w:color w:val="C00000"/>
        </w:rPr>
        <w:t>. Review of the pre-conference 201</w:t>
      </w:r>
      <w:r w:rsidR="00B15E05" w:rsidRPr="0052398C">
        <w:rPr>
          <w:rFonts w:asciiTheme="majorHAnsi" w:eastAsia="Calibri" w:hAnsiTheme="majorHAnsi" w:cstheme="majorHAnsi"/>
          <w:b/>
          <w:color w:val="C00000"/>
        </w:rPr>
        <w:t>9</w:t>
      </w:r>
      <w:r w:rsidR="00961839" w:rsidRPr="0052398C">
        <w:rPr>
          <w:rFonts w:asciiTheme="majorHAnsi" w:eastAsia="Calibri" w:hAnsiTheme="majorHAnsi" w:cstheme="majorHAnsi"/>
          <w:b/>
          <w:color w:val="C00000"/>
        </w:rPr>
        <w:t xml:space="preserve"> </w:t>
      </w:r>
      <w:r w:rsidR="00B15E05" w:rsidRPr="0052398C">
        <w:rPr>
          <w:rFonts w:asciiTheme="majorHAnsi" w:eastAsia="Calibri" w:hAnsiTheme="majorHAnsi" w:cstheme="majorHAnsi"/>
          <w:b/>
          <w:color w:val="C00000"/>
        </w:rPr>
        <w:t>(incl</w:t>
      </w:r>
      <w:r w:rsidRPr="0052398C">
        <w:rPr>
          <w:rFonts w:asciiTheme="majorHAnsi" w:eastAsia="Calibri" w:hAnsiTheme="majorHAnsi" w:cstheme="majorHAnsi"/>
          <w:b/>
          <w:color w:val="C00000"/>
        </w:rPr>
        <w:t>.</w:t>
      </w:r>
      <w:r w:rsidR="00B15E05" w:rsidRPr="0052398C">
        <w:rPr>
          <w:rFonts w:asciiTheme="majorHAnsi" w:eastAsia="Calibri" w:hAnsiTheme="majorHAnsi" w:cstheme="majorHAnsi"/>
          <w:b/>
          <w:color w:val="C00000"/>
        </w:rPr>
        <w:t xml:space="preserve"> workshops) </w:t>
      </w:r>
      <w:r w:rsidR="00961839" w:rsidRPr="0052398C">
        <w:rPr>
          <w:rFonts w:asciiTheme="majorHAnsi" w:eastAsia="Calibri" w:hAnsiTheme="majorHAnsi" w:cstheme="majorHAnsi"/>
          <w:b/>
          <w:color w:val="C00000"/>
        </w:rPr>
        <w:t xml:space="preserve">and </w:t>
      </w:r>
      <w:r w:rsidR="00B15E05" w:rsidRPr="0052398C">
        <w:rPr>
          <w:rFonts w:asciiTheme="majorHAnsi" w:eastAsia="Calibri" w:hAnsiTheme="majorHAnsi" w:cstheme="majorHAnsi"/>
          <w:b/>
          <w:color w:val="C00000"/>
        </w:rPr>
        <w:t>plans for 2020 Dublin</w:t>
      </w:r>
    </w:p>
    <w:p w:rsidR="00FF0B1F" w:rsidRPr="00BD085D" w:rsidRDefault="00B2547D" w:rsidP="008329DD">
      <w:pPr>
        <w:pStyle w:val="NoSpacing"/>
        <w:rPr>
          <w:rFonts w:asciiTheme="majorHAnsi" w:eastAsia="Calibri" w:hAnsiTheme="majorHAnsi" w:cstheme="majorHAnsi"/>
          <w:b/>
        </w:rPr>
      </w:pPr>
      <w:r w:rsidRPr="00BD085D">
        <w:rPr>
          <w:rFonts w:asciiTheme="majorHAnsi" w:eastAsia="Calibri" w:hAnsiTheme="majorHAnsi" w:cstheme="majorHAnsi"/>
          <w:b/>
        </w:rPr>
        <w:t xml:space="preserve">Pre-conference </w:t>
      </w:r>
      <w:r w:rsidR="00FF0B1F" w:rsidRPr="00BD085D">
        <w:rPr>
          <w:rFonts w:asciiTheme="majorHAnsi" w:eastAsia="Calibri" w:hAnsiTheme="majorHAnsi" w:cstheme="majorHAnsi"/>
          <w:b/>
        </w:rPr>
        <w:t>Dublin 2020;</w:t>
      </w:r>
    </w:p>
    <w:p w:rsidR="00FF0B1F" w:rsidRPr="0052398C" w:rsidRDefault="00B2547D" w:rsidP="008329DD">
      <w:pPr>
        <w:pStyle w:val="NoSpacing"/>
        <w:numPr>
          <w:ilvl w:val="0"/>
          <w:numId w:val="33"/>
        </w:numPr>
        <w:rPr>
          <w:rFonts w:asciiTheme="majorHAnsi" w:hAnsiTheme="majorHAnsi" w:cstheme="majorHAnsi"/>
        </w:rPr>
      </w:pPr>
      <w:r w:rsidRPr="0052398C">
        <w:rPr>
          <w:rFonts w:asciiTheme="majorHAnsi" w:eastAsia="Calibri" w:hAnsiTheme="majorHAnsi" w:cstheme="majorHAnsi"/>
        </w:rPr>
        <w:t xml:space="preserve">should there be a capacity building </w:t>
      </w:r>
      <w:r w:rsidRPr="0052398C">
        <w:rPr>
          <w:rFonts w:asciiTheme="majorHAnsi" w:hAnsiTheme="majorHAnsi" w:cstheme="majorHAnsi"/>
        </w:rPr>
        <w:t xml:space="preserve">training day? </w:t>
      </w:r>
      <w:r w:rsidR="00FF0B1F" w:rsidRPr="0052398C">
        <w:rPr>
          <w:rFonts w:asciiTheme="majorHAnsi" w:hAnsiTheme="majorHAnsi" w:cstheme="majorHAnsi"/>
        </w:rPr>
        <w:t>Research day? Public engagement strand</w:t>
      </w:r>
      <w:r w:rsidRPr="0052398C">
        <w:rPr>
          <w:rFonts w:asciiTheme="majorHAnsi" w:hAnsiTheme="majorHAnsi" w:cstheme="majorHAnsi"/>
        </w:rPr>
        <w:t xml:space="preserve">s? </w:t>
      </w:r>
      <w:r w:rsidR="00FF0B1F" w:rsidRPr="0052398C">
        <w:rPr>
          <w:rFonts w:asciiTheme="majorHAnsi" w:hAnsiTheme="majorHAnsi" w:cstheme="majorHAnsi"/>
        </w:rPr>
        <w:t>Workshops?</w:t>
      </w:r>
    </w:p>
    <w:p w:rsidR="00B2547D" w:rsidRPr="0052398C" w:rsidRDefault="00B2547D" w:rsidP="008329DD">
      <w:pPr>
        <w:pStyle w:val="NoSpacing"/>
        <w:numPr>
          <w:ilvl w:val="0"/>
          <w:numId w:val="33"/>
        </w:numPr>
        <w:rPr>
          <w:rFonts w:asciiTheme="majorHAnsi" w:hAnsiTheme="majorHAnsi" w:cstheme="majorHAnsi"/>
        </w:rPr>
      </w:pPr>
      <w:r w:rsidRPr="0052398C">
        <w:rPr>
          <w:rFonts w:asciiTheme="majorHAnsi" w:hAnsiTheme="majorHAnsi" w:cstheme="majorHAnsi"/>
        </w:rPr>
        <w:t>length - is two days enough? Some thought it should not be extended a</w:t>
      </w:r>
      <w:r w:rsidR="002C73D7" w:rsidRPr="0052398C">
        <w:rPr>
          <w:rFonts w:asciiTheme="majorHAnsi" w:hAnsiTheme="majorHAnsi" w:cstheme="majorHAnsi"/>
        </w:rPr>
        <w:t>s it results in a long absence. The pre-conference should t</w:t>
      </w:r>
      <w:r w:rsidRPr="0052398C">
        <w:rPr>
          <w:rFonts w:asciiTheme="majorHAnsi" w:hAnsiTheme="majorHAnsi" w:cstheme="majorHAnsi"/>
        </w:rPr>
        <w:t>ake place as close to the opening of WLIC as possible.</w:t>
      </w:r>
    </w:p>
    <w:p w:rsidR="00B2547D" w:rsidRPr="0052398C" w:rsidRDefault="00B2547D" w:rsidP="008329DD">
      <w:pPr>
        <w:pStyle w:val="NoSpacing"/>
        <w:numPr>
          <w:ilvl w:val="0"/>
          <w:numId w:val="33"/>
        </w:numPr>
        <w:rPr>
          <w:rFonts w:asciiTheme="majorHAnsi" w:hAnsiTheme="majorHAnsi" w:cstheme="majorHAnsi"/>
        </w:rPr>
      </w:pPr>
      <w:r w:rsidRPr="0052398C">
        <w:rPr>
          <w:rFonts w:asciiTheme="majorHAnsi" w:hAnsiTheme="majorHAnsi" w:cstheme="majorHAnsi"/>
        </w:rPr>
        <w:t xml:space="preserve">in general, there is not enough content for research services. Should the library side and the research side be split </w:t>
      </w:r>
      <w:r w:rsidR="002C73D7" w:rsidRPr="0052398C">
        <w:rPr>
          <w:rFonts w:asciiTheme="majorHAnsi" w:hAnsiTheme="majorHAnsi" w:cstheme="majorHAnsi"/>
        </w:rPr>
        <w:t xml:space="preserve">and have parallel </w:t>
      </w:r>
      <w:proofErr w:type="spellStart"/>
      <w:r w:rsidR="002C73D7" w:rsidRPr="0052398C">
        <w:rPr>
          <w:rFonts w:asciiTheme="majorHAnsi" w:hAnsiTheme="majorHAnsi" w:cstheme="majorHAnsi"/>
        </w:rPr>
        <w:t>programmes</w:t>
      </w:r>
      <w:proofErr w:type="spellEnd"/>
      <w:r w:rsidRPr="0052398C">
        <w:rPr>
          <w:rFonts w:asciiTheme="majorHAnsi" w:hAnsiTheme="majorHAnsi" w:cstheme="majorHAnsi"/>
        </w:rPr>
        <w:t>?</w:t>
      </w:r>
    </w:p>
    <w:p w:rsidR="002C73D7" w:rsidRPr="0052398C" w:rsidRDefault="002C73D7" w:rsidP="008329DD">
      <w:pPr>
        <w:pStyle w:val="NoSpacing"/>
        <w:numPr>
          <w:ilvl w:val="0"/>
          <w:numId w:val="33"/>
        </w:numPr>
        <w:rPr>
          <w:rFonts w:asciiTheme="majorHAnsi" w:hAnsiTheme="majorHAnsi" w:cstheme="majorHAnsi"/>
        </w:rPr>
      </w:pPr>
      <w:r w:rsidRPr="0052398C">
        <w:rPr>
          <w:rFonts w:asciiTheme="majorHAnsi" w:hAnsiTheme="majorHAnsi" w:cstheme="majorHAnsi"/>
        </w:rPr>
        <w:t xml:space="preserve">a mix of presentations and workshops is </w:t>
      </w:r>
      <w:r w:rsidR="00BD085D">
        <w:rPr>
          <w:rFonts w:asciiTheme="majorHAnsi" w:hAnsiTheme="majorHAnsi" w:cstheme="majorHAnsi"/>
        </w:rPr>
        <w:t xml:space="preserve">a </w:t>
      </w:r>
      <w:r w:rsidRPr="0052398C">
        <w:rPr>
          <w:rFonts w:asciiTheme="majorHAnsi" w:hAnsiTheme="majorHAnsi" w:cstheme="majorHAnsi"/>
        </w:rPr>
        <w:t>good concept. A survey could be conducted at the planning stage to assess</w:t>
      </w:r>
      <w:r w:rsidR="00BD085D">
        <w:rPr>
          <w:rFonts w:asciiTheme="majorHAnsi" w:hAnsiTheme="majorHAnsi" w:cstheme="majorHAnsi"/>
        </w:rPr>
        <w:t xml:space="preserve"> what topics members are</w:t>
      </w:r>
      <w:r w:rsidRPr="0052398C">
        <w:rPr>
          <w:rFonts w:asciiTheme="majorHAnsi" w:hAnsiTheme="majorHAnsi" w:cstheme="majorHAnsi"/>
        </w:rPr>
        <w:t xml:space="preserve"> interest</w:t>
      </w:r>
      <w:r w:rsidR="00BD085D">
        <w:rPr>
          <w:rFonts w:asciiTheme="majorHAnsi" w:hAnsiTheme="majorHAnsi" w:cstheme="majorHAnsi"/>
        </w:rPr>
        <w:t>ed in. Sp</w:t>
      </w:r>
      <w:r w:rsidRPr="0052398C">
        <w:rPr>
          <w:rFonts w:asciiTheme="majorHAnsi" w:hAnsiTheme="majorHAnsi" w:cstheme="majorHAnsi"/>
        </w:rPr>
        <w:t>eakers could be invited according</w:t>
      </w:r>
      <w:r w:rsidR="008B45DF">
        <w:rPr>
          <w:rFonts w:asciiTheme="majorHAnsi" w:hAnsiTheme="majorHAnsi" w:cstheme="majorHAnsi"/>
        </w:rPr>
        <w:t xml:space="preserve">ly. </w:t>
      </w:r>
      <w:r w:rsidR="00C6730D" w:rsidRPr="0052398C">
        <w:rPr>
          <w:rFonts w:asciiTheme="majorHAnsi" w:hAnsiTheme="majorHAnsi" w:cstheme="majorHAnsi"/>
        </w:rPr>
        <w:t>This approach could be combined with a Call for papers / presentation</w:t>
      </w:r>
      <w:r w:rsidR="008B45DF">
        <w:rPr>
          <w:rFonts w:asciiTheme="majorHAnsi" w:hAnsiTheme="majorHAnsi" w:cstheme="majorHAnsi"/>
        </w:rPr>
        <w:t>s</w:t>
      </w:r>
      <w:r w:rsidR="00C6730D" w:rsidRPr="0052398C">
        <w:rPr>
          <w:rFonts w:asciiTheme="majorHAnsi" w:hAnsiTheme="majorHAnsi" w:cstheme="majorHAnsi"/>
        </w:rPr>
        <w:t>.</w:t>
      </w:r>
    </w:p>
    <w:p w:rsidR="00B2547D" w:rsidRPr="0052398C" w:rsidRDefault="00B2547D" w:rsidP="008329DD">
      <w:pPr>
        <w:pStyle w:val="NoSpacing"/>
        <w:numPr>
          <w:ilvl w:val="0"/>
          <w:numId w:val="33"/>
        </w:numPr>
        <w:rPr>
          <w:rFonts w:asciiTheme="majorHAnsi" w:hAnsiTheme="majorHAnsi" w:cstheme="majorHAnsi"/>
        </w:rPr>
      </w:pPr>
      <w:r w:rsidRPr="0052398C">
        <w:rPr>
          <w:rFonts w:asciiTheme="majorHAnsi" w:hAnsiTheme="majorHAnsi" w:cstheme="majorHAnsi"/>
        </w:rPr>
        <w:t>a presentation / workshop on Infographics was suggested. The Irish parliament is strong in this area.</w:t>
      </w:r>
      <w:r w:rsidR="008B45DF">
        <w:rPr>
          <w:rFonts w:asciiTheme="majorHAnsi" w:hAnsiTheme="majorHAnsi" w:cstheme="majorHAnsi"/>
        </w:rPr>
        <w:t xml:space="preserve"> Other suggested topics included i</w:t>
      </w:r>
      <w:r w:rsidR="008329DD" w:rsidRPr="0052398C">
        <w:rPr>
          <w:rFonts w:asciiTheme="majorHAnsi" w:hAnsiTheme="majorHAnsi" w:cstheme="majorHAnsi"/>
        </w:rPr>
        <w:t>mpact assessment</w:t>
      </w:r>
      <w:r w:rsidR="008B45DF">
        <w:rPr>
          <w:rFonts w:asciiTheme="majorHAnsi" w:hAnsiTheme="majorHAnsi" w:cstheme="majorHAnsi"/>
        </w:rPr>
        <w:t xml:space="preserve"> and </w:t>
      </w:r>
      <w:r w:rsidR="008329DD" w:rsidRPr="0052398C">
        <w:rPr>
          <w:rFonts w:asciiTheme="majorHAnsi" w:hAnsiTheme="majorHAnsi" w:cstheme="majorHAnsi"/>
        </w:rPr>
        <w:t xml:space="preserve">how to monitor usage and uptake of information products. </w:t>
      </w:r>
    </w:p>
    <w:p w:rsidR="00B2547D" w:rsidRPr="0052398C" w:rsidRDefault="00B2547D" w:rsidP="008329DD">
      <w:pPr>
        <w:pStyle w:val="NoSpacing"/>
        <w:numPr>
          <w:ilvl w:val="0"/>
          <w:numId w:val="33"/>
        </w:numPr>
        <w:rPr>
          <w:rFonts w:asciiTheme="majorHAnsi" w:hAnsiTheme="majorHAnsi" w:cstheme="majorHAnsi"/>
        </w:rPr>
      </w:pPr>
      <w:r w:rsidRPr="0052398C">
        <w:rPr>
          <w:rFonts w:asciiTheme="majorHAnsi" w:hAnsiTheme="majorHAnsi" w:cstheme="majorHAnsi"/>
        </w:rPr>
        <w:t>the pre-conference theme should be aligned with the WLIC theme - “Inspire</w:t>
      </w:r>
      <w:r w:rsidR="008B45DF">
        <w:rPr>
          <w:rFonts w:asciiTheme="majorHAnsi" w:hAnsiTheme="majorHAnsi" w:cstheme="majorHAnsi"/>
        </w:rPr>
        <w:t>,</w:t>
      </w:r>
      <w:r w:rsidRPr="0052398C">
        <w:rPr>
          <w:rFonts w:asciiTheme="majorHAnsi" w:hAnsiTheme="majorHAnsi" w:cstheme="majorHAnsi"/>
        </w:rPr>
        <w:t xml:space="preserve"> Engage</w:t>
      </w:r>
      <w:r w:rsidR="008B45DF">
        <w:rPr>
          <w:rFonts w:asciiTheme="majorHAnsi" w:hAnsiTheme="majorHAnsi" w:cstheme="majorHAnsi"/>
        </w:rPr>
        <w:t>,</w:t>
      </w:r>
      <w:r w:rsidRPr="0052398C">
        <w:rPr>
          <w:rFonts w:asciiTheme="majorHAnsi" w:hAnsiTheme="majorHAnsi" w:cstheme="majorHAnsi"/>
        </w:rPr>
        <w:t xml:space="preserve"> Enable</w:t>
      </w:r>
      <w:r w:rsidR="008B45DF">
        <w:rPr>
          <w:rFonts w:asciiTheme="majorHAnsi" w:hAnsiTheme="majorHAnsi" w:cstheme="majorHAnsi"/>
        </w:rPr>
        <w:t>, C</w:t>
      </w:r>
      <w:r w:rsidRPr="0052398C">
        <w:rPr>
          <w:rFonts w:asciiTheme="majorHAnsi" w:hAnsiTheme="majorHAnsi" w:cstheme="majorHAnsi"/>
        </w:rPr>
        <w:t>onnect”</w:t>
      </w:r>
      <w:r w:rsidR="008B45DF">
        <w:rPr>
          <w:rFonts w:asciiTheme="majorHAnsi" w:hAnsiTheme="majorHAnsi" w:cstheme="majorHAnsi"/>
        </w:rPr>
        <w:t>. All discussions will continue on Basecamp.</w:t>
      </w:r>
    </w:p>
    <w:p w:rsidR="008329DD" w:rsidRPr="0052398C" w:rsidRDefault="008329DD" w:rsidP="008329DD">
      <w:pPr>
        <w:pStyle w:val="NoSpacing"/>
        <w:rPr>
          <w:rFonts w:asciiTheme="majorHAnsi" w:eastAsia="Calibri" w:hAnsiTheme="majorHAnsi" w:cstheme="majorHAnsi"/>
        </w:rPr>
      </w:pPr>
    </w:p>
    <w:p w:rsidR="00FF0B1F" w:rsidRPr="00CA6F0D" w:rsidRDefault="00C6730D" w:rsidP="00CA6F0D">
      <w:pPr>
        <w:pStyle w:val="NoSpacing"/>
        <w:rPr>
          <w:rFonts w:asciiTheme="majorHAnsi" w:eastAsia="Calibri" w:hAnsiTheme="majorHAnsi" w:cstheme="majorHAnsi"/>
          <w:b/>
        </w:rPr>
      </w:pPr>
      <w:r w:rsidRPr="00CA6F0D">
        <w:rPr>
          <w:rFonts w:asciiTheme="majorHAnsi" w:eastAsia="Calibri" w:hAnsiTheme="majorHAnsi" w:cstheme="majorHAnsi"/>
          <w:b/>
        </w:rPr>
        <w:t>Pre-conference Athens 2019;</w:t>
      </w:r>
    </w:p>
    <w:p w:rsidR="00C6730D" w:rsidRPr="00CA6F0D" w:rsidRDefault="00CC5758" w:rsidP="00CA6F0D">
      <w:pPr>
        <w:pStyle w:val="NoSpacing"/>
        <w:rPr>
          <w:rFonts w:asciiTheme="majorHAnsi" w:hAnsiTheme="majorHAnsi" w:cstheme="majorHAnsi"/>
        </w:rPr>
      </w:pPr>
      <w:r w:rsidRPr="00CA6F0D">
        <w:rPr>
          <w:rFonts w:asciiTheme="majorHAnsi" w:hAnsiTheme="majorHAnsi" w:cstheme="majorHAnsi"/>
        </w:rPr>
        <w:t xml:space="preserve">Regarding the Lightning talk session - some SC members thought the talks </w:t>
      </w:r>
      <w:r w:rsidR="00C6730D" w:rsidRPr="00CA6F0D">
        <w:rPr>
          <w:rFonts w:asciiTheme="majorHAnsi" w:hAnsiTheme="majorHAnsi" w:cstheme="majorHAnsi"/>
        </w:rPr>
        <w:t>were too short a</w:t>
      </w:r>
      <w:r w:rsidR="008329DD" w:rsidRPr="00CA6F0D">
        <w:rPr>
          <w:rFonts w:asciiTheme="majorHAnsi" w:hAnsiTheme="majorHAnsi" w:cstheme="majorHAnsi"/>
        </w:rPr>
        <w:t>n</w:t>
      </w:r>
      <w:r w:rsidR="00C6730D" w:rsidRPr="00CA6F0D">
        <w:rPr>
          <w:rFonts w:asciiTheme="majorHAnsi" w:hAnsiTheme="majorHAnsi" w:cstheme="majorHAnsi"/>
        </w:rPr>
        <w:t xml:space="preserve">d would </w:t>
      </w:r>
      <w:r w:rsidRPr="00CA6F0D">
        <w:rPr>
          <w:rFonts w:asciiTheme="majorHAnsi" w:hAnsiTheme="majorHAnsi" w:cstheme="majorHAnsi"/>
        </w:rPr>
        <w:t xml:space="preserve">have </w:t>
      </w:r>
      <w:r w:rsidR="00C6730D" w:rsidRPr="00CA6F0D">
        <w:rPr>
          <w:rFonts w:asciiTheme="majorHAnsi" w:hAnsiTheme="majorHAnsi" w:cstheme="majorHAnsi"/>
        </w:rPr>
        <w:t>like</w:t>
      </w:r>
      <w:r w:rsidRPr="00CA6F0D">
        <w:rPr>
          <w:rFonts w:asciiTheme="majorHAnsi" w:hAnsiTheme="majorHAnsi" w:cstheme="majorHAnsi"/>
        </w:rPr>
        <w:t>d</w:t>
      </w:r>
      <w:r w:rsidR="00C6730D" w:rsidRPr="00CA6F0D">
        <w:rPr>
          <w:rFonts w:asciiTheme="majorHAnsi" w:hAnsiTheme="majorHAnsi" w:cstheme="majorHAnsi"/>
        </w:rPr>
        <w:t xml:space="preserve"> </w:t>
      </w:r>
      <w:r w:rsidR="0033259F" w:rsidRPr="00CA6F0D">
        <w:rPr>
          <w:rFonts w:asciiTheme="majorHAnsi" w:hAnsiTheme="majorHAnsi" w:cstheme="majorHAnsi"/>
        </w:rPr>
        <w:t xml:space="preserve">to see </w:t>
      </w:r>
      <w:r w:rsidRPr="00CA6F0D">
        <w:rPr>
          <w:rFonts w:asciiTheme="majorHAnsi" w:hAnsiTheme="majorHAnsi" w:cstheme="majorHAnsi"/>
        </w:rPr>
        <w:t xml:space="preserve">more substantive presentations, </w:t>
      </w:r>
      <w:r w:rsidR="008329DD" w:rsidRPr="00CA6F0D">
        <w:rPr>
          <w:rFonts w:asciiTheme="majorHAnsi" w:hAnsiTheme="majorHAnsi" w:cstheme="majorHAnsi"/>
        </w:rPr>
        <w:t xml:space="preserve">while </w:t>
      </w:r>
      <w:r w:rsidR="00C6730D" w:rsidRPr="00CA6F0D">
        <w:rPr>
          <w:rFonts w:asciiTheme="majorHAnsi" w:hAnsiTheme="majorHAnsi" w:cstheme="majorHAnsi"/>
        </w:rPr>
        <w:t xml:space="preserve">others liked the </w:t>
      </w:r>
      <w:r w:rsidR="008329DD" w:rsidRPr="00CA6F0D">
        <w:rPr>
          <w:rFonts w:asciiTheme="majorHAnsi" w:hAnsiTheme="majorHAnsi" w:cstheme="majorHAnsi"/>
        </w:rPr>
        <w:t xml:space="preserve">5-minute </w:t>
      </w:r>
      <w:r w:rsidRPr="00CA6F0D">
        <w:rPr>
          <w:rFonts w:asciiTheme="majorHAnsi" w:hAnsiTheme="majorHAnsi" w:cstheme="majorHAnsi"/>
        </w:rPr>
        <w:t>talks</w:t>
      </w:r>
      <w:r w:rsidR="00C6730D" w:rsidRPr="00CA6F0D">
        <w:rPr>
          <w:rFonts w:asciiTheme="majorHAnsi" w:hAnsiTheme="majorHAnsi" w:cstheme="majorHAnsi"/>
        </w:rPr>
        <w:t xml:space="preserve"> as they force</w:t>
      </w:r>
      <w:r w:rsidRPr="00CA6F0D">
        <w:rPr>
          <w:rFonts w:asciiTheme="majorHAnsi" w:hAnsiTheme="majorHAnsi" w:cstheme="majorHAnsi"/>
        </w:rPr>
        <w:t>d</w:t>
      </w:r>
      <w:r w:rsidR="00C6730D" w:rsidRPr="00CA6F0D">
        <w:rPr>
          <w:rFonts w:asciiTheme="majorHAnsi" w:hAnsiTheme="majorHAnsi" w:cstheme="majorHAnsi"/>
        </w:rPr>
        <w:t xml:space="preserve"> focus. </w:t>
      </w:r>
      <w:r w:rsidR="00CA6F0D" w:rsidRPr="00CA6F0D">
        <w:rPr>
          <w:rFonts w:asciiTheme="majorHAnsi" w:hAnsiTheme="majorHAnsi" w:cstheme="majorHAnsi"/>
        </w:rPr>
        <w:t>There were many points on the agenda and less time for presentations this year, so t</w:t>
      </w:r>
      <w:r w:rsidR="00C6730D" w:rsidRPr="00CA6F0D">
        <w:rPr>
          <w:rFonts w:asciiTheme="majorHAnsi" w:hAnsiTheme="majorHAnsi" w:cstheme="majorHAnsi"/>
        </w:rPr>
        <w:t xml:space="preserve">he </w:t>
      </w:r>
      <w:r w:rsidR="00CA6F0D" w:rsidRPr="00CA6F0D">
        <w:rPr>
          <w:rFonts w:asciiTheme="majorHAnsi" w:hAnsiTheme="majorHAnsi" w:cstheme="majorHAnsi"/>
        </w:rPr>
        <w:t>l</w:t>
      </w:r>
      <w:r w:rsidR="00C6730D" w:rsidRPr="00CA6F0D">
        <w:rPr>
          <w:rFonts w:asciiTheme="majorHAnsi" w:hAnsiTheme="majorHAnsi" w:cstheme="majorHAnsi"/>
        </w:rPr>
        <w:t>ightning</w:t>
      </w:r>
      <w:r w:rsidR="008329DD" w:rsidRPr="00CA6F0D">
        <w:rPr>
          <w:rFonts w:asciiTheme="majorHAnsi" w:hAnsiTheme="majorHAnsi" w:cstheme="majorHAnsi"/>
        </w:rPr>
        <w:t xml:space="preserve"> talk format was introduced </w:t>
      </w:r>
      <w:r w:rsidR="00CA6F0D" w:rsidRPr="00CA6F0D">
        <w:rPr>
          <w:rFonts w:asciiTheme="majorHAnsi" w:hAnsiTheme="majorHAnsi" w:cstheme="majorHAnsi"/>
        </w:rPr>
        <w:t xml:space="preserve">to give </w:t>
      </w:r>
      <w:r w:rsidRPr="00CA6F0D">
        <w:rPr>
          <w:rFonts w:asciiTheme="majorHAnsi" w:hAnsiTheme="majorHAnsi" w:cstheme="majorHAnsi"/>
        </w:rPr>
        <w:t>I</w:t>
      </w:r>
      <w:r w:rsidR="00CA6F0D" w:rsidRPr="00CA6F0D">
        <w:rPr>
          <w:rFonts w:asciiTheme="majorHAnsi" w:hAnsiTheme="majorHAnsi" w:cstheme="majorHAnsi"/>
        </w:rPr>
        <w:t xml:space="preserve">FLAPARL members an opportunity </w:t>
      </w:r>
      <w:r w:rsidRPr="00CA6F0D">
        <w:rPr>
          <w:rFonts w:asciiTheme="majorHAnsi" w:hAnsiTheme="majorHAnsi" w:cstheme="majorHAnsi"/>
        </w:rPr>
        <w:t xml:space="preserve">to </w:t>
      </w:r>
      <w:r w:rsidR="00CA6F0D" w:rsidRPr="00CA6F0D">
        <w:rPr>
          <w:rFonts w:asciiTheme="majorHAnsi" w:hAnsiTheme="majorHAnsi" w:cstheme="majorHAnsi"/>
        </w:rPr>
        <w:t xml:space="preserve">shortly </w:t>
      </w:r>
      <w:r w:rsidR="00C6730D" w:rsidRPr="00CA6F0D">
        <w:rPr>
          <w:rFonts w:asciiTheme="majorHAnsi" w:hAnsiTheme="majorHAnsi" w:cstheme="majorHAnsi"/>
        </w:rPr>
        <w:t>present their latest developments</w:t>
      </w:r>
      <w:r w:rsidR="00CA6F0D" w:rsidRPr="00CA6F0D">
        <w:rPr>
          <w:rFonts w:asciiTheme="majorHAnsi" w:hAnsiTheme="majorHAnsi" w:cstheme="majorHAnsi"/>
        </w:rPr>
        <w:t xml:space="preserve">. </w:t>
      </w:r>
      <w:r w:rsidR="0033259F" w:rsidRPr="00CA6F0D">
        <w:rPr>
          <w:rFonts w:asciiTheme="majorHAnsi" w:hAnsiTheme="majorHAnsi" w:cstheme="majorHAnsi"/>
        </w:rPr>
        <w:t>T</w:t>
      </w:r>
      <w:r w:rsidR="00C6730D" w:rsidRPr="00CA6F0D">
        <w:rPr>
          <w:rFonts w:asciiTheme="majorHAnsi" w:hAnsiTheme="majorHAnsi" w:cstheme="majorHAnsi"/>
        </w:rPr>
        <w:t xml:space="preserve">he workshops were </w:t>
      </w:r>
      <w:r w:rsidR="0033259F" w:rsidRPr="00CA6F0D">
        <w:rPr>
          <w:rFonts w:asciiTheme="majorHAnsi" w:hAnsiTheme="majorHAnsi" w:cstheme="majorHAnsi"/>
        </w:rPr>
        <w:t>balanced between topics and well attended.</w:t>
      </w:r>
    </w:p>
    <w:p w:rsidR="008329DD" w:rsidRPr="00CA6F0D" w:rsidRDefault="008329DD" w:rsidP="00CA6F0D">
      <w:pPr>
        <w:pStyle w:val="NoSpacing"/>
        <w:rPr>
          <w:rFonts w:asciiTheme="majorHAnsi" w:hAnsiTheme="majorHAnsi" w:cstheme="majorHAnsi"/>
        </w:rPr>
      </w:pPr>
    </w:p>
    <w:p w:rsidR="00CA6F0D" w:rsidRPr="002A3F12" w:rsidRDefault="0033259F" w:rsidP="00CA6F0D">
      <w:pPr>
        <w:pStyle w:val="NoSpacing"/>
        <w:rPr>
          <w:rFonts w:asciiTheme="majorHAnsi" w:hAnsiTheme="majorHAnsi" w:cstheme="majorHAnsi"/>
          <w:b/>
        </w:rPr>
      </w:pPr>
      <w:r w:rsidRPr="002A3F12">
        <w:rPr>
          <w:rFonts w:asciiTheme="majorHAnsi" w:hAnsiTheme="majorHAnsi" w:cstheme="majorHAnsi"/>
          <w:b/>
        </w:rPr>
        <w:t>IFLAPARL WLIC session</w:t>
      </w:r>
      <w:r w:rsidR="00CA6F0D" w:rsidRPr="002A3F12">
        <w:rPr>
          <w:rFonts w:asciiTheme="majorHAnsi" w:hAnsiTheme="majorHAnsi" w:cstheme="majorHAnsi"/>
          <w:b/>
        </w:rPr>
        <w:t xml:space="preserve"> 2019</w:t>
      </w:r>
      <w:r w:rsidRPr="002A3F12">
        <w:rPr>
          <w:rFonts w:asciiTheme="majorHAnsi" w:hAnsiTheme="majorHAnsi" w:cstheme="majorHAnsi"/>
          <w:b/>
        </w:rPr>
        <w:t>;</w:t>
      </w:r>
    </w:p>
    <w:p w:rsidR="00CD29CA" w:rsidRPr="002A3F12" w:rsidRDefault="0033259F" w:rsidP="00CA6F0D">
      <w:pPr>
        <w:pStyle w:val="NoSpacing"/>
        <w:rPr>
          <w:rFonts w:asciiTheme="majorHAnsi" w:hAnsiTheme="majorHAnsi" w:cstheme="majorHAnsi"/>
        </w:rPr>
      </w:pPr>
      <w:r w:rsidRPr="002A3F12">
        <w:rPr>
          <w:rFonts w:asciiTheme="majorHAnsi" w:hAnsiTheme="majorHAnsi" w:cstheme="majorHAnsi"/>
        </w:rPr>
        <w:t>The open session</w:t>
      </w:r>
      <w:r w:rsidR="00CA6F0D" w:rsidRPr="002A3F12">
        <w:rPr>
          <w:rFonts w:asciiTheme="majorHAnsi" w:hAnsiTheme="majorHAnsi" w:cstheme="majorHAnsi"/>
        </w:rPr>
        <w:t xml:space="preserve"> </w:t>
      </w:r>
      <w:r w:rsidRPr="002A3F12">
        <w:rPr>
          <w:rFonts w:asciiTheme="majorHAnsi" w:hAnsiTheme="majorHAnsi" w:cstheme="majorHAnsi"/>
        </w:rPr>
        <w:t xml:space="preserve">was successful, with animated and productive presentations and </w:t>
      </w:r>
      <w:r w:rsidR="00CA6F0D" w:rsidRPr="002A3F12">
        <w:rPr>
          <w:rFonts w:asciiTheme="majorHAnsi" w:hAnsiTheme="majorHAnsi" w:cstheme="majorHAnsi"/>
        </w:rPr>
        <w:t>discussions</w:t>
      </w:r>
      <w:r w:rsidRPr="002A3F12">
        <w:rPr>
          <w:rFonts w:asciiTheme="majorHAnsi" w:hAnsiTheme="majorHAnsi" w:cstheme="majorHAnsi"/>
        </w:rPr>
        <w:t xml:space="preserve">. </w:t>
      </w:r>
      <w:r w:rsidR="00CD29CA" w:rsidRPr="002A3F12">
        <w:rPr>
          <w:rFonts w:asciiTheme="majorHAnsi" w:hAnsiTheme="majorHAnsi" w:cstheme="majorHAnsi"/>
        </w:rPr>
        <w:t>It was well attended, with o</w:t>
      </w:r>
      <w:r w:rsidRPr="002A3F12">
        <w:rPr>
          <w:rFonts w:asciiTheme="majorHAnsi" w:hAnsiTheme="majorHAnsi" w:cstheme="majorHAnsi"/>
        </w:rPr>
        <w:t xml:space="preserve">ver 100 </w:t>
      </w:r>
      <w:r w:rsidR="00CD29CA" w:rsidRPr="002A3F12">
        <w:rPr>
          <w:rFonts w:asciiTheme="majorHAnsi" w:hAnsiTheme="majorHAnsi" w:cstheme="majorHAnsi"/>
        </w:rPr>
        <w:t>participants</w:t>
      </w:r>
      <w:r w:rsidRPr="002A3F12">
        <w:rPr>
          <w:rFonts w:asciiTheme="majorHAnsi" w:hAnsiTheme="majorHAnsi" w:cstheme="majorHAnsi"/>
        </w:rPr>
        <w:t>. The format</w:t>
      </w:r>
      <w:r w:rsidR="004538A4" w:rsidRPr="002A3F12">
        <w:rPr>
          <w:rFonts w:asciiTheme="majorHAnsi" w:hAnsiTheme="majorHAnsi" w:cstheme="majorHAnsi"/>
        </w:rPr>
        <w:t>, with a mix of short presentations and group discussions,</w:t>
      </w:r>
      <w:r w:rsidRPr="002A3F12">
        <w:rPr>
          <w:rFonts w:asciiTheme="majorHAnsi" w:hAnsiTheme="majorHAnsi" w:cstheme="majorHAnsi"/>
        </w:rPr>
        <w:t xml:space="preserve"> works for the Section</w:t>
      </w:r>
      <w:r w:rsidR="00CA6F0D" w:rsidRPr="002A3F12">
        <w:rPr>
          <w:rFonts w:asciiTheme="majorHAnsi" w:hAnsiTheme="majorHAnsi" w:cstheme="majorHAnsi"/>
        </w:rPr>
        <w:t xml:space="preserve"> </w:t>
      </w:r>
      <w:r w:rsidRPr="002A3F12">
        <w:rPr>
          <w:rFonts w:asciiTheme="majorHAnsi" w:hAnsiTheme="majorHAnsi" w:cstheme="majorHAnsi"/>
        </w:rPr>
        <w:t xml:space="preserve">and it was decided to continue with the same approach next year. A summary of the discussions could be published in the newsletter or on the webpage. </w:t>
      </w:r>
      <w:r w:rsidR="00CA6F0D" w:rsidRPr="002A3F12">
        <w:rPr>
          <w:rFonts w:asciiTheme="majorHAnsi" w:hAnsiTheme="majorHAnsi" w:cstheme="majorHAnsi"/>
        </w:rPr>
        <w:t>The Section will look into the possibility of</w:t>
      </w:r>
      <w:r w:rsidRPr="002A3F12">
        <w:rPr>
          <w:rFonts w:asciiTheme="majorHAnsi" w:hAnsiTheme="majorHAnsi" w:cstheme="majorHAnsi"/>
        </w:rPr>
        <w:t xml:space="preserve"> record</w:t>
      </w:r>
      <w:r w:rsidR="00CA6F0D" w:rsidRPr="002A3F12">
        <w:rPr>
          <w:rFonts w:asciiTheme="majorHAnsi" w:hAnsiTheme="majorHAnsi" w:cstheme="majorHAnsi"/>
        </w:rPr>
        <w:t>ing</w:t>
      </w:r>
      <w:r w:rsidRPr="002A3F12">
        <w:rPr>
          <w:rFonts w:asciiTheme="majorHAnsi" w:hAnsiTheme="majorHAnsi" w:cstheme="majorHAnsi"/>
        </w:rPr>
        <w:t xml:space="preserve"> sessions using Zoom in the future.</w:t>
      </w:r>
      <w:r w:rsidR="00CD29CA" w:rsidRPr="002A3F12">
        <w:rPr>
          <w:rFonts w:asciiTheme="majorHAnsi" w:hAnsiTheme="majorHAnsi" w:cstheme="majorHAnsi"/>
        </w:rPr>
        <w:t xml:space="preserve"> </w:t>
      </w:r>
    </w:p>
    <w:p w:rsidR="00CD29CA" w:rsidRPr="002A3F12" w:rsidRDefault="00CD29CA" w:rsidP="00CA6F0D">
      <w:pPr>
        <w:pStyle w:val="NoSpacing"/>
        <w:rPr>
          <w:rFonts w:asciiTheme="majorHAnsi" w:hAnsiTheme="majorHAnsi" w:cstheme="majorHAnsi"/>
        </w:rPr>
      </w:pPr>
    </w:p>
    <w:p w:rsidR="002C73D7" w:rsidRPr="002A3F12" w:rsidRDefault="00CD29CA" w:rsidP="0033259F">
      <w:pPr>
        <w:spacing w:after="160" w:line="256" w:lineRule="auto"/>
        <w:rPr>
          <w:rFonts w:asciiTheme="majorHAnsi" w:hAnsiTheme="majorHAnsi" w:cstheme="majorHAnsi"/>
        </w:rPr>
      </w:pPr>
      <w:r w:rsidRPr="002A3F12">
        <w:rPr>
          <w:rFonts w:asciiTheme="majorHAnsi" w:hAnsiTheme="majorHAnsi" w:cstheme="majorHAnsi"/>
        </w:rPr>
        <w:t xml:space="preserve">IFLAPARL </w:t>
      </w:r>
      <w:r w:rsidR="00CA6F0D" w:rsidRPr="002A3F12">
        <w:rPr>
          <w:rFonts w:asciiTheme="majorHAnsi" w:hAnsiTheme="majorHAnsi" w:cstheme="majorHAnsi"/>
        </w:rPr>
        <w:t xml:space="preserve">has </w:t>
      </w:r>
      <w:r w:rsidR="002A3F12">
        <w:rPr>
          <w:rFonts w:asciiTheme="majorHAnsi" w:hAnsiTheme="majorHAnsi" w:cstheme="majorHAnsi"/>
        </w:rPr>
        <w:t>co-</w:t>
      </w:r>
      <w:proofErr w:type="spellStart"/>
      <w:r w:rsidR="00CA6F0D" w:rsidRPr="002A3F12">
        <w:rPr>
          <w:rFonts w:asciiTheme="majorHAnsi" w:hAnsiTheme="majorHAnsi" w:cstheme="majorHAnsi"/>
        </w:rPr>
        <w:t>organised</w:t>
      </w:r>
      <w:proofErr w:type="spellEnd"/>
      <w:r w:rsidR="00CA6F0D" w:rsidRPr="002A3F12">
        <w:rPr>
          <w:rFonts w:asciiTheme="majorHAnsi" w:hAnsiTheme="majorHAnsi" w:cstheme="majorHAnsi"/>
        </w:rPr>
        <w:t xml:space="preserve"> the popular Knowledge Cafe together with the </w:t>
      </w:r>
      <w:r w:rsidR="00CA6F0D" w:rsidRPr="002A3F12">
        <w:rPr>
          <w:rFonts w:ascii="Calibri" w:eastAsia="Calibri" w:hAnsi="Calibri" w:cs="Calibri"/>
        </w:rPr>
        <w:t>Knowledge management and Continuing Professional Development and Workplace Learning (CPDW) sections for several years. The CPDW section has now asked partnering section</w:t>
      </w:r>
      <w:r w:rsidR="002A3F12">
        <w:rPr>
          <w:rFonts w:ascii="Calibri" w:eastAsia="Calibri" w:hAnsi="Calibri" w:cs="Calibri"/>
        </w:rPr>
        <w:t>s</w:t>
      </w:r>
      <w:r w:rsidR="00CA6F0D" w:rsidRPr="002A3F12">
        <w:rPr>
          <w:rFonts w:ascii="Calibri" w:eastAsia="Calibri" w:hAnsi="Calibri" w:cs="Calibri"/>
        </w:rPr>
        <w:t xml:space="preserve"> to give up some </w:t>
      </w:r>
      <w:r w:rsidR="002A3F12">
        <w:rPr>
          <w:rFonts w:ascii="Calibri" w:eastAsia="Calibri" w:hAnsi="Calibri" w:cs="Calibri"/>
        </w:rPr>
        <w:t xml:space="preserve">of their allotted </w:t>
      </w:r>
      <w:r w:rsidR="00CA6F0D" w:rsidRPr="002A3F12">
        <w:rPr>
          <w:rFonts w:ascii="Calibri" w:eastAsia="Calibri" w:hAnsi="Calibri" w:cs="Calibri"/>
        </w:rPr>
        <w:t xml:space="preserve">time for this </w:t>
      </w:r>
      <w:r w:rsidR="002A3F12">
        <w:rPr>
          <w:rFonts w:ascii="Calibri" w:eastAsia="Calibri" w:hAnsi="Calibri" w:cs="Calibri"/>
        </w:rPr>
        <w:t>session</w:t>
      </w:r>
      <w:r w:rsidR="00CA6F0D" w:rsidRPr="002A3F12">
        <w:rPr>
          <w:rFonts w:ascii="Calibri" w:eastAsia="Calibri" w:hAnsi="Calibri" w:cs="Calibri"/>
        </w:rPr>
        <w:t>. E</w:t>
      </w:r>
      <w:r w:rsidRPr="002A3F12">
        <w:rPr>
          <w:rFonts w:asciiTheme="majorHAnsi" w:hAnsiTheme="majorHAnsi" w:cstheme="majorHAnsi"/>
        </w:rPr>
        <w:t xml:space="preserve">ach </w:t>
      </w:r>
      <w:r w:rsidR="002A3F12">
        <w:rPr>
          <w:rFonts w:asciiTheme="majorHAnsi" w:hAnsiTheme="majorHAnsi" w:cstheme="majorHAnsi"/>
        </w:rPr>
        <w:t>s</w:t>
      </w:r>
      <w:r w:rsidR="00CA6F0D" w:rsidRPr="002A3F12">
        <w:rPr>
          <w:rFonts w:asciiTheme="majorHAnsi" w:hAnsiTheme="majorHAnsi" w:cstheme="majorHAnsi"/>
        </w:rPr>
        <w:t xml:space="preserve">ection has </w:t>
      </w:r>
      <w:r w:rsidRPr="002A3F12">
        <w:rPr>
          <w:rFonts w:asciiTheme="majorHAnsi" w:hAnsiTheme="majorHAnsi" w:cstheme="majorHAnsi"/>
        </w:rPr>
        <w:t xml:space="preserve">two hours programming time at the WLIC, </w:t>
      </w:r>
      <w:r w:rsidR="002A3F12" w:rsidRPr="002A3F12">
        <w:rPr>
          <w:rFonts w:asciiTheme="majorHAnsi" w:hAnsiTheme="majorHAnsi" w:cstheme="majorHAnsi"/>
        </w:rPr>
        <w:t xml:space="preserve">and the SC felt </w:t>
      </w:r>
      <w:r w:rsidR="002A3F12">
        <w:rPr>
          <w:rFonts w:asciiTheme="majorHAnsi" w:hAnsiTheme="majorHAnsi" w:cstheme="majorHAnsi"/>
        </w:rPr>
        <w:t xml:space="preserve">that IFLAPARL </w:t>
      </w:r>
      <w:r w:rsidRPr="002A3F12">
        <w:rPr>
          <w:rFonts w:asciiTheme="majorHAnsi" w:hAnsiTheme="majorHAnsi" w:cstheme="majorHAnsi"/>
        </w:rPr>
        <w:t>shou</w:t>
      </w:r>
      <w:r w:rsidR="002A3F12">
        <w:rPr>
          <w:rFonts w:asciiTheme="majorHAnsi" w:hAnsiTheme="majorHAnsi" w:cstheme="majorHAnsi"/>
        </w:rPr>
        <w:t xml:space="preserve">ld keep </w:t>
      </w:r>
      <w:r w:rsidR="002A3F12">
        <w:rPr>
          <w:rFonts w:asciiTheme="majorHAnsi" w:hAnsiTheme="majorHAnsi" w:cstheme="majorHAnsi"/>
        </w:rPr>
        <w:lastRenderedPageBreak/>
        <w:t xml:space="preserve">the allotted hours for its own session. </w:t>
      </w:r>
      <w:r w:rsidR="002A3F12" w:rsidRPr="002A3F12">
        <w:rPr>
          <w:rFonts w:asciiTheme="majorHAnsi" w:hAnsiTheme="majorHAnsi" w:cstheme="majorHAnsi"/>
        </w:rPr>
        <w:t xml:space="preserve">There might be a possibility to ask IFLA for an additional third hour for a joint session, but his has not always been granted in the past. </w:t>
      </w:r>
      <w:r w:rsidRPr="002A3F12">
        <w:rPr>
          <w:rFonts w:asciiTheme="majorHAnsi" w:hAnsiTheme="majorHAnsi" w:cstheme="majorHAnsi"/>
        </w:rPr>
        <w:t xml:space="preserve">Potential joint sessions with other IFLA Sections will be discussed </w:t>
      </w:r>
      <w:r w:rsidR="002A3F12" w:rsidRPr="002A3F12">
        <w:rPr>
          <w:rFonts w:asciiTheme="majorHAnsi" w:hAnsiTheme="majorHAnsi" w:cstheme="majorHAnsi"/>
        </w:rPr>
        <w:t>amongst</w:t>
      </w:r>
      <w:r w:rsidRPr="002A3F12">
        <w:rPr>
          <w:rFonts w:asciiTheme="majorHAnsi" w:hAnsiTheme="majorHAnsi" w:cstheme="majorHAnsi"/>
        </w:rPr>
        <w:t xml:space="preserve"> the SC on Basecamp </w:t>
      </w:r>
    </w:p>
    <w:p w:rsidR="00FF0B1F" w:rsidRPr="0052398C" w:rsidRDefault="00FF0B1F" w:rsidP="00017CB3">
      <w:pPr>
        <w:ind w:right="80"/>
        <w:jc w:val="both"/>
        <w:rPr>
          <w:rFonts w:asciiTheme="majorHAnsi" w:eastAsia="Calibri" w:hAnsiTheme="majorHAnsi" w:cstheme="majorHAnsi"/>
        </w:rPr>
      </w:pPr>
    </w:p>
    <w:p w:rsidR="00961839" w:rsidRPr="0052398C" w:rsidRDefault="006D17F9" w:rsidP="00961839">
      <w:pPr>
        <w:rPr>
          <w:rFonts w:asciiTheme="majorHAnsi" w:hAnsiTheme="majorHAnsi" w:cstheme="majorHAnsi"/>
          <w:b/>
        </w:rPr>
      </w:pPr>
      <w:r w:rsidRPr="0052398C">
        <w:rPr>
          <w:rFonts w:asciiTheme="majorHAnsi" w:eastAsia="Calibri" w:hAnsiTheme="majorHAnsi" w:cstheme="majorHAnsi"/>
          <w:b/>
          <w:color w:val="C00000"/>
        </w:rPr>
        <w:t>5</w:t>
      </w:r>
      <w:r w:rsidR="00961839" w:rsidRPr="0052398C">
        <w:rPr>
          <w:rFonts w:asciiTheme="majorHAnsi" w:eastAsia="Calibri" w:hAnsiTheme="majorHAnsi" w:cstheme="majorHAnsi"/>
          <w:b/>
          <w:color w:val="C00000"/>
        </w:rPr>
        <w:t xml:space="preserve">. Review of the </w:t>
      </w:r>
      <w:proofErr w:type="spellStart"/>
      <w:r w:rsidR="00961839" w:rsidRPr="0052398C">
        <w:rPr>
          <w:rFonts w:asciiTheme="majorHAnsi" w:eastAsia="Calibri" w:hAnsiTheme="majorHAnsi" w:cstheme="majorHAnsi"/>
          <w:b/>
          <w:color w:val="C00000"/>
        </w:rPr>
        <w:t>Sections’s</w:t>
      </w:r>
      <w:proofErr w:type="spellEnd"/>
      <w:r w:rsidR="00961839" w:rsidRPr="0052398C">
        <w:rPr>
          <w:rFonts w:asciiTheme="majorHAnsi" w:eastAsia="Calibri" w:hAnsiTheme="majorHAnsi" w:cstheme="majorHAnsi"/>
          <w:b/>
          <w:color w:val="C00000"/>
        </w:rPr>
        <w:t xml:space="preserve"> activities during the year (for 201</w:t>
      </w:r>
      <w:r w:rsidR="00B15E05" w:rsidRPr="0052398C">
        <w:rPr>
          <w:rFonts w:asciiTheme="majorHAnsi" w:eastAsia="Calibri" w:hAnsiTheme="majorHAnsi" w:cstheme="majorHAnsi"/>
          <w:b/>
          <w:color w:val="C00000"/>
        </w:rPr>
        <w:t>8/19</w:t>
      </w:r>
      <w:r w:rsidR="00961839" w:rsidRPr="0052398C">
        <w:rPr>
          <w:rFonts w:asciiTheme="majorHAnsi" w:eastAsia="Calibri" w:hAnsiTheme="majorHAnsi" w:cstheme="majorHAnsi"/>
          <w:b/>
          <w:color w:val="C00000"/>
        </w:rPr>
        <w:t xml:space="preserve"> Annual report)</w:t>
      </w:r>
    </w:p>
    <w:p w:rsidR="005E7DF4" w:rsidRPr="005E7DF4" w:rsidRDefault="00961839" w:rsidP="00DA1E17">
      <w:pPr>
        <w:pStyle w:val="ListParagraph"/>
        <w:numPr>
          <w:ilvl w:val="0"/>
          <w:numId w:val="9"/>
        </w:numPr>
        <w:rPr>
          <w:rFonts w:asciiTheme="majorHAnsi" w:eastAsia="Calibri" w:hAnsiTheme="majorHAnsi" w:cstheme="majorHAnsi"/>
        </w:rPr>
      </w:pPr>
      <w:r w:rsidRPr="0052398C">
        <w:rPr>
          <w:rFonts w:asciiTheme="majorHAnsi" w:eastAsia="Calibri" w:hAnsiTheme="majorHAnsi" w:cstheme="majorHAnsi"/>
          <w:b/>
        </w:rPr>
        <w:t>Research ethics</w:t>
      </w:r>
      <w:r w:rsidR="005E7DF4">
        <w:rPr>
          <w:rFonts w:asciiTheme="majorHAnsi" w:eastAsia="Calibri" w:hAnsiTheme="majorHAnsi" w:cstheme="majorHAnsi"/>
          <w:b/>
        </w:rPr>
        <w:t>.</w:t>
      </w:r>
    </w:p>
    <w:p w:rsidR="00614EEC" w:rsidRPr="0052398C" w:rsidRDefault="005E7DF4" w:rsidP="005E7DF4">
      <w:pPr>
        <w:pStyle w:val="ListParagraph"/>
        <w:rPr>
          <w:rFonts w:asciiTheme="majorHAnsi" w:eastAsia="Calibri" w:hAnsiTheme="majorHAnsi" w:cstheme="majorHAnsi"/>
        </w:rPr>
      </w:pPr>
      <w:r>
        <w:rPr>
          <w:rFonts w:asciiTheme="majorHAnsi" w:eastAsia="Calibri" w:hAnsiTheme="majorHAnsi" w:cstheme="majorHAnsi"/>
        </w:rPr>
        <w:t>T</w:t>
      </w:r>
      <w:r w:rsidR="006305AA" w:rsidRPr="0052398C">
        <w:rPr>
          <w:rFonts w:asciiTheme="majorHAnsi" w:eastAsia="Calibri" w:hAnsiTheme="majorHAnsi" w:cstheme="majorHAnsi"/>
        </w:rPr>
        <w:t>he</w:t>
      </w:r>
      <w:r w:rsidR="00614EEC" w:rsidRPr="0052398C">
        <w:rPr>
          <w:rFonts w:asciiTheme="majorHAnsi" w:eastAsia="Calibri" w:hAnsiTheme="majorHAnsi" w:cstheme="majorHAnsi"/>
        </w:rPr>
        <w:t xml:space="preserve"> Ethics checklists</w:t>
      </w:r>
      <w:r w:rsidR="006572FB">
        <w:rPr>
          <w:rFonts w:asciiTheme="majorHAnsi" w:eastAsia="Calibri" w:hAnsiTheme="majorHAnsi" w:cstheme="majorHAnsi"/>
        </w:rPr>
        <w:t xml:space="preserve">, </w:t>
      </w:r>
      <w:r w:rsidR="0096152F" w:rsidRPr="0052398C">
        <w:rPr>
          <w:rFonts w:asciiTheme="majorHAnsi" w:eastAsia="Calibri" w:hAnsiTheme="majorHAnsi" w:cstheme="majorHAnsi"/>
        </w:rPr>
        <w:t xml:space="preserve">intended as a working tool for individual services to help them identify ethical issues and risks, </w:t>
      </w:r>
      <w:r w:rsidR="00614EEC" w:rsidRPr="0052398C">
        <w:rPr>
          <w:rFonts w:asciiTheme="majorHAnsi" w:eastAsia="Calibri" w:hAnsiTheme="majorHAnsi" w:cstheme="majorHAnsi"/>
        </w:rPr>
        <w:t>were launched during th</w:t>
      </w:r>
      <w:r w:rsidR="006572FB">
        <w:rPr>
          <w:rFonts w:asciiTheme="majorHAnsi" w:eastAsia="Calibri" w:hAnsiTheme="majorHAnsi" w:cstheme="majorHAnsi"/>
        </w:rPr>
        <w:t xml:space="preserve">e 2019 </w:t>
      </w:r>
      <w:r w:rsidR="00614EEC" w:rsidRPr="0052398C">
        <w:rPr>
          <w:rFonts w:asciiTheme="majorHAnsi" w:eastAsia="Calibri" w:hAnsiTheme="majorHAnsi" w:cstheme="majorHAnsi"/>
        </w:rPr>
        <w:t>pre-confer</w:t>
      </w:r>
      <w:r w:rsidR="0096152F" w:rsidRPr="0052398C">
        <w:rPr>
          <w:rFonts w:asciiTheme="majorHAnsi" w:eastAsia="Calibri" w:hAnsiTheme="majorHAnsi" w:cstheme="majorHAnsi"/>
        </w:rPr>
        <w:t>ence. The checklists will be a living document, to be updated to reflect ongoing feedback from Section members.</w:t>
      </w:r>
    </w:p>
    <w:p w:rsidR="005E7DF4" w:rsidRPr="005E7DF4" w:rsidRDefault="00614EEC" w:rsidP="00DA1E17">
      <w:pPr>
        <w:pStyle w:val="ListParagraph"/>
        <w:numPr>
          <w:ilvl w:val="0"/>
          <w:numId w:val="9"/>
        </w:numPr>
        <w:rPr>
          <w:rFonts w:asciiTheme="majorHAnsi" w:eastAsia="Calibri" w:hAnsiTheme="majorHAnsi" w:cstheme="majorHAnsi"/>
        </w:rPr>
      </w:pPr>
      <w:r w:rsidRPr="0052398C">
        <w:rPr>
          <w:rFonts w:asciiTheme="majorHAnsi" w:eastAsia="Calibri" w:hAnsiTheme="majorHAnsi" w:cstheme="majorHAnsi"/>
          <w:b/>
        </w:rPr>
        <w:t>Guidelines for Parliamentary libraries</w:t>
      </w:r>
      <w:r w:rsidR="005E7DF4">
        <w:rPr>
          <w:rFonts w:asciiTheme="majorHAnsi" w:eastAsia="Calibri" w:hAnsiTheme="majorHAnsi" w:cstheme="majorHAnsi"/>
          <w:b/>
        </w:rPr>
        <w:t xml:space="preserve">. </w:t>
      </w:r>
    </w:p>
    <w:p w:rsidR="006305AA" w:rsidRPr="0052398C" w:rsidRDefault="005E7DF4" w:rsidP="005E7DF4">
      <w:pPr>
        <w:pStyle w:val="ListParagraph"/>
        <w:rPr>
          <w:rFonts w:asciiTheme="majorHAnsi" w:eastAsia="Calibri" w:hAnsiTheme="majorHAnsi" w:cstheme="majorHAnsi"/>
        </w:rPr>
      </w:pPr>
      <w:r>
        <w:rPr>
          <w:rFonts w:asciiTheme="majorHAnsi" w:eastAsia="Calibri" w:hAnsiTheme="majorHAnsi" w:cstheme="majorHAnsi"/>
        </w:rPr>
        <w:t>A</w:t>
      </w:r>
      <w:r w:rsidR="00614EEC" w:rsidRPr="0052398C">
        <w:rPr>
          <w:rFonts w:asciiTheme="majorHAnsi" w:eastAsia="Calibri" w:hAnsiTheme="majorHAnsi" w:cstheme="majorHAnsi"/>
        </w:rPr>
        <w:t xml:space="preserve"> working group of SC members completed the first draft ahead of the pre-conference, where two workshops were held to gather information following a survey. Work will continue 2019/20, with the aim to present the guidelines in Dublin 2020. IPU has been contacted, and they are keen to collaborate on this project.</w:t>
      </w:r>
      <w:r w:rsidR="006572FB">
        <w:rPr>
          <w:rFonts w:asciiTheme="majorHAnsi" w:eastAsia="Calibri" w:hAnsiTheme="majorHAnsi" w:cstheme="majorHAnsi"/>
        </w:rPr>
        <w:t xml:space="preserve"> The g</w:t>
      </w:r>
      <w:r w:rsidR="00614EEC" w:rsidRPr="0052398C">
        <w:rPr>
          <w:rFonts w:asciiTheme="majorHAnsi" w:eastAsia="Calibri" w:hAnsiTheme="majorHAnsi" w:cstheme="majorHAnsi"/>
        </w:rPr>
        <w:t>uideli</w:t>
      </w:r>
      <w:r w:rsidR="0096152F" w:rsidRPr="0052398C">
        <w:rPr>
          <w:rFonts w:asciiTheme="majorHAnsi" w:eastAsia="Calibri" w:hAnsiTheme="majorHAnsi" w:cstheme="majorHAnsi"/>
        </w:rPr>
        <w:t>nes will be self-published, possibly in collaboration with IPU.</w:t>
      </w:r>
      <w:r w:rsidR="00614EEC" w:rsidRPr="0052398C">
        <w:rPr>
          <w:rFonts w:asciiTheme="majorHAnsi" w:eastAsia="Calibri" w:hAnsiTheme="majorHAnsi" w:cstheme="majorHAnsi"/>
        </w:rPr>
        <w:t xml:space="preserve"> </w:t>
      </w:r>
    </w:p>
    <w:p w:rsidR="005E7DF4" w:rsidRPr="005E7DF4" w:rsidRDefault="0096152F" w:rsidP="00163535">
      <w:pPr>
        <w:pStyle w:val="ListParagraph"/>
        <w:numPr>
          <w:ilvl w:val="0"/>
          <w:numId w:val="9"/>
        </w:numPr>
        <w:tabs>
          <w:tab w:val="left" w:pos="720"/>
        </w:tabs>
        <w:ind w:right="20"/>
        <w:rPr>
          <w:rFonts w:asciiTheme="majorHAnsi" w:eastAsia="Calibri" w:hAnsiTheme="majorHAnsi" w:cstheme="majorHAnsi"/>
        </w:rPr>
      </w:pPr>
      <w:r w:rsidRPr="0052398C">
        <w:rPr>
          <w:rFonts w:asciiTheme="majorHAnsi" w:eastAsia="Calibri" w:hAnsiTheme="majorHAnsi" w:cstheme="majorHAnsi"/>
          <w:b/>
        </w:rPr>
        <w:t>Capacity building</w:t>
      </w:r>
      <w:r w:rsidR="005E7DF4">
        <w:rPr>
          <w:rFonts w:asciiTheme="majorHAnsi" w:eastAsia="Calibri" w:hAnsiTheme="majorHAnsi" w:cstheme="majorHAnsi"/>
          <w:b/>
        </w:rPr>
        <w:t>.</w:t>
      </w:r>
    </w:p>
    <w:p w:rsidR="0096152F" w:rsidRPr="0052398C" w:rsidRDefault="0096152F" w:rsidP="005E7DF4">
      <w:pPr>
        <w:pStyle w:val="ListParagraph"/>
        <w:tabs>
          <w:tab w:val="left" w:pos="720"/>
        </w:tabs>
        <w:ind w:right="20"/>
        <w:rPr>
          <w:rFonts w:asciiTheme="majorHAnsi" w:eastAsia="Calibri" w:hAnsiTheme="majorHAnsi" w:cstheme="majorHAnsi"/>
        </w:rPr>
      </w:pPr>
      <w:r w:rsidRPr="0052398C">
        <w:rPr>
          <w:rFonts w:asciiTheme="majorHAnsi" w:hAnsiTheme="majorHAnsi" w:cstheme="majorHAnsi"/>
        </w:rPr>
        <w:t>IFLAPARL took part in three workshops/seminars in Tunis 2019</w:t>
      </w:r>
      <w:r w:rsidR="00696A88" w:rsidRPr="0052398C">
        <w:rPr>
          <w:rFonts w:asciiTheme="majorHAnsi" w:hAnsiTheme="majorHAnsi" w:cstheme="majorHAnsi"/>
        </w:rPr>
        <w:t>,</w:t>
      </w:r>
      <w:r w:rsidRPr="0052398C">
        <w:rPr>
          <w:rFonts w:asciiTheme="majorHAnsi" w:hAnsiTheme="majorHAnsi" w:cstheme="majorHAnsi"/>
        </w:rPr>
        <w:t xml:space="preserve"> </w:t>
      </w:r>
      <w:proofErr w:type="spellStart"/>
      <w:r w:rsidR="00696A88" w:rsidRPr="0052398C">
        <w:rPr>
          <w:rFonts w:asciiTheme="majorHAnsi" w:hAnsiTheme="majorHAnsi" w:cstheme="majorHAnsi"/>
        </w:rPr>
        <w:t>organised</w:t>
      </w:r>
      <w:proofErr w:type="spellEnd"/>
      <w:r w:rsidR="00696A88" w:rsidRPr="0052398C">
        <w:rPr>
          <w:rFonts w:asciiTheme="majorHAnsi" w:hAnsiTheme="majorHAnsi" w:cstheme="majorHAnsi"/>
        </w:rPr>
        <w:t xml:space="preserve"> by SUNY/CID</w:t>
      </w:r>
      <w:r w:rsidR="004538A4" w:rsidRPr="0052398C">
        <w:rPr>
          <w:rFonts w:asciiTheme="majorHAnsi" w:hAnsiTheme="majorHAnsi" w:cstheme="majorHAnsi"/>
        </w:rPr>
        <w:t xml:space="preserve"> for the law faculty and parliamentarians</w:t>
      </w:r>
      <w:r w:rsidR="00696A88" w:rsidRPr="0052398C">
        <w:rPr>
          <w:rFonts w:asciiTheme="majorHAnsi" w:hAnsiTheme="majorHAnsi" w:cstheme="majorHAnsi"/>
        </w:rPr>
        <w:t xml:space="preserve">. </w:t>
      </w:r>
      <w:r w:rsidRPr="0052398C">
        <w:rPr>
          <w:rFonts w:asciiTheme="majorHAnsi" w:hAnsiTheme="majorHAnsi" w:cstheme="majorHAnsi"/>
        </w:rPr>
        <w:t xml:space="preserve">The first seminar </w:t>
      </w:r>
      <w:r w:rsidR="004538A4" w:rsidRPr="0052398C">
        <w:rPr>
          <w:rFonts w:asciiTheme="majorHAnsi" w:hAnsiTheme="majorHAnsi" w:cstheme="majorHAnsi"/>
        </w:rPr>
        <w:t>took place at</w:t>
      </w:r>
      <w:r w:rsidR="006572FB">
        <w:rPr>
          <w:rFonts w:asciiTheme="majorHAnsi" w:hAnsiTheme="majorHAnsi" w:cstheme="majorHAnsi"/>
        </w:rPr>
        <w:t xml:space="preserve"> the</w:t>
      </w:r>
      <w:r w:rsidR="004538A4" w:rsidRPr="0052398C">
        <w:rPr>
          <w:rFonts w:asciiTheme="majorHAnsi" w:hAnsiTheme="majorHAnsi" w:cstheme="majorHAnsi"/>
        </w:rPr>
        <w:t xml:space="preserve"> </w:t>
      </w:r>
      <w:r w:rsidRPr="0052398C">
        <w:rPr>
          <w:rFonts w:asciiTheme="majorHAnsi" w:hAnsiTheme="majorHAnsi" w:cstheme="majorHAnsi"/>
        </w:rPr>
        <w:t>University of Carthage (UC) and focused on information pr</w:t>
      </w:r>
      <w:r w:rsidR="00696A88" w:rsidRPr="0052398C">
        <w:rPr>
          <w:rFonts w:asciiTheme="majorHAnsi" w:hAnsiTheme="majorHAnsi" w:cstheme="majorHAnsi"/>
        </w:rPr>
        <w:t xml:space="preserve">ovision for parliaments and </w:t>
      </w:r>
      <w:r w:rsidRPr="0052398C">
        <w:rPr>
          <w:rFonts w:asciiTheme="majorHAnsi" w:hAnsiTheme="majorHAnsi" w:cstheme="majorHAnsi"/>
        </w:rPr>
        <w:t>access to objective, quality information.</w:t>
      </w:r>
      <w:r w:rsidR="00696A88" w:rsidRPr="0052398C">
        <w:rPr>
          <w:rFonts w:asciiTheme="majorHAnsi" w:hAnsiTheme="majorHAnsi" w:cstheme="majorHAnsi"/>
        </w:rPr>
        <w:t xml:space="preserve"> </w:t>
      </w:r>
      <w:r w:rsidR="006572FB">
        <w:rPr>
          <w:rFonts w:asciiTheme="majorHAnsi" w:hAnsiTheme="majorHAnsi" w:cstheme="majorHAnsi"/>
        </w:rPr>
        <w:t>B</w:t>
      </w:r>
      <w:r w:rsidR="00696A88" w:rsidRPr="0052398C">
        <w:rPr>
          <w:rFonts w:asciiTheme="majorHAnsi" w:hAnsiTheme="majorHAnsi" w:cstheme="majorHAnsi"/>
        </w:rPr>
        <w:t xml:space="preserve">ased on IFLAPARL </w:t>
      </w:r>
      <w:r w:rsidR="006572FB" w:rsidRPr="0052398C">
        <w:rPr>
          <w:rFonts w:asciiTheme="majorHAnsi" w:hAnsiTheme="majorHAnsi" w:cstheme="majorHAnsi"/>
        </w:rPr>
        <w:t>guidelines</w:t>
      </w:r>
      <w:r w:rsidR="00696A88" w:rsidRPr="0052398C">
        <w:rPr>
          <w:rFonts w:asciiTheme="majorHAnsi" w:hAnsiTheme="majorHAnsi" w:cstheme="majorHAnsi"/>
        </w:rPr>
        <w:t>, p</w:t>
      </w:r>
      <w:r w:rsidRPr="0052398C">
        <w:rPr>
          <w:rFonts w:asciiTheme="majorHAnsi" w:hAnsiTheme="majorHAnsi" w:cstheme="majorHAnsi"/>
        </w:rPr>
        <w:t xml:space="preserve">rinciples </w:t>
      </w:r>
      <w:r w:rsidR="00696A88" w:rsidRPr="0052398C">
        <w:rPr>
          <w:rFonts w:asciiTheme="majorHAnsi" w:hAnsiTheme="majorHAnsi" w:cstheme="majorHAnsi"/>
        </w:rPr>
        <w:t>and</w:t>
      </w:r>
      <w:r w:rsidRPr="0052398C">
        <w:rPr>
          <w:rFonts w:asciiTheme="majorHAnsi" w:hAnsiTheme="majorHAnsi" w:cstheme="majorHAnsi"/>
        </w:rPr>
        <w:t xml:space="preserve"> best practice of research, enquiry handling, impartiality/confidentiality, writing of briefings, </w:t>
      </w:r>
      <w:proofErr w:type="spellStart"/>
      <w:r w:rsidRPr="0052398C">
        <w:rPr>
          <w:rFonts w:asciiTheme="majorHAnsi" w:hAnsiTheme="majorHAnsi" w:cstheme="majorHAnsi"/>
        </w:rPr>
        <w:t>etc</w:t>
      </w:r>
      <w:proofErr w:type="spellEnd"/>
      <w:r w:rsidRPr="0052398C">
        <w:rPr>
          <w:rFonts w:asciiTheme="majorHAnsi" w:hAnsiTheme="majorHAnsi" w:cstheme="majorHAnsi"/>
        </w:rPr>
        <w:t xml:space="preserve"> was</w:t>
      </w:r>
      <w:r w:rsidR="006572FB">
        <w:rPr>
          <w:rFonts w:asciiTheme="majorHAnsi" w:hAnsiTheme="majorHAnsi" w:cstheme="majorHAnsi"/>
        </w:rPr>
        <w:t xml:space="preserve"> </w:t>
      </w:r>
      <w:r w:rsidRPr="0052398C">
        <w:rPr>
          <w:rFonts w:asciiTheme="majorHAnsi" w:hAnsiTheme="majorHAnsi" w:cstheme="majorHAnsi"/>
        </w:rPr>
        <w:t xml:space="preserve">explained to staff. A case study on these </w:t>
      </w:r>
      <w:r w:rsidR="006572FB">
        <w:rPr>
          <w:rFonts w:asciiTheme="majorHAnsi" w:hAnsiTheme="majorHAnsi" w:cstheme="majorHAnsi"/>
        </w:rPr>
        <w:t xml:space="preserve">workshops/seminars </w:t>
      </w:r>
      <w:r w:rsidRPr="0052398C">
        <w:rPr>
          <w:rFonts w:asciiTheme="majorHAnsi" w:hAnsiTheme="majorHAnsi" w:cstheme="majorHAnsi"/>
        </w:rPr>
        <w:t>is partially completed.</w:t>
      </w:r>
      <w:r w:rsidR="000A7FA4" w:rsidRPr="0052398C">
        <w:rPr>
          <w:rFonts w:asciiTheme="majorHAnsi" w:hAnsiTheme="majorHAnsi" w:cstheme="majorHAnsi"/>
        </w:rPr>
        <w:t xml:space="preserve"> </w:t>
      </w:r>
      <w:r w:rsidR="000A7FA4" w:rsidRPr="0052398C">
        <w:rPr>
          <w:rFonts w:asciiTheme="majorHAnsi" w:eastAsia="Calibri" w:hAnsiTheme="majorHAnsi" w:cstheme="majorHAnsi"/>
        </w:rPr>
        <w:t xml:space="preserve">In general, it is useful to create case studies </w:t>
      </w:r>
      <w:r w:rsidR="006572FB">
        <w:rPr>
          <w:rFonts w:asciiTheme="majorHAnsi" w:eastAsia="Calibri" w:hAnsiTheme="majorHAnsi" w:cstheme="majorHAnsi"/>
        </w:rPr>
        <w:t xml:space="preserve">to show </w:t>
      </w:r>
      <w:r w:rsidR="000A7FA4" w:rsidRPr="0052398C">
        <w:rPr>
          <w:rFonts w:asciiTheme="majorHAnsi" w:eastAsia="Calibri" w:hAnsiTheme="majorHAnsi" w:cstheme="majorHAnsi"/>
        </w:rPr>
        <w:t xml:space="preserve">how IFLAPARL can support parliamentary libraries and research services. </w:t>
      </w:r>
    </w:p>
    <w:p w:rsidR="000A7FA4" w:rsidRPr="0052398C" w:rsidRDefault="000A7FA4" w:rsidP="000A7FA4">
      <w:pPr>
        <w:pStyle w:val="ListParagraph"/>
        <w:tabs>
          <w:tab w:val="left" w:pos="720"/>
        </w:tabs>
        <w:ind w:right="20"/>
        <w:rPr>
          <w:rFonts w:asciiTheme="majorHAnsi" w:eastAsia="Calibri" w:hAnsiTheme="majorHAnsi" w:cstheme="majorHAnsi"/>
        </w:rPr>
      </w:pPr>
      <w:r w:rsidRPr="0052398C">
        <w:rPr>
          <w:rFonts w:asciiTheme="majorHAnsi" w:eastAsia="Calibri" w:hAnsiTheme="majorHAnsi" w:cstheme="majorHAnsi"/>
        </w:rPr>
        <w:t xml:space="preserve">The Chair gave a presentation to </w:t>
      </w:r>
      <w:r w:rsidR="006572FB" w:rsidRPr="0052398C">
        <w:rPr>
          <w:rFonts w:asciiTheme="majorHAnsi" w:eastAsia="Calibri" w:hAnsiTheme="majorHAnsi" w:cstheme="majorHAnsi"/>
        </w:rPr>
        <w:t>Westminster</w:t>
      </w:r>
      <w:r w:rsidRPr="0052398C">
        <w:rPr>
          <w:rFonts w:asciiTheme="majorHAnsi" w:eastAsia="Calibri" w:hAnsiTheme="majorHAnsi" w:cstheme="majorHAnsi"/>
        </w:rPr>
        <w:t xml:space="preserve"> Foundation of Democracy on how IFLA and the Section can </w:t>
      </w:r>
      <w:r w:rsidR="006572FB">
        <w:rPr>
          <w:rFonts w:asciiTheme="majorHAnsi" w:eastAsia="Calibri" w:hAnsiTheme="majorHAnsi" w:cstheme="majorHAnsi"/>
        </w:rPr>
        <w:t>assist</w:t>
      </w:r>
      <w:r w:rsidRPr="0052398C">
        <w:rPr>
          <w:rFonts w:asciiTheme="majorHAnsi" w:eastAsia="Calibri" w:hAnsiTheme="majorHAnsi" w:cstheme="majorHAnsi"/>
        </w:rPr>
        <w:t xml:space="preserve"> their work.</w:t>
      </w:r>
    </w:p>
    <w:p w:rsidR="00696A88" w:rsidRPr="0052398C" w:rsidRDefault="00961839" w:rsidP="00163535">
      <w:pPr>
        <w:pStyle w:val="ListParagraph"/>
        <w:numPr>
          <w:ilvl w:val="0"/>
          <w:numId w:val="9"/>
        </w:numPr>
        <w:rPr>
          <w:rFonts w:asciiTheme="majorHAnsi" w:eastAsia="Calibri" w:hAnsiTheme="majorHAnsi" w:cstheme="majorHAnsi"/>
        </w:rPr>
      </w:pPr>
      <w:r w:rsidRPr="0052398C">
        <w:rPr>
          <w:rFonts w:asciiTheme="majorHAnsi" w:eastAsia="Calibri" w:hAnsiTheme="majorHAnsi" w:cstheme="majorHAnsi"/>
          <w:b/>
        </w:rPr>
        <w:t>World Directory of Parliamentary L</w:t>
      </w:r>
      <w:r w:rsidR="00696A88" w:rsidRPr="0052398C">
        <w:rPr>
          <w:rFonts w:asciiTheme="majorHAnsi" w:eastAsia="Calibri" w:hAnsiTheme="majorHAnsi" w:cstheme="majorHAnsi"/>
          <w:b/>
        </w:rPr>
        <w:t>ibraries and Research Services.</w:t>
      </w:r>
    </w:p>
    <w:p w:rsidR="000A7FA4" w:rsidRPr="005E7DF4" w:rsidRDefault="00696A88" w:rsidP="000A7FA4">
      <w:pPr>
        <w:pStyle w:val="ListParagraph"/>
        <w:rPr>
          <w:rFonts w:asciiTheme="majorHAnsi" w:eastAsia="Calibri" w:hAnsiTheme="majorHAnsi" w:cstheme="majorHAnsi"/>
        </w:rPr>
      </w:pPr>
      <w:r w:rsidRPr="0052398C">
        <w:rPr>
          <w:rFonts w:asciiTheme="majorHAnsi" w:eastAsia="Calibri" w:hAnsiTheme="majorHAnsi" w:cstheme="majorHAnsi"/>
        </w:rPr>
        <w:t>The number of entries in the WDPLRS direc</w:t>
      </w:r>
      <w:r w:rsidR="006572FB">
        <w:rPr>
          <w:rFonts w:asciiTheme="majorHAnsi" w:eastAsia="Calibri" w:hAnsiTheme="majorHAnsi" w:cstheme="majorHAnsi"/>
        </w:rPr>
        <w:t xml:space="preserve">tory is still low (18 to date) </w:t>
      </w:r>
      <w:r w:rsidR="004538A4" w:rsidRPr="0052398C">
        <w:rPr>
          <w:rFonts w:asciiTheme="majorHAnsi" w:eastAsia="Calibri" w:hAnsiTheme="majorHAnsi" w:cstheme="majorHAnsi"/>
        </w:rPr>
        <w:t xml:space="preserve">despite efforts to </w:t>
      </w:r>
      <w:r w:rsidR="000A7FA4" w:rsidRPr="0052398C">
        <w:rPr>
          <w:rFonts w:asciiTheme="majorHAnsi" w:eastAsia="Calibri" w:hAnsiTheme="majorHAnsi" w:cstheme="majorHAnsi"/>
        </w:rPr>
        <w:t xml:space="preserve">promote self-population. Without a critical mass of contributions the Directory is of </w:t>
      </w:r>
      <w:r w:rsidR="006572FB" w:rsidRPr="0052398C">
        <w:rPr>
          <w:rFonts w:asciiTheme="majorHAnsi" w:eastAsia="Calibri" w:hAnsiTheme="majorHAnsi" w:cstheme="majorHAnsi"/>
        </w:rPr>
        <w:t>little</w:t>
      </w:r>
      <w:r w:rsidR="000A7FA4" w:rsidRPr="0052398C">
        <w:rPr>
          <w:rFonts w:asciiTheme="majorHAnsi" w:eastAsia="Calibri" w:hAnsiTheme="majorHAnsi" w:cstheme="majorHAnsi"/>
        </w:rPr>
        <w:t xml:space="preserve"> practical use. F</w:t>
      </w:r>
      <w:r w:rsidR="004538A4" w:rsidRPr="0052398C">
        <w:rPr>
          <w:rFonts w:asciiTheme="majorHAnsi" w:eastAsia="Calibri" w:hAnsiTheme="majorHAnsi" w:cstheme="majorHAnsi"/>
        </w:rPr>
        <w:t xml:space="preserve">urther promotion is </w:t>
      </w:r>
      <w:r w:rsidR="006572FB">
        <w:rPr>
          <w:rFonts w:asciiTheme="majorHAnsi" w:eastAsia="Calibri" w:hAnsiTheme="majorHAnsi" w:cstheme="majorHAnsi"/>
        </w:rPr>
        <w:t xml:space="preserve">envisaged in the </w:t>
      </w:r>
      <w:r w:rsidR="004538A4" w:rsidRPr="0052398C">
        <w:rPr>
          <w:rFonts w:asciiTheme="majorHAnsi" w:eastAsia="Calibri" w:hAnsiTheme="majorHAnsi" w:cstheme="majorHAnsi"/>
        </w:rPr>
        <w:t xml:space="preserve">draft Action plan 2019-20. The URL </w:t>
      </w:r>
      <w:r w:rsidR="006572FB">
        <w:rPr>
          <w:rFonts w:asciiTheme="majorHAnsi" w:eastAsia="Calibri" w:hAnsiTheme="majorHAnsi" w:cstheme="majorHAnsi"/>
        </w:rPr>
        <w:t xml:space="preserve">currently </w:t>
      </w:r>
      <w:r w:rsidR="004538A4" w:rsidRPr="0052398C">
        <w:rPr>
          <w:rFonts w:asciiTheme="majorHAnsi" w:eastAsia="Calibri" w:hAnsiTheme="majorHAnsi" w:cstheme="majorHAnsi"/>
        </w:rPr>
        <w:t>reference the parliament of Chile, it was suggested to change it to a proxy URL.</w:t>
      </w:r>
    </w:p>
    <w:p w:rsidR="00B15E05" w:rsidRPr="005E7DF4" w:rsidRDefault="000A7FA4" w:rsidP="00C92B38">
      <w:pPr>
        <w:pStyle w:val="ListParagraph"/>
        <w:numPr>
          <w:ilvl w:val="0"/>
          <w:numId w:val="9"/>
        </w:numPr>
        <w:rPr>
          <w:rFonts w:asciiTheme="majorHAnsi" w:eastAsia="Calibri" w:hAnsiTheme="majorHAnsi" w:cstheme="majorHAnsi"/>
        </w:rPr>
      </w:pPr>
      <w:r w:rsidRPr="005E7DF4">
        <w:rPr>
          <w:rFonts w:asciiTheme="majorHAnsi" w:eastAsia="Calibri" w:hAnsiTheme="majorHAnsi" w:cstheme="majorHAnsi"/>
          <w:b/>
        </w:rPr>
        <w:t>Communication</w:t>
      </w:r>
      <w:r w:rsidR="005E7DF4">
        <w:rPr>
          <w:rFonts w:asciiTheme="majorHAnsi" w:eastAsia="Calibri" w:hAnsiTheme="majorHAnsi" w:cstheme="majorHAnsi"/>
          <w:b/>
        </w:rPr>
        <w:t>s</w:t>
      </w:r>
      <w:r w:rsidR="009937FC" w:rsidRPr="005E7DF4">
        <w:rPr>
          <w:rFonts w:asciiTheme="majorHAnsi" w:eastAsia="Calibri" w:hAnsiTheme="majorHAnsi" w:cstheme="majorHAnsi"/>
        </w:rPr>
        <w:t xml:space="preserve">. </w:t>
      </w:r>
    </w:p>
    <w:p w:rsidR="000A7FA4" w:rsidRPr="005E7DF4" w:rsidRDefault="000A7FA4" w:rsidP="000A7FA4">
      <w:pPr>
        <w:pStyle w:val="ListParagraph"/>
        <w:rPr>
          <w:rFonts w:asciiTheme="majorHAnsi" w:eastAsia="Calibri" w:hAnsiTheme="majorHAnsi" w:cstheme="majorHAnsi"/>
        </w:rPr>
      </w:pPr>
      <w:r w:rsidRPr="0052398C">
        <w:rPr>
          <w:rFonts w:asciiTheme="majorHAnsi" w:eastAsia="Calibri" w:hAnsiTheme="majorHAnsi" w:cstheme="majorHAnsi"/>
        </w:rPr>
        <w:t xml:space="preserve">Two well-received newsletters were published on IFLAPARL’s website (February and July 2019). The listserv have been used </w:t>
      </w:r>
      <w:r w:rsidR="007E4960" w:rsidRPr="0052398C">
        <w:rPr>
          <w:rFonts w:asciiTheme="majorHAnsi" w:eastAsia="Calibri" w:hAnsiTheme="majorHAnsi" w:cstheme="majorHAnsi"/>
        </w:rPr>
        <w:t>to inform about</w:t>
      </w:r>
      <w:r w:rsidRPr="0052398C">
        <w:rPr>
          <w:rFonts w:asciiTheme="majorHAnsi" w:eastAsia="Calibri" w:hAnsiTheme="majorHAnsi" w:cstheme="majorHAnsi"/>
        </w:rPr>
        <w:t xml:space="preserve"> new material on the website </w:t>
      </w:r>
      <w:r w:rsidR="007E4960" w:rsidRPr="0052398C">
        <w:rPr>
          <w:rFonts w:asciiTheme="majorHAnsi" w:eastAsia="Calibri" w:hAnsiTheme="majorHAnsi" w:cstheme="majorHAnsi"/>
        </w:rPr>
        <w:t>and events.</w:t>
      </w:r>
    </w:p>
    <w:p w:rsidR="000A7FA4" w:rsidRPr="005E7DF4" w:rsidRDefault="007E4960" w:rsidP="00C92B38">
      <w:pPr>
        <w:pStyle w:val="ListParagraph"/>
        <w:numPr>
          <w:ilvl w:val="0"/>
          <w:numId w:val="9"/>
        </w:numPr>
        <w:rPr>
          <w:rFonts w:asciiTheme="majorHAnsi" w:eastAsia="Calibri" w:hAnsiTheme="majorHAnsi" w:cstheme="majorHAnsi"/>
          <w:b/>
        </w:rPr>
      </w:pPr>
      <w:r w:rsidRPr="005E7DF4">
        <w:rPr>
          <w:rFonts w:asciiTheme="majorHAnsi" w:eastAsia="Calibri" w:hAnsiTheme="majorHAnsi" w:cstheme="majorHAnsi"/>
          <w:b/>
        </w:rPr>
        <w:t>Not completed.</w:t>
      </w:r>
    </w:p>
    <w:p w:rsidR="007E4960" w:rsidRPr="0052398C" w:rsidRDefault="006572FB" w:rsidP="007E4960">
      <w:pPr>
        <w:pStyle w:val="ListParagraph"/>
        <w:rPr>
          <w:rFonts w:asciiTheme="majorHAnsi" w:eastAsia="Calibri" w:hAnsiTheme="majorHAnsi" w:cstheme="majorHAnsi"/>
        </w:rPr>
      </w:pPr>
      <w:r>
        <w:rPr>
          <w:rFonts w:asciiTheme="majorHAnsi" w:eastAsia="Calibri" w:hAnsiTheme="majorHAnsi" w:cstheme="majorHAnsi"/>
        </w:rPr>
        <w:t>a) exploring</w:t>
      </w:r>
      <w:r w:rsidR="007E4960" w:rsidRPr="0052398C">
        <w:rPr>
          <w:rFonts w:asciiTheme="majorHAnsi" w:eastAsia="Calibri" w:hAnsiTheme="majorHAnsi" w:cstheme="majorHAnsi"/>
        </w:rPr>
        <w:t xml:space="preserve"> the use of web-based training platforms and tools</w:t>
      </w:r>
      <w:r>
        <w:rPr>
          <w:rFonts w:asciiTheme="majorHAnsi" w:eastAsia="Calibri" w:hAnsiTheme="majorHAnsi" w:cstheme="majorHAnsi"/>
        </w:rPr>
        <w:t xml:space="preserve">, b) </w:t>
      </w:r>
      <w:r w:rsidR="007E4960" w:rsidRPr="0052398C">
        <w:rPr>
          <w:rFonts w:asciiTheme="majorHAnsi" w:eastAsia="Calibri" w:hAnsiTheme="majorHAnsi" w:cstheme="majorHAnsi"/>
        </w:rPr>
        <w:t>trial Commons Library Open day as a template that could be used by other IFLAPARL members (cancelled due to Brexit)</w:t>
      </w:r>
    </w:p>
    <w:p w:rsidR="007E4960" w:rsidRPr="0052398C" w:rsidRDefault="007E4960" w:rsidP="007E4960">
      <w:pPr>
        <w:pStyle w:val="ListParagraph"/>
        <w:rPr>
          <w:rFonts w:asciiTheme="majorHAnsi" w:eastAsia="Calibri" w:hAnsiTheme="majorHAnsi" w:cstheme="majorHAnsi"/>
        </w:rPr>
      </w:pPr>
    </w:p>
    <w:p w:rsidR="00C27881" w:rsidRPr="0052398C" w:rsidRDefault="006D17F9">
      <w:pPr>
        <w:rPr>
          <w:rFonts w:asciiTheme="majorHAnsi" w:hAnsiTheme="majorHAnsi" w:cstheme="majorHAnsi"/>
        </w:rPr>
      </w:pPr>
      <w:r w:rsidRPr="0052398C">
        <w:rPr>
          <w:rFonts w:asciiTheme="majorHAnsi" w:eastAsia="Calibri" w:hAnsiTheme="majorHAnsi" w:cstheme="majorHAnsi"/>
          <w:b/>
          <w:color w:val="C00000"/>
        </w:rPr>
        <w:t>6</w:t>
      </w:r>
      <w:r w:rsidR="00B15E05" w:rsidRPr="0052398C">
        <w:rPr>
          <w:rFonts w:asciiTheme="majorHAnsi" w:eastAsia="Calibri" w:hAnsiTheme="majorHAnsi" w:cstheme="majorHAnsi"/>
          <w:b/>
          <w:color w:val="C00000"/>
        </w:rPr>
        <w:t>. Working practices</w:t>
      </w:r>
      <w:r w:rsidR="00961839" w:rsidRPr="0052398C">
        <w:rPr>
          <w:rFonts w:asciiTheme="majorHAnsi" w:eastAsia="Calibri" w:hAnsiTheme="majorHAnsi" w:cstheme="majorHAnsi"/>
          <w:b/>
          <w:color w:val="C00000"/>
        </w:rPr>
        <w:t xml:space="preserve"> of the Standing Committee</w:t>
      </w:r>
      <w:r w:rsidR="00B15E05" w:rsidRPr="0052398C">
        <w:rPr>
          <w:rFonts w:asciiTheme="majorHAnsi" w:eastAsia="Calibri" w:hAnsiTheme="majorHAnsi" w:cstheme="majorHAnsi"/>
          <w:b/>
          <w:color w:val="C00000"/>
        </w:rPr>
        <w:t xml:space="preserve"> during the year</w:t>
      </w:r>
    </w:p>
    <w:p w:rsidR="00810160" w:rsidRPr="0052398C" w:rsidRDefault="00A15FC1" w:rsidP="00163535">
      <w:pPr>
        <w:numPr>
          <w:ilvl w:val="0"/>
          <w:numId w:val="3"/>
        </w:numPr>
        <w:pBdr>
          <w:top w:val="nil"/>
          <w:left w:val="nil"/>
          <w:bottom w:val="nil"/>
          <w:right w:val="nil"/>
          <w:between w:val="nil"/>
        </w:pBdr>
        <w:spacing w:line="244" w:lineRule="auto"/>
        <w:ind w:right="80"/>
        <w:contextualSpacing/>
        <w:rPr>
          <w:rFonts w:asciiTheme="majorHAnsi" w:eastAsia="Calibri" w:hAnsiTheme="majorHAnsi" w:cstheme="majorHAnsi"/>
        </w:rPr>
      </w:pPr>
      <w:r w:rsidRPr="0052398C">
        <w:rPr>
          <w:rFonts w:asciiTheme="majorHAnsi" w:eastAsia="Calibri" w:hAnsiTheme="majorHAnsi" w:cstheme="majorHAnsi"/>
        </w:rPr>
        <w:t xml:space="preserve">Basecamp is a useful tool for internal SC communications. It has a good repository, and all information </w:t>
      </w:r>
      <w:r w:rsidR="005E7DF4">
        <w:rPr>
          <w:rFonts w:asciiTheme="majorHAnsi" w:eastAsia="Calibri" w:hAnsiTheme="majorHAnsi" w:cstheme="majorHAnsi"/>
        </w:rPr>
        <w:t>on a project can be found in one place</w:t>
      </w:r>
      <w:r w:rsidRPr="0052398C">
        <w:rPr>
          <w:rFonts w:asciiTheme="majorHAnsi" w:eastAsia="Calibri" w:hAnsiTheme="majorHAnsi" w:cstheme="majorHAnsi"/>
        </w:rPr>
        <w:t>. New Corresponding Members should be added to all projects in Basecamp.</w:t>
      </w:r>
    </w:p>
    <w:p w:rsidR="00E134C9" w:rsidRDefault="00E134C9" w:rsidP="00163535">
      <w:pPr>
        <w:numPr>
          <w:ilvl w:val="0"/>
          <w:numId w:val="3"/>
        </w:numPr>
        <w:pBdr>
          <w:top w:val="nil"/>
          <w:left w:val="nil"/>
          <w:bottom w:val="nil"/>
          <w:right w:val="nil"/>
          <w:between w:val="nil"/>
        </w:pBdr>
        <w:spacing w:line="244" w:lineRule="auto"/>
        <w:ind w:right="80"/>
        <w:contextualSpacing/>
        <w:rPr>
          <w:rFonts w:asciiTheme="majorHAnsi" w:eastAsia="Calibri" w:hAnsiTheme="majorHAnsi" w:cstheme="majorHAnsi"/>
        </w:rPr>
      </w:pPr>
      <w:r w:rsidRPr="0052398C">
        <w:rPr>
          <w:rFonts w:asciiTheme="majorHAnsi" w:eastAsia="Calibri" w:hAnsiTheme="majorHAnsi" w:cstheme="majorHAnsi"/>
          <w:color w:val="000000"/>
        </w:rPr>
        <w:t>the use of Zoom</w:t>
      </w:r>
      <w:r w:rsidR="005E7DF4">
        <w:rPr>
          <w:rFonts w:asciiTheme="majorHAnsi" w:eastAsia="Calibri" w:hAnsiTheme="majorHAnsi" w:cstheme="majorHAnsi"/>
          <w:color w:val="000000"/>
        </w:rPr>
        <w:t xml:space="preserve"> (</w:t>
      </w:r>
      <w:r w:rsidRPr="0052398C">
        <w:rPr>
          <w:rFonts w:asciiTheme="majorHAnsi" w:eastAsia="Calibri" w:hAnsiTheme="majorHAnsi" w:cstheme="majorHAnsi"/>
          <w:color w:val="000000"/>
        </w:rPr>
        <w:t>for SC video meetings</w:t>
      </w:r>
      <w:r w:rsidR="00A15FC1" w:rsidRPr="0052398C">
        <w:rPr>
          <w:rFonts w:asciiTheme="majorHAnsi" w:eastAsia="Calibri" w:hAnsiTheme="majorHAnsi" w:cstheme="majorHAnsi"/>
          <w:color w:val="000000"/>
        </w:rPr>
        <w:t xml:space="preserve">, webinars, recording workshops </w:t>
      </w:r>
      <w:proofErr w:type="spellStart"/>
      <w:r w:rsidR="005E7DF4">
        <w:rPr>
          <w:rFonts w:asciiTheme="majorHAnsi" w:eastAsia="Calibri" w:hAnsiTheme="majorHAnsi" w:cstheme="majorHAnsi"/>
          <w:color w:val="000000"/>
        </w:rPr>
        <w:t>etc</w:t>
      </w:r>
      <w:proofErr w:type="spellEnd"/>
      <w:r w:rsidR="005E7DF4">
        <w:rPr>
          <w:rFonts w:asciiTheme="majorHAnsi" w:eastAsia="Calibri" w:hAnsiTheme="majorHAnsi" w:cstheme="majorHAnsi"/>
          <w:color w:val="000000"/>
        </w:rPr>
        <w:t xml:space="preserve">) and social media </w:t>
      </w:r>
      <w:r w:rsidRPr="0052398C">
        <w:rPr>
          <w:rFonts w:asciiTheme="majorHAnsi" w:eastAsia="Calibri" w:hAnsiTheme="majorHAnsi" w:cstheme="majorHAnsi"/>
          <w:color w:val="000000"/>
        </w:rPr>
        <w:t>will be explored furth</w:t>
      </w:r>
      <w:r w:rsidR="0039388E" w:rsidRPr="0052398C">
        <w:rPr>
          <w:rFonts w:asciiTheme="majorHAnsi" w:eastAsia="Calibri" w:hAnsiTheme="majorHAnsi" w:cstheme="majorHAnsi"/>
        </w:rPr>
        <w:t>er</w:t>
      </w:r>
    </w:p>
    <w:p w:rsidR="000E2899" w:rsidRDefault="000E2899" w:rsidP="000E2899">
      <w:pPr>
        <w:pBdr>
          <w:top w:val="nil"/>
          <w:left w:val="nil"/>
          <w:bottom w:val="nil"/>
          <w:right w:val="nil"/>
          <w:between w:val="nil"/>
        </w:pBdr>
        <w:spacing w:line="244" w:lineRule="auto"/>
        <w:ind w:right="80"/>
        <w:contextualSpacing/>
        <w:rPr>
          <w:rFonts w:asciiTheme="majorHAnsi" w:eastAsia="Calibri" w:hAnsiTheme="majorHAnsi" w:cstheme="majorHAnsi"/>
        </w:rPr>
      </w:pPr>
    </w:p>
    <w:p w:rsidR="000E2899" w:rsidRDefault="000E2899" w:rsidP="000E2899">
      <w:pPr>
        <w:pBdr>
          <w:top w:val="nil"/>
          <w:left w:val="nil"/>
          <w:bottom w:val="nil"/>
          <w:right w:val="nil"/>
          <w:between w:val="nil"/>
        </w:pBdr>
        <w:spacing w:line="244" w:lineRule="auto"/>
        <w:ind w:right="80"/>
        <w:contextualSpacing/>
        <w:rPr>
          <w:rFonts w:asciiTheme="majorHAnsi" w:eastAsia="Calibri" w:hAnsiTheme="majorHAnsi" w:cstheme="majorHAnsi"/>
        </w:rPr>
      </w:pPr>
    </w:p>
    <w:p w:rsidR="000E2899" w:rsidRPr="0052398C" w:rsidRDefault="000E2899" w:rsidP="000E2899">
      <w:pPr>
        <w:pBdr>
          <w:top w:val="nil"/>
          <w:left w:val="nil"/>
          <w:bottom w:val="nil"/>
          <w:right w:val="nil"/>
          <w:between w:val="nil"/>
        </w:pBdr>
        <w:spacing w:line="244" w:lineRule="auto"/>
        <w:ind w:right="80"/>
        <w:contextualSpacing/>
        <w:rPr>
          <w:rFonts w:asciiTheme="majorHAnsi" w:eastAsia="Calibri" w:hAnsiTheme="majorHAnsi" w:cstheme="majorHAnsi"/>
        </w:rPr>
      </w:pPr>
    </w:p>
    <w:p w:rsidR="0039388E" w:rsidRPr="0052398C" w:rsidRDefault="0039388E" w:rsidP="0039388E">
      <w:pPr>
        <w:pBdr>
          <w:top w:val="nil"/>
          <w:left w:val="nil"/>
          <w:bottom w:val="nil"/>
          <w:right w:val="nil"/>
          <w:between w:val="nil"/>
        </w:pBdr>
        <w:spacing w:line="244" w:lineRule="auto"/>
        <w:ind w:left="720" w:right="80"/>
        <w:contextualSpacing/>
        <w:rPr>
          <w:rFonts w:asciiTheme="majorHAnsi" w:eastAsia="Calibri" w:hAnsiTheme="majorHAnsi" w:cstheme="majorHAnsi"/>
        </w:rPr>
      </w:pPr>
    </w:p>
    <w:p w:rsidR="00C27881" w:rsidRPr="0052398C" w:rsidRDefault="00B15E05">
      <w:pPr>
        <w:rPr>
          <w:rFonts w:asciiTheme="majorHAnsi" w:hAnsiTheme="majorHAnsi" w:cstheme="majorHAnsi"/>
        </w:rPr>
      </w:pPr>
      <w:r w:rsidRPr="0052398C">
        <w:rPr>
          <w:rFonts w:asciiTheme="majorHAnsi" w:eastAsia="Calibri" w:hAnsiTheme="majorHAnsi" w:cstheme="majorHAnsi"/>
          <w:b/>
          <w:color w:val="C00000"/>
        </w:rPr>
        <w:lastRenderedPageBreak/>
        <w:t>7</w:t>
      </w:r>
      <w:r w:rsidR="00961839" w:rsidRPr="0052398C">
        <w:rPr>
          <w:rFonts w:asciiTheme="majorHAnsi" w:eastAsia="Calibri" w:hAnsiTheme="majorHAnsi" w:cstheme="majorHAnsi"/>
          <w:b/>
          <w:color w:val="C00000"/>
        </w:rPr>
        <w:t>. Other business</w:t>
      </w:r>
    </w:p>
    <w:p w:rsidR="00A15FC1" w:rsidRDefault="00A15FC1">
      <w:pPr>
        <w:spacing w:line="244" w:lineRule="auto"/>
        <w:ind w:right="120"/>
        <w:rPr>
          <w:rFonts w:asciiTheme="majorHAnsi" w:eastAsia="Calibri" w:hAnsiTheme="majorHAnsi" w:cstheme="majorHAnsi"/>
        </w:rPr>
      </w:pPr>
      <w:r w:rsidRPr="0052398C">
        <w:rPr>
          <w:rFonts w:asciiTheme="majorHAnsi" w:eastAsia="Calibri" w:hAnsiTheme="majorHAnsi" w:cstheme="majorHAnsi"/>
        </w:rPr>
        <w:t xml:space="preserve">The </w:t>
      </w:r>
      <w:r w:rsidR="005E7DF4">
        <w:rPr>
          <w:rFonts w:asciiTheme="majorHAnsi" w:eastAsia="Calibri" w:hAnsiTheme="majorHAnsi" w:cstheme="majorHAnsi"/>
        </w:rPr>
        <w:t>“</w:t>
      </w:r>
      <w:r w:rsidRPr="0052398C">
        <w:rPr>
          <w:rFonts w:asciiTheme="majorHAnsi" w:eastAsia="Calibri" w:hAnsiTheme="majorHAnsi" w:cstheme="majorHAnsi"/>
        </w:rPr>
        <w:t>IFLA Library</w:t>
      </w:r>
      <w:r w:rsidR="005E7DF4">
        <w:rPr>
          <w:rFonts w:asciiTheme="majorHAnsi" w:eastAsia="Calibri" w:hAnsiTheme="majorHAnsi" w:cstheme="majorHAnsi"/>
        </w:rPr>
        <w:t>”</w:t>
      </w:r>
      <w:r w:rsidRPr="0052398C">
        <w:rPr>
          <w:rFonts w:asciiTheme="majorHAnsi" w:eastAsia="Calibri" w:hAnsiTheme="majorHAnsi" w:cstheme="majorHAnsi"/>
        </w:rPr>
        <w:t xml:space="preserve"> only stores pape</w:t>
      </w:r>
      <w:r w:rsidR="005E7DF4">
        <w:rPr>
          <w:rFonts w:asciiTheme="majorHAnsi" w:eastAsia="Calibri" w:hAnsiTheme="majorHAnsi" w:cstheme="majorHAnsi"/>
        </w:rPr>
        <w:t xml:space="preserve">rs - </w:t>
      </w:r>
      <w:r w:rsidRPr="0052398C">
        <w:rPr>
          <w:rFonts w:asciiTheme="majorHAnsi" w:eastAsia="Calibri" w:hAnsiTheme="majorHAnsi" w:cstheme="majorHAnsi"/>
        </w:rPr>
        <w:t xml:space="preserve">what happens to the presentations from </w:t>
      </w:r>
      <w:r w:rsidR="005E7DF4">
        <w:rPr>
          <w:rFonts w:asciiTheme="majorHAnsi" w:eastAsia="Calibri" w:hAnsiTheme="majorHAnsi" w:cstheme="majorHAnsi"/>
        </w:rPr>
        <w:t>IFLAPARL’s</w:t>
      </w:r>
      <w:r w:rsidRPr="0052398C">
        <w:rPr>
          <w:rFonts w:asciiTheme="majorHAnsi" w:eastAsia="Calibri" w:hAnsiTheme="majorHAnsi" w:cstheme="majorHAnsi"/>
        </w:rPr>
        <w:t xml:space="preserve"> pre- and main conferences? </w:t>
      </w:r>
      <w:r w:rsidR="005E7DF4">
        <w:rPr>
          <w:rFonts w:asciiTheme="majorHAnsi" w:eastAsia="Calibri" w:hAnsiTheme="majorHAnsi" w:cstheme="majorHAnsi"/>
        </w:rPr>
        <w:t xml:space="preserve">Reports </w:t>
      </w:r>
      <w:r w:rsidRPr="0052398C">
        <w:rPr>
          <w:rFonts w:asciiTheme="majorHAnsi" w:eastAsia="Calibri" w:hAnsiTheme="majorHAnsi" w:cstheme="majorHAnsi"/>
        </w:rPr>
        <w:t>from the annual conferences</w:t>
      </w:r>
      <w:r w:rsidR="005E7DF4">
        <w:rPr>
          <w:rFonts w:asciiTheme="majorHAnsi" w:eastAsia="Calibri" w:hAnsiTheme="majorHAnsi" w:cstheme="majorHAnsi"/>
        </w:rPr>
        <w:t xml:space="preserve"> are always posted on</w:t>
      </w:r>
      <w:r w:rsidRPr="0052398C">
        <w:rPr>
          <w:rFonts w:asciiTheme="majorHAnsi" w:eastAsia="Calibri" w:hAnsiTheme="majorHAnsi" w:cstheme="majorHAnsi"/>
        </w:rPr>
        <w:t xml:space="preserve"> the Section</w:t>
      </w:r>
      <w:r w:rsidR="005E7DF4">
        <w:rPr>
          <w:rFonts w:asciiTheme="majorHAnsi" w:eastAsia="Calibri" w:hAnsiTheme="majorHAnsi" w:cstheme="majorHAnsi"/>
        </w:rPr>
        <w:t>’s webpages</w:t>
      </w:r>
      <w:r w:rsidRPr="0052398C">
        <w:rPr>
          <w:rFonts w:asciiTheme="majorHAnsi" w:eastAsia="Calibri" w:hAnsiTheme="majorHAnsi" w:cstheme="majorHAnsi"/>
        </w:rPr>
        <w:t>, all presentation can be found there (in pdf format).</w:t>
      </w:r>
    </w:p>
    <w:p w:rsidR="000E2899" w:rsidRDefault="000E2899">
      <w:pPr>
        <w:spacing w:line="244" w:lineRule="auto"/>
        <w:ind w:right="120"/>
        <w:rPr>
          <w:rFonts w:asciiTheme="majorHAnsi" w:eastAsia="Calibri" w:hAnsiTheme="majorHAnsi" w:cstheme="majorHAnsi"/>
        </w:rPr>
      </w:pPr>
    </w:p>
    <w:p w:rsidR="00C27881" w:rsidRPr="0052398C" w:rsidRDefault="00B15E05">
      <w:pPr>
        <w:rPr>
          <w:rFonts w:asciiTheme="majorHAnsi" w:eastAsia="Calibri" w:hAnsiTheme="majorHAnsi" w:cstheme="majorHAnsi"/>
        </w:rPr>
      </w:pPr>
      <w:r w:rsidRPr="0052398C">
        <w:rPr>
          <w:rFonts w:asciiTheme="majorHAnsi" w:eastAsia="Calibri" w:hAnsiTheme="majorHAnsi" w:cstheme="majorHAnsi"/>
          <w:b/>
          <w:color w:val="C00000"/>
        </w:rPr>
        <w:t>8</w:t>
      </w:r>
      <w:r w:rsidR="000E2899">
        <w:rPr>
          <w:rFonts w:asciiTheme="majorHAnsi" w:eastAsia="Calibri" w:hAnsiTheme="majorHAnsi" w:cstheme="majorHAnsi"/>
          <w:b/>
          <w:color w:val="C00000"/>
        </w:rPr>
        <w:t>.</w:t>
      </w:r>
      <w:r w:rsidR="00961839" w:rsidRPr="0052398C">
        <w:rPr>
          <w:rFonts w:asciiTheme="majorHAnsi" w:eastAsia="Calibri" w:hAnsiTheme="majorHAnsi" w:cstheme="majorHAnsi"/>
          <w:b/>
          <w:color w:val="C00000"/>
        </w:rPr>
        <w:t xml:space="preserve"> Closure</w:t>
      </w:r>
    </w:p>
    <w:p w:rsidR="00A15FC1" w:rsidRPr="0052398C" w:rsidRDefault="005E7DF4" w:rsidP="00A15FC1">
      <w:pPr>
        <w:pStyle w:val="Default"/>
        <w:rPr>
          <w:rFonts w:asciiTheme="majorHAnsi" w:eastAsia="Calibri" w:hAnsiTheme="majorHAnsi" w:cstheme="majorHAnsi"/>
          <w:sz w:val="22"/>
          <w:szCs w:val="22"/>
        </w:rPr>
      </w:pPr>
      <w:r>
        <w:rPr>
          <w:rFonts w:asciiTheme="majorHAnsi" w:eastAsia="Calibri" w:hAnsiTheme="majorHAnsi" w:cstheme="majorHAnsi"/>
          <w:sz w:val="22"/>
          <w:szCs w:val="22"/>
        </w:rPr>
        <w:t>B</w:t>
      </w:r>
      <w:r w:rsidR="00A15FC1" w:rsidRPr="0052398C">
        <w:rPr>
          <w:rFonts w:asciiTheme="majorHAnsi" w:eastAsia="Calibri" w:hAnsiTheme="majorHAnsi" w:cstheme="majorHAnsi"/>
          <w:sz w:val="22"/>
          <w:szCs w:val="22"/>
        </w:rPr>
        <w:t>y closing the SC II meeting, the Chair handed over the running of the Section to the incoming Officers and SC members. Steve again thanked the outgoing members for their contributions to the Standing Committee, and welcomed all new members.</w:t>
      </w:r>
    </w:p>
    <w:p w:rsidR="00A15FC1" w:rsidRPr="0052398C" w:rsidRDefault="00A15FC1" w:rsidP="00A15FC1">
      <w:pPr>
        <w:pStyle w:val="Default"/>
        <w:rPr>
          <w:rFonts w:asciiTheme="majorHAnsi" w:eastAsia="Calibri" w:hAnsiTheme="majorHAnsi" w:cstheme="majorHAnsi"/>
          <w:sz w:val="22"/>
          <w:szCs w:val="22"/>
        </w:rPr>
      </w:pPr>
    </w:p>
    <w:p w:rsidR="00A15FC1" w:rsidRPr="0052398C" w:rsidRDefault="00A15FC1" w:rsidP="00A15FC1">
      <w:pPr>
        <w:rPr>
          <w:rFonts w:asciiTheme="majorHAnsi" w:eastAsia="Calibri" w:hAnsiTheme="majorHAnsi" w:cstheme="majorHAnsi"/>
          <w:lang w:val="en-GB"/>
        </w:rPr>
      </w:pPr>
      <w:r w:rsidRPr="0052398C">
        <w:rPr>
          <w:rFonts w:asciiTheme="majorHAnsi" w:hAnsiTheme="majorHAnsi" w:cstheme="majorHAnsi"/>
        </w:rPr>
        <w:t xml:space="preserve">Finally, the Section gave a note and token of thanks to Steve Wise, Karin Finer and </w:t>
      </w:r>
      <w:proofErr w:type="spellStart"/>
      <w:r w:rsidRPr="0052398C">
        <w:rPr>
          <w:rFonts w:asciiTheme="majorHAnsi" w:hAnsiTheme="majorHAnsi" w:cstheme="majorHAnsi"/>
        </w:rPr>
        <w:t>Adama</w:t>
      </w:r>
      <w:proofErr w:type="spellEnd"/>
      <w:r w:rsidRPr="0052398C">
        <w:rPr>
          <w:rFonts w:asciiTheme="majorHAnsi" w:hAnsiTheme="majorHAnsi" w:cstheme="majorHAnsi"/>
        </w:rPr>
        <w:t xml:space="preserve"> Kone for their excellent leadership of the Section for the past two years.</w:t>
      </w:r>
    </w:p>
    <w:p w:rsidR="00E134C9" w:rsidRPr="0052398C" w:rsidRDefault="00E134C9">
      <w:pPr>
        <w:rPr>
          <w:rFonts w:asciiTheme="majorHAnsi" w:eastAsia="Calibri" w:hAnsiTheme="majorHAnsi" w:cstheme="majorHAnsi"/>
          <w:lang w:val="en-GB"/>
        </w:rPr>
      </w:pPr>
    </w:p>
    <w:p w:rsidR="0003671E" w:rsidRPr="0052398C" w:rsidRDefault="00961839">
      <w:pPr>
        <w:rPr>
          <w:rFonts w:asciiTheme="majorHAnsi" w:eastAsia="Calibri" w:hAnsiTheme="majorHAnsi" w:cstheme="majorHAnsi"/>
        </w:rPr>
      </w:pPr>
      <w:r w:rsidRPr="0052398C">
        <w:rPr>
          <w:rFonts w:asciiTheme="majorHAnsi" w:eastAsia="Calibri" w:hAnsiTheme="majorHAnsi" w:cstheme="majorHAnsi"/>
        </w:rPr>
        <w:t>The SC II meeting was adjourned at 1</w:t>
      </w:r>
      <w:r w:rsidR="00A15FC1" w:rsidRPr="0052398C">
        <w:rPr>
          <w:rFonts w:asciiTheme="majorHAnsi" w:eastAsia="Calibri" w:hAnsiTheme="majorHAnsi" w:cstheme="majorHAnsi"/>
        </w:rPr>
        <w:t>6.15</w:t>
      </w:r>
      <w:r w:rsidR="0003671E" w:rsidRPr="0052398C">
        <w:rPr>
          <w:rFonts w:asciiTheme="majorHAnsi" w:eastAsia="Calibri" w:hAnsiTheme="majorHAnsi" w:cstheme="majorHAnsi"/>
        </w:rPr>
        <w:t xml:space="preserve"> </w:t>
      </w:r>
    </w:p>
    <w:p w:rsidR="0003671E" w:rsidRPr="0052398C" w:rsidRDefault="0003671E">
      <w:pPr>
        <w:rPr>
          <w:rFonts w:asciiTheme="majorHAnsi" w:eastAsia="Calibri" w:hAnsiTheme="majorHAnsi" w:cstheme="majorHAnsi"/>
        </w:rPr>
      </w:pPr>
    </w:p>
    <w:p w:rsidR="005E7DF4" w:rsidRDefault="005E7DF4">
      <w:pPr>
        <w:rPr>
          <w:rFonts w:asciiTheme="majorHAnsi" w:eastAsia="Calibri" w:hAnsiTheme="majorHAnsi" w:cstheme="majorHAnsi"/>
          <w:sz w:val="24"/>
          <w:szCs w:val="24"/>
        </w:rPr>
      </w:pPr>
    </w:p>
    <w:sectPr w:rsidR="005E7DF4">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3DE"/>
    <w:multiLevelType w:val="hybridMultilevel"/>
    <w:tmpl w:val="5FC6C4CA"/>
    <w:lvl w:ilvl="0" w:tplc="D8803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70407"/>
    <w:multiLevelType w:val="multilevel"/>
    <w:tmpl w:val="661EF6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D71F4F"/>
    <w:multiLevelType w:val="hybridMultilevel"/>
    <w:tmpl w:val="BB8E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4786D"/>
    <w:multiLevelType w:val="hybridMultilevel"/>
    <w:tmpl w:val="86363D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2081E"/>
    <w:multiLevelType w:val="hybridMultilevel"/>
    <w:tmpl w:val="3F667B66"/>
    <w:lvl w:ilvl="0" w:tplc="94608E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E4320"/>
    <w:multiLevelType w:val="hybridMultilevel"/>
    <w:tmpl w:val="E800E99A"/>
    <w:lvl w:ilvl="0" w:tplc="94608E4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D0F0EB3"/>
    <w:multiLevelType w:val="hybridMultilevel"/>
    <w:tmpl w:val="5404B360"/>
    <w:lvl w:ilvl="0" w:tplc="D8803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93924"/>
    <w:multiLevelType w:val="hybridMultilevel"/>
    <w:tmpl w:val="B03C854C"/>
    <w:lvl w:ilvl="0" w:tplc="94608E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30F67"/>
    <w:multiLevelType w:val="hybridMultilevel"/>
    <w:tmpl w:val="DAF23404"/>
    <w:lvl w:ilvl="0" w:tplc="D8803B2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A5D5F87"/>
    <w:multiLevelType w:val="hybridMultilevel"/>
    <w:tmpl w:val="25CA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107B7"/>
    <w:multiLevelType w:val="hybridMultilevel"/>
    <w:tmpl w:val="05E2148E"/>
    <w:lvl w:ilvl="0" w:tplc="D9D8F38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1E25DFB"/>
    <w:multiLevelType w:val="hybridMultilevel"/>
    <w:tmpl w:val="8640CDF6"/>
    <w:lvl w:ilvl="0" w:tplc="D8803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31EAD"/>
    <w:multiLevelType w:val="multilevel"/>
    <w:tmpl w:val="18BC2BD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79B7DB6"/>
    <w:multiLevelType w:val="multilevel"/>
    <w:tmpl w:val="1BB2C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3D7111"/>
    <w:multiLevelType w:val="hybridMultilevel"/>
    <w:tmpl w:val="BE22CC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25564"/>
    <w:multiLevelType w:val="hybridMultilevel"/>
    <w:tmpl w:val="506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A5536"/>
    <w:multiLevelType w:val="hybridMultilevel"/>
    <w:tmpl w:val="81947CD2"/>
    <w:lvl w:ilvl="0" w:tplc="D8803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6629B"/>
    <w:multiLevelType w:val="hybridMultilevel"/>
    <w:tmpl w:val="1D56EC7C"/>
    <w:lvl w:ilvl="0" w:tplc="94608E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F555C"/>
    <w:multiLevelType w:val="hybridMultilevel"/>
    <w:tmpl w:val="FC828D50"/>
    <w:lvl w:ilvl="0" w:tplc="94608E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8702C"/>
    <w:multiLevelType w:val="hybridMultilevel"/>
    <w:tmpl w:val="ACE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75B2A"/>
    <w:multiLevelType w:val="hybridMultilevel"/>
    <w:tmpl w:val="240C3192"/>
    <w:lvl w:ilvl="0" w:tplc="94608E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C58DF"/>
    <w:multiLevelType w:val="hybridMultilevel"/>
    <w:tmpl w:val="5A944222"/>
    <w:lvl w:ilvl="0" w:tplc="D8803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D3ABA"/>
    <w:multiLevelType w:val="multilevel"/>
    <w:tmpl w:val="7E9E0242"/>
    <w:lvl w:ilvl="0">
      <w:start w:val="3"/>
      <w:numFmt w:val="decimal"/>
      <w:lvlText w:val="%1."/>
      <w:lvlJc w:val="left"/>
      <w:pPr>
        <w:ind w:left="0" w:firstLine="0"/>
      </w:pPr>
    </w:lvl>
    <w:lvl w:ilvl="1">
      <w:start w:val="1"/>
      <w:numFmt w:val="lowerLetter"/>
      <w:lvlText w:val="%2."/>
      <w:lvlJc w:val="left"/>
      <w:pPr>
        <w:ind w:left="9215"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661A36D5"/>
    <w:multiLevelType w:val="hybridMultilevel"/>
    <w:tmpl w:val="860E65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957D0"/>
    <w:multiLevelType w:val="hybridMultilevel"/>
    <w:tmpl w:val="115E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C7C2F"/>
    <w:multiLevelType w:val="hybridMultilevel"/>
    <w:tmpl w:val="BB927214"/>
    <w:lvl w:ilvl="0" w:tplc="D8803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96099"/>
    <w:multiLevelType w:val="multilevel"/>
    <w:tmpl w:val="3FCCC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CB417F"/>
    <w:multiLevelType w:val="hybridMultilevel"/>
    <w:tmpl w:val="CAB0470A"/>
    <w:lvl w:ilvl="0" w:tplc="94608E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970DF"/>
    <w:multiLevelType w:val="hybridMultilevel"/>
    <w:tmpl w:val="F4AAAC40"/>
    <w:lvl w:ilvl="0" w:tplc="D8803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C730D"/>
    <w:multiLevelType w:val="hybridMultilevel"/>
    <w:tmpl w:val="2F9CFE0A"/>
    <w:lvl w:ilvl="0" w:tplc="94608E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D0514"/>
    <w:multiLevelType w:val="hybridMultilevel"/>
    <w:tmpl w:val="DEAE5A1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A83535"/>
    <w:multiLevelType w:val="hybridMultilevel"/>
    <w:tmpl w:val="DA00C2A0"/>
    <w:lvl w:ilvl="0" w:tplc="94608E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94963"/>
    <w:multiLevelType w:val="hybridMultilevel"/>
    <w:tmpl w:val="2454EE52"/>
    <w:lvl w:ilvl="0" w:tplc="94608E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95761"/>
    <w:multiLevelType w:val="hybridMultilevel"/>
    <w:tmpl w:val="E124C8EC"/>
    <w:lvl w:ilvl="0" w:tplc="D8803B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3"/>
  </w:num>
  <w:num w:numId="4">
    <w:abstractNumId w:val="22"/>
  </w:num>
  <w:num w:numId="5">
    <w:abstractNumId w:val="1"/>
  </w:num>
  <w:num w:numId="6">
    <w:abstractNumId w:val="30"/>
  </w:num>
  <w:num w:numId="7">
    <w:abstractNumId w:val="14"/>
  </w:num>
  <w:num w:numId="8">
    <w:abstractNumId w:val="3"/>
  </w:num>
  <w:num w:numId="9">
    <w:abstractNumId w:val="23"/>
  </w:num>
  <w:num w:numId="10">
    <w:abstractNumId w:val="5"/>
  </w:num>
  <w:num w:numId="11">
    <w:abstractNumId w:val="29"/>
  </w:num>
  <w:num w:numId="12">
    <w:abstractNumId w:val="31"/>
  </w:num>
  <w:num w:numId="13">
    <w:abstractNumId w:val="18"/>
  </w:num>
  <w:num w:numId="14">
    <w:abstractNumId w:val="17"/>
  </w:num>
  <w:num w:numId="15">
    <w:abstractNumId w:val="7"/>
  </w:num>
  <w:num w:numId="16">
    <w:abstractNumId w:val="32"/>
  </w:num>
  <w:num w:numId="17">
    <w:abstractNumId w:val="27"/>
  </w:num>
  <w:num w:numId="18">
    <w:abstractNumId w:val="8"/>
  </w:num>
  <w:num w:numId="19">
    <w:abstractNumId w:val="25"/>
  </w:num>
  <w:num w:numId="20">
    <w:abstractNumId w:val="21"/>
  </w:num>
  <w:num w:numId="21">
    <w:abstractNumId w:val="11"/>
  </w:num>
  <w:num w:numId="22">
    <w:abstractNumId w:val="28"/>
  </w:num>
  <w:num w:numId="23">
    <w:abstractNumId w:val="6"/>
  </w:num>
  <w:num w:numId="24">
    <w:abstractNumId w:val="33"/>
  </w:num>
  <w:num w:numId="25">
    <w:abstractNumId w:val="15"/>
  </w:num>
  <w:num w:numId="26">
    <w:abstractNumId w:val="24"/>
  </w:num>
  <w:num w:numId="27">
    <w:abstractNumId w:val="2"/>
  </w:num>
  <w:num w:numId="28">
    <w:abstractNumId w:val="19"/>
  </w:num>
  <w:num w:numId="29">
    <w:abstractNumId w:val="9"/>
  </w:num>
  <w:num w:numId="30">
    <w:abstractNumId w:val="16"/>
  </w:num>
  <w:num w:numId="31">
    <w:abstractNumId w:val="0"/>
  </w:num>
  <w:num w:numId="32">
    <w:abstractNumId w:val="10"/>
  </w:num>
  <w:num w:numId="33">
    <w:abstractNumId w:val="20"/>
  </w:num>
  <w:num w:numId="3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es-ES" w:vendorID="64" w:dllVersion="6" w:nlCheck="1" w:checkStyle="0"/>
  <w:activeWritingStyle w:appName="MSWord" w:lang="fr-CA" w:vendorID="64" w:dllVersion="6" w:nlCheck="1" w:checkStyle="0"/>
  <w:activeWritingStyle w:appName="MSWord" w:lang="de-DE" w:vendorID="64" w:dllVersion="6" w:nlCheck="1" w:checkStyle="0"/>
  <w:activeWritingStyle w:appName="MSWord" w:lang="en-AU"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1"/>
    <w:rsid w:val="00017CB3"/>
    <w:rsid w:val="0003671E"/>
    <w:rsid w:val="00041EB9"/>
    <w:rsid w:val="00072475"/>
    <w:rsid w:val="00090812"/>
    <w:rsid w:val="00097311"/>
    <w:rsid w:val="000A7FA4"/>
    <w:rsid w:val="000B283E"/>
    <w:rsid w:val="000B5D66"/>
    <w:rsid w:val="000E02FE"/>
    <w:rsid w:val="000E2899"/>
    <w:rsid w:val="000F2B29"/>
    <w:rsid w:val="00107DF9"/>
    <w:rsid w:val="00117DC5"/>
    <w:rsid w:val="0012059D"/>
    <w:rsid w:val="001578FB"/>
    <w:rsid w:val="00163535"/>
    <w:rsid w:val="00182117"/>
    <w:rsid w:val="001F1E0D"/>
    <w:rsid w:val="00210BCB"/>
    <w:rsid w:val="00210C2E"/>
    <w:rsid w:val="00220090"/>
    <w:rsid w:val="0022217F"/>
    <w:rsid w:val="00242E27"/>
    <w:rsid w:val="00244B30"/>
    <w:rsid w:val="002663A1"/>
    <w:rsid w:val="00283B50"/>
    <w:rsid w:val="002916C6"/>
    <w:rsid w:val="002A3F12"/>
    <w:rsid w:val="002C6277"/>
    <w:rsid w:val="002C73D7"/>
    <w:rsid w:val="0030611A"/>
    <w:rsid w:val="00330151"/>
    <w:rsid w:val="0033259F"/>
    <w:rsid w:val="00334AFB"/>
    <w:rsid w:val="003840BE"/>
    <w:rsid w:val="00391BFF"/>
    <w:rsid w:val="0039388E"/>
    <w:rsid w:val="003967AF"/>
    <w:rsid w:val="003C760B"/>
    <w:rsid w:val="00404F75"/>
    <w:rsid w:val="00414736"/>
    <w:rsid w:val="004242A1"/>
    <w:rsid w:val="00433C7D"/>
    <w:rsid w:val="004538A4"/>
    <w:rsid w:val="00465A31"/>
    <w:rsid w:val="004733AD"/>
    <w:rsid w:val="00491BE3"/>
    <w:rsid w:val="004B09AF"/>
    <w:rsid w:val="004E0F69"/>
    <w:rsid w:val="005037DD"/>
    <w:rsid w:val="005133F3"/>
    <w:rsid w:val="0052398C"/>
    <w:rsid w:val="00530A4D"/>
    <w:rsid w:val="00556F2C"/>
    <w:rsid w:val="0057773E"/>
    <w:rsid w:val="005A7CC4"/>
    <w:rsid w:val="005D07B8"/>
    <w:rsid w:val="005E7DF4"/>
    <w:rsid w:val="00614EEC"/>
    <w:rsid w:val="006305AA"/>
    <w:rsid w:val="00643527"/>
    <w:rsid w:val="00650B14"/>
    <w:rsid w:val="006572FB"/>
    <w:rsid w:val="00657B20"/>
    <w:rsid w:val="006733DE"/>
    <w:rsid w:val="00696A88"/>
    <w:rsid w:val="00696CA1"/>
    <w:rsid w:val="006A3DDE"/>
    <w:rsid w:val="006A5D04"/>
    <w:rsid w:val="006D17F9"/>
    <w:rsid w:val="00706997"/>
    <w:rsid w:val="007142D3"/>
    <w:rsid w:val="00731AF8"/>
    <w:rsid w:val="007338FC"/>
    <w:rsid w:val="007541CB"/>
    <w:rsid w:val="00766719"/>
    <w:rsid w:val="00780AD9"/>
    <w:rsid w:val="007D140C"/>
    <w:rsid w:val="007E4960"/>
    <w:rsid w:val="00800339"/>
    <w:rsid w:val="00810160"/>
    <w:rsid w:val="008329DD"/>
    <w:rsid w:val="00837EE0"/>
    <w:rsid w:val="00843D1B"/>
    <w:rsid w:val="008B45DF"/>
    <w:rsid w:val="008F6B39"/>
    <w:rsid w:val="009022E3"/>
    <w:rsid w:val="00916F82"/>
    <w:rsid w:val="00934FBA"/>
    <w:rsid w:val="00944A29"/>
    <w:rsid w:val="0095191B"/>
    <w:rsid w:val="0096152F"/>
    <w:rsid w:val="00961839"/>
    <w:rsid w:val="0098790F"/>
    <w:rsid w:val="00990EB4"/>
    <w:rsid w:val="009937FC"/>
    <w:rsid w:val="009C3778"/>
    <w:rsid w:val="009E2D61"/>
    <w:rsid w:val="00A15FC1"/>
    <w:rsid w:val="00A41714"/>
    <w:rsid w:val="00A46440"/>
    <w:rsid w:val="00A54B77"/>
    <w:rsid w:val="00A56099"/>
    <w:rsid w:val="00A736A9"/>
    <w:rsid w:val="00AA3DFB"/>
    <w:rsid w:val="00AB105A"/>
    <w:rsid w:val="00AF33FA"/>
    <w:rsid w:val="00B15E05"/>
    <w:rsid w:val="00B2547D"/>
    <w:rsid w:val="00B31F27"/>
    <w:rsid w:val="00B8635E"/>
    <w:rsid w:val="00BA335C"/>
    <w:rsid w:val="00BB58B7"/>
    <w:rsid w:val="00BC13EA"/>
    <w:rsid w:val="00BC4B53"/>
    <w:rsid w:val="00BC5A05"/>
    <w:rsid w:val="00BD085D"/>
    <w:rsid w:val="00BD42A2"/>
    <w:rsid w:val="00BE114A"/>
    <w:rsid w:val="00BE7DC8"/>
    <w:rsid w:val="00C23072"/>
    <w:rsid w:val="00C26955"/>
    <w:rsid w:val="00C27881"/>
    <w:rsid w:val="00C357F9"/>
    <w:rsid w:val="00C51122"/>
    <w:rsid w:val="00C540AC"/>
    <w:rsid w:val="00C6244A"/>
    <w:rsid w:val="00C6730D"/>
    <w:rsid w:val="00CA39FE"/>
    <w:rsid w:val="00CA6F0D"/>
    <w:rsid w:val="00CB414D"/>
    <w:rsid w:val="00CC5758"/>
    <w:rsid w:val="00CD29CA"/>
    <w:rsid w:val="00D223A4"/>
    <w:rsid w:val="00D51E0E"/>
    <w:rsid w:val="00D965D6"/>
    <w:rsid w:val="00DC02F9"/>
    <w:rsid w:val="00DD55BE"/>
    <w:rsid w:val="00DF6426"/>
    <w:rsid w:val="00E134C9"/>
    <w:rsid w:val="00E145D7"/>
    <w:rsid w:val="00E22BE2"/>
    <w:rsid w:val="00E5257F"/>
    <w:rsid w:val="00E869F4"/>
    <w:rsid w:val="00ED3CDB"/>
    <w:rsid w:val="00EF2BA3"/>
    <w:rsid w:val="00F11FF2"/>
    <w:rsid w:val="00F4589D"/>
    <w:rsid w:val="00F55DC4"/>
    <w:rsid w:val="00F562F8"/>
    <w:rsid w:val="00F61331"/>
    <w:rsid w:val="00F957D9"/>
    <w:rsid w:val="00FB66BB"/>
    <w:rsid w:val="00FC4CB4"/>
    <w:rsid w:val="00FD297E"/>
    <w:rsid w:val="00FD4434"/>
    <w:rsid w:val="00FD4B74"/>
    <w:rsid w:val="00FF0438"/>
    <w:rsid w:val="00FF0B1F"/>
    <w:rsid w:val="00FF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15386-FC94-4906-B52C-7688F078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840BE"/>
    <w:pPr>
      <w:ind w:left="720"/>
      <w:contextualSpacing/>
    </w:pPr>
  </w:style>
  <w:style w:type="table" w:styleId="TableGrid">
    <w:name w:val="Table Grid"/>
    <w:basedOn w:val="TableNormal"/>
    <w:uiPriority w:val="39"/>
    <w:rsid w:val="0003671E"/>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14"/>
    <w:rPr>
      <w:rFonts w:ascii="Segoe UI" w:hAnsi="Segoe UI" w:cs="Segoe UI"/>
      <w:sz w:val="18"/>
      <w:szCs w:val="18"/>
    </w:rPr>
  </w:style>
  <w:style w:type="character" w:styleId="Hyperlink">
    <w:name w:val="Hyperlink"/>
    <w:basedOn w:val="DefaultParagraphFont"/>
    <w:uiPriority w:val="99"/>
    <w:semiHidden/>
    <w:unhideWhenUsed/>
    <w:rsid w:val="00210C2E"/>
    <w:rPr>
      <w:color w:val="0000FF"/>
      <w:u w:val="single"/>
    </w:rPr>
  </w:style>
  <w:style w:type="character" w:styleId="Emphasis">
    <w:name w:val="Emphasis"/>
    <w:basedOn w:val="DefaultParagraphFont"/>
    <w:uiPriority w:val="20"/>
    <w:qFormat/>
    <w:rsid w:val="00283B50"/>
    <w:rPr>
      <w:b/>
      <w:bCs/>
      <w:i w:val="0"/>
      <w:iCs w:val="0"/>
    </w:rPr>
  </w:style>
  <w:style w:type="character" w:customStyle="1" w:styleId="st1">
    <w:name w:val="st1"/>
    <w:basedOn w:val="DefaultParagraphFont"/>
    <w:rsid w:val="00283B50"/>
  </w:style>
  <w:style w:type="character" w:styleId="Strong">
    <w:name w:val="Strong"/>
    <w:basedOn w:val="DefaultParagraphFont"/>
    <w:uiPriority w:val="22"/>
    <w:qFormat/>
    <w:rsid w:val="00404F75"/>
    <w:rPr>
      <w:b/>
      <w:bCs/>
    </w:rPr>
  </w:style>
  <w:style w:type="paragraph" w:styleId="NoSpacing">
    <w:name w:val="No Spacing"/>
    <w:uiPriority w:val="1"/>
    <w:qFormat/>
    <w:rsid w:val="00491BE3"/>
  </w:style>
  <w:style w:type="paragraph" w:customStyle="1" w:styleId="Default">
    <w:name w:val="Default"/>
    <w:rsid w:val="00A15FC1"/>
    <w:pPr>
      <w:autoSpaceDE w:val="0"/>
      <w:autoSpaceDN w:val="0"/>
      <w:adjustRightInd w:val="0"/>
    </w:pPr>
    <w:rPr>
      <w:rFonts w:ascii="Franklin Gothic Book" w:eastAsiaTheme="minorEastAsia" w:hAnsi="Franklin Gothic Book" w:cs="Franklin Gothic Book"/>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394">
      <w:bodyDiv w:val="1"/>
      <w:marLeft w:val="0"/>
      <w:marRight w:val="0"/>
      <w:marTop w:val="0"/>
      <w:marBottom w:val="0"/>
      <w:divBdr>
        <w:top w:val="none" w:sz="0" w:space="0" w:color="auto"/>
        <w:left w:val="none" w:sz="0" w:space="0" w:color="auto"/>
        <w:bottom w:val="none" w:sz="0" w:space="0" w:color="auto"/>
        <w:right w:val="none" w:sz="0" w:space="0" w:color="auto"/>
      </w:divBdr>
    </w:div>
    <w:div w:id="118573882">
      <w:bodyDiv w:val="1"/>
      <w:marLeft w:val="0"/>
      <w:marRight w:val="0"/>
      <w:marTop w:val="0"/>
      <w:marBottom w:val="0"/>
      <w:divBdr>
        <w:top w:val="none" w:sz="0" w:space="0" w:color="auto"/>
        <w:left w:val="none" w:sz="0" w:space="0" w:color="auto"/>
        <w:bottom w:val="none" w:sz="0" w:space="0" w:color="auto"/>
        <w:right w:val="none" w:sz="0" w:space="0" w:color="auto"/>
      </w:divBdr>
    </w:div>
    <w:div w:id="147089470">
      <w:bodyDiv w:val="1"/>
      <w:marLeft w:val="0"/>
      <w:marRight w:val="0"/>
      <w:marTop w:val="0"/>
      <w:marBottom w:val="0"/>
      <w:divBdr>
        <w:top w:val="none" w:sz="0" w:space="0" w:color="auto"/>
        <w:left w:val="none" w:sz="0" w:space="0" w:color="auto"/>
        <w:bottom w:val="none" w:sz="0" w:space="0" w:color="auto"/>
        <w:right w:val="none" w:sz="0" w:space="0" w:color="auto"/>
      </w:divBdr>
    </w:div>
    <w:div w:id="330914524">
      <w:bodyDiv w:val="1"/>
      <w:marLeft w:val="0"/>
      <w:marRight w:val="0"/>
      <w:marTop w:val="0"/>
      <w:marBottom w:val="0"/>
      <w:divBdr>
        <w:top w:val="none" w:sz="0" w:space="0" w:color="auto"/>
        <w:left w:val="none" w:sz="0" w:space="0" w:color="auto"/>
        <w:bottom w:val="none" w:sz="0" w:space="0" w:color="auto"/>
        <w:right w:val="none" w:sz="0" w:space="0" w:color="auto"/>
      </w:divBdr>
    </w:div>
    <w:div w:id="372924589">
      <w:bodyDiv w:val="1"/>
      <w:marLeft w:val="0"/>
      <w:marRight w:val="0"/>
      <w:marTop w:val="0"/>
      <w:marBottom w:val="0"/>
      <w:divBdr>
        <w:top w:val="none" w:sz="0" w:space="0" w:color="auto"/>
        <w:left w:val="none" w:sz="0" w:space="0" w:color="auto"/>
        <w:bottom w:val="none" w:sz="0" w:space="0" w:color="auto"/>
        <w:right w:val="none" w:sz="0" w:space="0" w:color="auto"/>
      </w:divBdr>
    </w:div>
    <w:div w:id="422992697">
      <w:bodyDiv w:val="1"/>
      <w:marLeft w:val="0"/>
      <w:marRight w:val="0"/>
      <w:marTop w:val="0"/>
      <w:marBottom w:val="0"/>
      <w:divBdr>
        <w:top w:val="none" w:sz="0" w:space="0" w:color="auto"/>
        <w:left w:val="none" w:sz="0" w:space="0" w:color="auto"/>
        <w:bottom w:val="none" w:sz="0" w:space="0" w:color="auto"/>
        <w:right w:val="none" w:sz="0" w:space="0" w:color="auto"/>
      </w:divBdr>
    </w:div>
    <w:div w:id="523637464">
      <w:bodyDiv w:val="1"/>
      <w:marLeft w:val="0"/>
      <w:marRight w:val="0"/>
      <w:marTop w:val="0"/>
      <w:marBottom w:val="0"/>
      <w:divBdr>
        <w:top w:val="none" w:sz="0" w:space="0" w:color="auto"/>
        <w:left w:val="none" w:sz="0" w:space="0" w:color="auto"/>
        <w:bottom w:val="none" w:sz="0" w:space="0" w:color="auto"/>
        <w:right w:val="none" w:sz="0" w:space="0" w:color="auto"/>
      </w:divBdr>
    </w:div>
    <w:div w:id="563221693">
      <w:bodyDiv w:val="1"/>
      <w:marLeft w:val="0"/>
      <w:marRight w:val="0"/>
      <w:marTop w:val="0"/>
      <w:marBottom w:val="0"/>
      <w:divBdr>
        <w:top w:val="none" w:sz="0" w:space="0" w:color="auto"/>
        <w:left w:val="none" w:sz="0" w:space="0" w:color="auto"/>
        <w:bottom w:val="none" w:sz="0" w:space="0" w:color="auto"/>
        <w:right w:val="none" w:sz="0" w:space="0" w:color="auto"/>
      </w:divBdr>
    </w:div>
    <w:div w:id="805851812">
      <w:bodyDiv w:val="1"/>
      <w:marLeft w:val="0"/>
      <w:marRight w:val="0"/>
      <w:marTop w:val="0"/>
      <w:marBottom w:val="0"/>
      <w:divBdr>
        <w:top w:val="none" w:sz="0" w:space="0" w:color="auto"/>
        <w:left w:val="none" w:sz="0" w:space="0" w:color="auto"/>
        <w:bottom w:val="none" w:sz="0" w:space="0" w:color="auto"/>
        <w:right w:val="none" w:sz="0" w:space="0" w:color="auto"/>
      </w:divBdr>
    </w:div>
    <w:div w:id="1174956384">
      <w:bodyDiv w:val="1"/>
      <w:marLeft w:val="0"/>
      <w:marRight w:val="0"/>
      <w:marTop w:val="0"/>
      <w:marBottom w:val="0"/>
      <w:divBdr>
        <w:top w:val="none" w:sz="0" w:space="0" w:color="auto"/>
        <w:left w:val="none" w:sz="0" w:space="0" w:color="auto"/>
        <w:bottom w:val="none" w:sz="0" w:space="0" w:color="auto"/>
        <w:right w:val="none" w:sz="0" w:space="0" w:color="auto"/>
      </w:divBdr>
    </w:div>
    <w:div w:id="163729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cn.cl/wdlrsp/hom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ved=2ahUKEwi24Jyyh7_lAhXDZVAKHZAzAf8QjRx6BAgBEAQ&amp;url=https%3A%2F%2Ftwitter.com%2Fgpsalmeron%2Fstatus%2F1032793920101445632&amp;psig=AOvVaw34anK82wghyW50Fr2oUsAU&amp;ust=157235564757555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FINER Karin</dc:creator>
  <cp:lastModifiedBy>Bebbington, Sonia : LOP-BDP</cp:lastModifiedBy>
  <cp:revision>2</cp:revision>
  <cp:lastPrinted>2018-12-09T18:06:00Z</cp:lastPrinted>
  <dcterms:created xsi:type="dcterms:W3CDTF">2019-11-25T13:51:00Z</dcterms:created>
  <dcterms:modified xsi:type="dcterms:W3CDTF">2019-11-25T13:51:00Z</dcterms:modified>
</cp:coreProperties>
</file>