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bookmarkStart w:id="0" w:name="_GoBack"/>
      <w:bookmarkEnd w:id="0"/>
      <w:r w:rsidRPr="000E347C">
        <w:rPr>
          <w:rFonts w:ascii="Arial" w:eastAsia="Times New Roman" w:hAnsi="Arial" w:cs="Arial"/>
          <w:b/>
          <w:bCs/>
          <w:color w:val="000000"/>
          <w:lang w:val="en-US" w:eastAsia="nb-NO"/>
        </w:rPr>
        <w:t>IFLA</w:t>
      </w:r>
    </w:p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b/>
          <w:bCs/>
          <w:color w:val="000000"/>
          <w:lang w:val="en-US" w:eastAsia="nb-NO"/>
        </w:rPr>
        <w:t>Division III - Library Services</w:t>
      </w:r>
    </w:p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b/>
          <w:bCs/>
          <w:color w:val="000000"/>
          <w:lang w:val="en-US" w:eastAsia="nb-NO"/>
        </w:rPr>
        <w:t>Subject Analysis and Access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</w:t>
      </w:r>
    </w:p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Standing Committee Meetings</w:t>
      </w:r>
    </w:p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0E347C">
        <w:rPr>
          <w:rFonts w:ascii="Arial" w:eastAsia="Times New Roman" w:hAnsi="Arial" w:cs="Arial"/>
          <w:color w:val="000000"/>
          <w:lang w:val="en-US" w:eastAsia="nb-NO"/>
        </w:rPr>
        <w:t>84th</w:t>
      </w:r>
      <w:proofErr w:type="gramEnd"/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IFLA General Conference and Council</w:t>
      </w:r>
    </w:p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Kuala Lumpur, Malaysia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</w:t>
      </w:r>
    </w:p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SC1 - Friday, 24 August 2018, 15:45-17:45 (Room 409)</w:t>
      </w:r>
    </w:p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SC2 - Tuesday, 28 August 2018, 13:30 – 16:00 (Room 304)</w:t>
      </w:r>
    </w:p>
    <w:p w:rsidR="000E347C" w:rsidRDefault="000E347C" w:rsidP="000E347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</w:t>
      </w:r>
    </w:p>
    <w:p w:rsidR="000E347C" w:rsidRPr="000E347C" w:rsidRDefault="000E347C" w:rsidP="000E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AGENDA</w:t>
      </w:r>
    </w:p>
    <w:p w:rsidR="000E347C" w:rsidRDefault="000E347C" w:rsidP="000E347C">
      <w:pPr>
        <w:spacing w:after="0" w:line="240" w:lineRule="auto"/>
        <w:rPr>
          <w:rFonts w:ascii="Arial" w:eastAsia="Times New Roman" w:hAnsi="Arial" w:cs="Arial"/>
          <w:color w:val="000000"/>
          <w:lang w:val="en-US" w:eastAsia="nb-NO"/>
        </w:rPr>
      </w:pPr>
    </w:p>
    <w:p w:rsidR="000E347C" w:rsidRPr="000E347C" w:rsidRDefault="000E347C" w:rsidP="000E34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SC1</w:t>
      </w:r>
    </w:p>
    <w:p w:rsidR="000E347C" w:rsidRPr="000E347C" w:rsidRDefault="000E347C" w:rsidP="000E347C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E347C">
        <w:rPr>
          <w:rFonts w:ascii="Arial" w:eastAsia="Times New Roman" w:hAnsi="Arial" w:cs="Arial"/>
          <w:color w:val="000000"/>
          <w:lang w:eastAsia="nb-NO"/>
        </w:rPr>
        <w:t>Welcome</w:t>
      </w:r>
    </w:p>
    <w:p w:rsidR="000E347C" w:rsidRPr="000E347C" w:rsidRDefault="000E347C" w:rsidP="000E347C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E347C">
        <w:rPr>
          <w:rFonts w:ascii="Arial" w:eastAsia="Times New Roman" w:hAnsi="Arial" w:cs="Arial"/>
          <w:color w:val="000000"/>
          <w:lang w:eastAsia="nb-NO"/>
        </w:rPr>
        <w:t>Approval of the agenda</w:t>
      </w:r>
    </w:p>
    <w:p w:rsidR="000E347C" w:rsidRPr="000E347C" w:rsidRDefault="000E347C" w:rsidP="000E347C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Approval of the Minutes of the Wroclaw Meetings, 2017</w:t>
      </w:r>
    </w:p>
    <w:p w:rsidR="000E347C" w:rsidRPr="000E347C" w:rsidRDefault="000E347C" w:rsidP="000E347C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0E347C">
        <w:rPr>
          <w:rFonts w:ascii="Arial" w:eastAsia="Times New Roman" w:hAnsi="Arial" w:cs="Arial"/>
          <w:color w:val="000000"/>
          <w:lang w:eastAsia="nb-NO"/>
        </w:rPr>
        <w:t>Financial report</w:t>
      </w:r>
    </w:p>
    <w:p w:rsidR="000E347C" w:rsidRPr="000E347C" w:rsidRDefault="000E347C" w:rsidP="000E34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347C">
        <w:rPr>
          <w:rFonts w:ascii="Arial" w:eastAsia="Times New Roman" w:hAnsi="Arial" w:cs="Arial"/>
          <w:color w:val="000000"/>
          <w:lang w:eastAsia="nb-NO"/>
        </w:rPr>
        <w:t>4.1    Admin funds</w:t>
      </w:r>
    </w:p>
    <w:p w:rsidR="000E347C" w:rsidRPr="000E347C" w:rsidRDefault="000E347C" w:rsidP="000E34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347C">
        <w:rPr>
          <w:rFonts w:ascii="Arial" w:eastAsia="Times New Roman" w:hAnsi="Arial" w:cs="Arial"/>
          <w:color w:val="000000"/>
          <w:lang w:eastAsia="nb-NO"/>
        </w:rPr>
        <w:t>4.2    Project funds</w:t>
      </w:r>
    </w:p>
    <w:p w:rsidR="000E347C" w:rsidRPr="000E347C" w:rsidRDefault="000E347C" w:rsidP="000E34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    5.    Section Development since the last meeting</w:t>
      </w:r>
    </w:p>
    <w:p w:rsidR="000E347C" w:rsidRPr="000E347C" w:rsidRDefault="000E347C" w:rsidP="000E34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           5.1    Working Groups</w:t>
      </w:r>
    </w:p>
    <w:p w:rsidR="000E347C" w:rsidRPr="000E347C" w:rsidRDefault="000E347C" w:rsidP="000E347C">
      <w:pPr>
        <w:spacing w:after="0" w:line="360" w:lineRule="auto"/>
        <w:ind w:left="10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5.1.1       Genre/form WG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5.2    Report on other actions undertaken by the Section in 2017/2018 (memberships, liaison)</w:t>
      </w:r>
    </w:p>
    <w:p w:rsidR="000E347C" w:rsidRPr="000E347C" w:rsidRDefault="000E347C" w:rsidP="000E347C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5.3    Section Newsletter</w:t>
      </w:r>
    </w:p>
    <w:p w:rsidR="000E347C" w:rsidRPr="000E347C" w:rsidRDefault="000E347C" w:rsidP="000E347C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5.4    Section Blog</w:t>
      </w:r>
    </w:p>
    <w:p w:rsidR="000E347C" w:rsidRPr="000E347C" w:rsidRDefault="000E347C" w:rsidP="000E347C">
      <w:pPr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5.5    Corresponding members</w:t>
      </w:r>
    </w:p>
    <w:p w:rsidR="000E347C" w:rsidRPr="000E347C" w:rsidRDefault="000E347C" w:rsidP="000E347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6.</w:t>
      </w:r>
      <w:r w:rsidRPr="000E347C">
        <w:rPr>
          <w:rFonts w:ascii="Arial" w:eastAsia="Times New Roman" w:hAnsi="Arial" w:cs="Arial"/>
          <w:color w:val="000000"/>
          <w:lang w:val="en-US" w:eastAsia="nb-NO"/>
        </w:rPr>
        <w:tab/>
        <w:t>Section’s Action Plan (2018-2019)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6.1    Presentation of work done last year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6.2    New IFLA web -- SAA webpage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6.3    Establishment of new working groups</w:t>
      </w:r>
    </w:p>
    <w:p w:rsidR="000E347C" w:rsidRPr="000E347C" w:rsidRDefault="000E347C" w:rsidP="000E347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7.</w:t>
      </w:r>
      <w:r w:rsidRPr="000E347C">
        <w:rPr>
          <w:rFonts w:ascii="Arial" w:eastAsia="Times New Roman" w:hAnsi="Arial" w:cs="Arial"/>
          <w:color w:val="000000"/>
          <w:lang w:val="en-US" w:eastAsia="nb-NO"/>
        </w:rPr>
        <w:tab/>
        <w:t xml:space="preserve">Overview of the Kuala Lumpur Conference </w:t>
      </w:r>
      <w:proofErr w:type="spellStart"/>
      <w:r w:rsidRPr="000E347C">
        <w:rPr>
          <w:rFonts w:ascii="Arial" w:eastAsia="Times New Roman" w:hAnsi="Arial" w:cs="Arial"/>
          <w:color w:val="000000"/>
          <w:lang w:val="en-US" w:eastAsia="nb-NO"/>
        </w:rPr>
        <w:t>Programme</w:t>
      </w:r>
      <w:proofErr w:type="spellEnd"/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7.1    Open Session (August 26, 13:45-15:45)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7.2    Metadata session (August 28, 11:45-13:15)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7.3    Metadata social (August 28, 18:00)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7.4    Metadata Program Planning (August 26, 11:45-13:30)</w:t>
      </w:r>
    </w:p>
    <w:p w:rsidR="000E347C" w:rsidRPr="000E347C" w:rsidRDefault="000E347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8.  2019, Athens Conference Plans (24 – 29 August 2019)</w:t>
      </w:r>
    </w:p>
    <w:p w:rsidR="000E347C" w:rsidRPr="000E347C" w:rsidRDefault="000E347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                       </w:t>
      </w:r>
      <w:r w:rsidRPr="000E347C">
        <w:rPr>
          <w:rFonts w:ascii="Arial" w:eastAsia="Times New Roman" w:hAnsi="Arial" w:cs="Arial"/>
          <w:b/>
          <w:bCs/>
          <w:color w:val="000000"/>
          <w:lang w:val="en-US" w:eastAsia="nb-NO"/>
        </w:rPr>
        <w:t>Theme:</w:t>
      </w: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“? “</w:t>
      </w:r>
    </w:p>
    <w:p w:rsidR="000E347C" w:rsidRPr="000E347C" w:rsidRDefault="000E347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9. IFLA Global Vision discussion </w:t>
      </w:r>
    </w:p>
    <w:p w:rsidR="000E347C" w:rsidRDefault="000E347C" w:rsidP="000E347C">
      <w:pPr>
        <w:spacing w:after="0" w:line="360" w:lineRule="auto"/>
        <w:rPr>
          <w:rFonts w:ascii="Arial" w:eastAsia="Times New Roman" w:hAnsi="Arial" w:cs="Arial"/>
          <w:color w:val="000000"/>
          <w:lang w:val="en-US" w:eastAsia="nb-NO"/>
        </w:rPr>
      </w:pPr>
    </w:p>
    <w:p w:rsidR="000E347C" w:rsidRPr="000E347C" w:rsidRDefault="000E347C" w:rsidP="000E34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lastRenderedPageBreak/>
        <w:t>SC2</w:t>
      </w:r>
    </w:p>
    <w:p w:rsidR="000E347C" w:rsidRPr="000E347C" w:rsidRDefault="000E347C" w:rsidP="000E34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nb-NO"/>
        </w:rPr>
        <w:t xml:space="preserve">    </w:t>
      </w:r>
      <w:r w:rsidRPr="000E347C">
        <w:rPr>
          <w:rFonts w:ascii="Arial" w:eastAsia="Times New Roman" w:hAnsi="Arial" w:cs="Arial"/>
          <w:color w:val="000000"/>
          <w:lang w:val="en-US" w:eastAsia="nb-NO"/>
        </w:rPr>
        <w:t>10.  Discussion/Evaluation of Kuala Lumpur Conference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10.1   Open </w:t>
      </w:r>
      <w:proofErr w:type="spellStart"/>
      <w:r w:rsidRPr="000E347C">
        <w:rPr>
          <w:rFonts w:ascii="Arial" w:eastAsia="Times New Roman" w:hAnsi="Arial" w:cs="Arial"/>
          <w:color w:val="000000"/>
          <w:lang w:val="en-US" w:eastAsia="nb-NO"/>
        </w:rPr>
        <w:t>programme</w:t>
      </w:r>
      <w:proofErr w:type="spellEnd"/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evaluation</w:t>
      </w:r>
    </w:p>
    <w:p w:rsidR="000E347C" w:rsidRPr="000E347C" w:rsidRDefault="000E347C" w:rsidP="000E347C">
      <w:pPr>
        <w:spacing w:after="0" w:line="36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10.2   Overall organization</w:t>
      </w:r>
    </w:p>
    <w:p w:rsidR="000E347C" w:rsidRPr="000E347C" w:rsidRDefault="000E347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11. IFLA matters</w:t>
      </w:r>
    </w:p>
    <w:p w:rsidR="000E347C" w:rsidRPr="000E347C" w:rsidRDefault="000E347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12. Satellite conference plans</w:t>
      </w:r>
    </w:p>
    <w:p w:rsidR="000E347C" w:rsidRPr="000E347C" w:rsidRDefault="000E347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13. Unfinished business or updates from the first meeting</w:t>
      </w:r>
    </w:p>
    <w:p w:rsidR="000E347C" w:rsidRPr="000E347C" w:rsidRDefault="000E347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14. Metadata 2020 and User Generated Content (</w:t>
      </w:r>
      <w:hyperlink r:id="rId5" w:history="1">
        <w:r w:rsidRPr="000E347C">
          <w:rPr>
            <w:rFonts w:ascii="Arial" w:eastAsia="Times New Roman" w:hAnsi="Arial" w:cs="Arial"/>
            <w:color w:val="1155CC"/>
            <w:u w:val="single"/>
            <w:lang w:val="en-US" w:eastAsia="nb-NO"/>
          </w:rPr>
          <w:t>http://www.metadata2020.org/</w:t>
        </w:r>
      </w:hyperlink>
      <w:r w:rsidRPr="000E347C">
        <w:rPr>
          <w:rFonts w:ascii="Arial" w:eastAsia="Times New Roman" w:hAnsi="Arial" w:cs="Arial"/>
          <w:color w:val="000000"/>
          <w:lang w:val="en-US" w:eastAsia="nb-NO"/>
        </w:rPr>
        <w:t>)</w:t>
      </w:r>
    </w:p>
    <w:p w:rsidR="000E347C" w:rsidRPr="0059310E" w:rsidRDefault="00B8595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9310E">
        <w:rPr>
          <w:rFonts w:ascii="Arial" w:eastAsia="Times New Roman" w:hAnsi="Arial" w:cs="Arial"/>
          <w:color w:val="000000"/>
          <w:lang w:val="en-US" w:eastAsia="nb-NO"/>
        </w:rPr>
        <w:t xml:space="preserve">15. </w:t>
      </w:r>
      <w:r w:rsidR="000E347C" w:rsidRPr="0059310E">
        <w:rPr>
          <w:rFonts w:ascii="Arial" w:eastAsia="Times New Roman" w:hAnsi="Arial" w:cs="Arial"/>
          <w:color w:val="000000"/>
          <w:lang w:val="en-US" w:eastAsia="nb-NO"/>
        </w:rPr>
        <w:t>Other business</w:t>
      </w:r>
    </w:p>
    <w:p w:rsidR="000E347C" w:rsidRPr="0059310E" w:rsidRDefault="000E347C" w:rsidP="000E34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9310E">
        <w:rPr>
          <w:rFonts w:ascii="Arial" w:eastAsia="Times New Roman" w:hAnsi="Arial" w:cs="Arial"/>
          <w:color w:val="000000"/>
          <w:lang w:val="en-US" w:eastAsia="nb-NO"/>
        </w:rPr>
        <w:t xml:space="preserve">                                       </w:t>
      </w:r>
    </w:p>
    <w:p w:rsidR="000E347C" w:rsidRPr="000E347C" w:rsidRDefault="000E347C" w:rsidP="000E34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               Adjournment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Elise Conradi, Secretary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IFLA Subject Analysis &amp; Access Section Standing Committee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 xml:space="preserve"> 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Project Manager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Metadata Standards Development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E347C">
        <w:rPr>
          <w:rFonts w:ascii="Arial" w:eastAsia="Times New Roman" w:hAnsi="Arial" w:cs="Arial"/>
          <w:color w:val="000000"/>
          <w:lang w:val="en-US" w:eastAsia="nb-NO"/>
        </w:rPr>
        <w:t>National Library of Norway</w:t>
      </w:r>
    </w:p>
    <w:p w:rsidR="000E347C" w:rsidRPr="000E347C" w:rsidRDefault="0059310E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954F72"/>
          <w:u w:val="single"/>
          <w:lang w:eastAsia="nb-NO"/>
        </w:rPr>
        <w:t>elise.conradi@</w:t>
      </w:r>
      <w:r w:rsidR="000E347C" w:rsidRPr="000E347C">
        <w:rPr>
          <w:rFonts w:ascii="Arial" w:eastAsia="Times New Roman" w:hAnsi="Arial" w:cs="Arial"/>
          <w:color w:val="954F72"/>
          <w:u w:val="single"/>
          <w:lang w:eastAsia="nb-NO"/>
        </w:rPr>
        <w:t>nb.no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347C">
        <w:rPr>
          <w:rFonts w:ascii="Arial" w:eastAsia="Times New Roman" w:hAnsi="Arial" w:cs="Arial"/>
          <w:color w:val="000000"/>
          <w:lang w:eastAsia="nb-NO"/>
        </w:rPr>
        <w:t>+4723276244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347C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p w:rsidR="000E347C" w:rsidRPr="000E347C" w:rsidRDefault="000E347C" w:rsidP="000E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347C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p w:rsidR="008501AC" w:rsidRDefault="008501AC"/>
    <w:sectPr w:rsidR="0085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75ADE"/>
    <w:multiLevelType w:val="multilevel"/>
    <w:tmpl w:val="7B5A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C"/>
    <w:rsid w:val="000E347C"/>
    <w:rsid w:val="0059310E"/>
    <w:rsid w:val="008501AC"/>
    <w:rsid w:val="00B8595C"/>
    <w:rsid w:val="00D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420D-F324-4E84-83C3-33AC4EF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E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tycketeckensnitt"/>
    <w:rsid w:val="000E347C"/>
  </w:style>
  <w:style w:type="character" w:styleId="Hyperlnk">
    <w:name w:val="Hyperlink"/>
    <w:basedOn w:val="Standardstycketeckensnitt"/>
    <w:uiPriority w:val="99"/>
    <w:semiHidden/>
    <w:unhideWhenUsed/>
    <w:rsid w:val="000E3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adata2020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1581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Nasjonalbiblioteket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Conradi</dc:creator>
  <cp:keywords/>
  <dc:description/>
  <cp:lastModifiedBy>Harriet Aagaard</cp:lastModifiedBy>
  <cp:revision>2</cp:revision>
  <dcterms:created xsi:type="dcterms:W3CDTF">2018-08-22T13:04:00Z</dcterms:created>
  <dcterms:modified xsi:type="dcterms:W3CDTF">2018-08-22T13:04:00Z</dcterms:modified>
</cp:coreProperties>
</file>