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CD99A" w14:textId="77777777" w:rsidR="00294AE8" w:rsidRPr="001D4BA3" w:rsidRDefault="00294AE8" w:rsidP="001D4BA3">
      <w:pPr>
        <w:spacing w:before="120" w:after="120" w:line="288" w:lineRule="auto"/>
        <w:jc w:val="center"/>
        <w:rPr>
          <w:rFonts w:asciiTheme="minorHAnsi" w:hAnsiTheme="minorHAnsi" w:cstheme="minorHAnsi"/>
        </w:rPr>
      </w:pPr>
      <w:bookmarkStart w:id="0" w:name="_Toc476664448"/>
      <w:bookmarkStart w:id="1" w:name="_Toc476734195"/>
      <w:bookmarkStart w:id="2" w:name="_GoBack"/>
      <w:bookmarkEnd w:id="2"/>
      <w:r w:rsidRPr="001D4BA3">
        <w:rPr>
          <w:rFonts w:asciiTheme="minorHAnsi" w:hAnsiTheme="minorHAnsi" w:cstheme="minorHAnsi"/>
          <w:noProof/>
          <w:lang w:val="fr-FR" w:eastAsia="fr-FR"/>
        </w:rPr>
        <w:drawing>
          <wp:inline distT="0" distB="0" distL="0" distR="0" wp14:anchorId="45C34767" wp14:editId="6F970DF6">
            <wp:extent cx="878588" cy="9349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la-logo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8588" cy="934976"/>
                    </a:xfrm>
                    <a:prstGeom prst="rect">
                      <a:avLst/>
                    </a:prstGeom>
                  </pic:spPr>
                </pic:pic>
              </a:graphicData>
            </a:graphic>
          </wp:inline>
        </w:drawing>
      </w:r>
    </w:p>
    <w:p w14:paraId="47D4B226" w14:textId="77777777" w:rsidR="00294AE8" w:rsidRPr="001D4BA3" w:rsidRDefault="00294AE8" w:rsidP="001D4BA3">
      <w:pPr>
        <w:pStyle w:val="Titre"/>
        <w:spacing w:before="120" w:after="120" w:line="288" w:lineRule="auto"/>
        <w:jc w:val="center"/>
        <w:rPr>
          <w:rFonts w:asciiTheme="minorHAnsi" w:eastAsiaTheme="minorHAnsi" w:hAnsiTheme="minorHAnsi" w:cstheme="minorHAnsi"/>
        </w:rPr>
      </w:pPr>
      <w:r w:rsidRPr="001D4BA3">
        <w:rPr>
          <w:rFonts w:asciiTheme="minorHAnsi" w:eastAsiaTheme="minorHAnsi" w:hAnsiTheme="minorHAnsi" w:cstheme="minorHAnsi"/>
        </w:rPr>
        <w:t>GLOBAL VISION DISCUSSION</w:t>
      </w:r>
    </w:p>
    <w:p w14:paraId="46210925" w14:textId="3FD4C00C" w:rsidR="003538AD" w:rsidRPr="001D4BA3" w:rsidRDefault="003538AD" w:rsidP="001D4BA3">
      <w:pPr>
        <w:spacing w:before="120" w:after="120" w:line="288" w:lineRule="auto"/>
        <w:rPr>
          <w:rFonts w:asciiTheme="minorHAnsi" w:hAnsiTheme="minorHAnsi" w:cstheme="minorHAnsi"/>
        </w:rPr>
      </w:pPr>
    </w:p>
    <w:p w14:paraId="7BE0432E" w14:textId="77777777" w:rsidR="00C306ED" w:rsidRDefault="00470FBA" w:rsidP="009A1F28">
      <w:pPr>
        <w:pStyle w:val="Titre"/>
        <w:spacing w:before="120" w:after="120" w:line="288" w:lineRule="auto"/>
        <w:jc w:val="center"/>
        <w:rPr>
          <w:rFonts w:asciiTheme="minorHAnsi" w:eastAsiaTheme="minorHAnsi" w:hAnsiTheme="minorHAnsi" w:cstheme="minorHAnsi"/>
          <w:sz w:val="44"/>
          <w:szCs w:val="44"/>
        </w:rPr>
      </w:pPr>
      <w:r w:rsidRPr="00227067">
        <w:rPr>
          <w:rFonts w:asciiTheme="minorHAnsi" w:eastAsiaTheme="minorHAnsi" w:hAnsiTheme="minorHAnsi" w:cstheme="minorHAnsi"/>
          <w:sz w:val="44"/>
          <w:szCs w:val="44"/>
        </w:rPr>
        <w:t xml:space="preserve">Report of the </w:t>
      </w:r>
      <w:r w:rsidR="0051528F" w:rsidRPr="00227067">
        <w:rPr>
          <w:rFonts w:asciiTheme="minorHAnsi" w:eastAsiaTheme="minorHAnsi" w:hAnsiTheme="minorHAnsi" w:cstheme="minorHAnsi"/>
          <w:sz w:val="44"/>
          <w:szCs w:val="44"/>
        </w:rPr>
        <w:t xml:space="preserve">Information Literacy </w:t>
      </w:r>
      <w:r w:rsidR="00C306ED">
        <w:rPr>
          <w:rFonts w:asciiTheme="minorHAnsi" w:eastAsiaTheme="minorHAnsi" w:hAnsiTheme="minorHAnsi" w:cstheme="minorHAnsi"/>
          <w:sz w:val="44"/>
          <w:szCs w:val="44"/>
        </w:rPr>
        <w:t>Section</w:t>
      </w:r>
    </w:p>
    <w:p w14:paraId="35AAFEE4" w14:textId="77777777" w:rsidR="00C306ED" w:rsidRDefault="0051528F" w:rsidP="009A1F28">
      <w:pPr>
        <w:pStyle w:val="Titre"/>
        <w:spacing w:before="120" w:after="120" w:line="288" w:lineRule="auto"/>
        <w:jc w:val="center"/>
        <w:rPr>
          <w:rFonts w:asciiTheme="minorHAnsi" w:eastAsiaTheme="minorHAnsi" w:hAnsiTheme="minorHAnsi" w:cstheme="minorHAnsi"/>
          <w:sz w:val="44"/>
          <w:szCs w:val="44"/>
        </w:rPr>
      </w:pPr>
      <w:r w:rsidRPr="00227067">
        <w:rPr>
          <w:rFonts w:asciiTheme="minorHAnsi" w:eastAsiaTheme="minorHAnsi" w:hAnsiTheme="minorHAnsi" w:cstheme="minorHAnsi"/>
          <w:sz w:val="44"/>
          <w:szCs w:val="44"/>
        </w:rPr>
        <w:t>Standing Committee</w:t>
      </w:r>
      <w:r w:rsidR="00E6557C" w:rsidRPr="00227067">
        <w:rPr>
          <w:rFonts w:asciiTheme="minorHAnsi" w:eastAsiaTheme="minorHAnsi" w:hAnsiTheme="minorHAnsi" w:cstheme="minorHAnsi"/>
          <w:sz w:val="44"/>
          <w:szCs w:val="44"/>
        </w:rPr>
        <w:t xml:space="preserve"> </w:t>
      </w:r>
    </w:p>
    <w:p w14:paraId="34BB2CF2" w14:textId="27316DB3" w:rsidR="00A00302" w:rsidRPr="00227067" w:rsidRDefault="00A00302" w:rsidP="00C306ED">
      <w:pPr>
        <w:pStyle w:val="Titre"/>
        <w:spacing w:before="120" w:after="120" w:line="288" w:lineRule="auto"/>
        <w:jc w:val="center"/>
        <w:rPr>
          <w:rFonts w:asciiTheme="minorHAnsi" w:eastAsiaTheme="minorHAnsi" w:hAnsiTheme="minorHAnsi" w:cstheme="minorHAnsi"/>
          <w:sz w:val="44"/>
          <w:szCs w:val="44"/>
        </w:rPr>
      </w:pPr>
      <w:r w:rsidRPr="00227067">
        <w:rPr>
          <w:rFonts w:asciiTheme="minorHAnsi" w:eastAsiaTheme="minorHAnsi" w:hAnsiTheme="minorHAnsi" w:cstheme="minorHAnsi"/>
          <w:sz w:val="44"/>
          <w:szCs w:val="44"/>
        </w:rPr>
        <w:t xml:space="preserve">Virtual </w:t>
      </w:r>
      <w:r w:rsidR="00E6557C" w:rsidRPr="00227067">
        <w:rPr>
          <w:rFonts w:asciiTheme="minorHAnsi" w:eastAsiaTheme="minorHAnsi" w:hAnsiTheme="minorHAnsi" w:cstheme="minorHAnsi"/>
          <w:sz w:val="44"/>
          <w:szCs w:val="44"/>
        </w:rPr>
        <w:t>M</w:t>
      </w:r>
      <w:r w:rsidR="00C306ED">
        <w:rPr>
          <w:rFonts w:asciiTheme="minorHAnsi" w:eastAsiaTheme="minorHAnsi" w:hAnsiTheme="minorHAnsi" w:cstheme="minorHAnsi"/>
          <w:sz w:val="44"/>
          <w:szCs w:val="44"/>
        </w:rPr>
        <w:t xml:space="preserve">eeting, </w:t>
      </w:r>
      <w:r w:rsidRPr="00227067">
        <w:rPr>
          <w:rFonts w:asciiTheme="minorHAnsi" w:hAnsiTheme="minorHAnsi" w:cstheme="minorHAnsi"/>
          <w:i/>
          <w:sz w:val="44"/>
          <w:szCs w:val="44"/>
        </w:rPr>
        <w:t>June 16, 2017</w:t>
      </w:r>
    </w:p>
    <w:p w14:paraId="4AA85F99" w14:textId="599FD647" w:rsidR="00E2198A" w:rsidRDefault="00790330" w:rsidP="00C306ED">
      <w:pPr>
        <w:pStyle w:val="Titre"/>
        <w:spacing w:before="120" w:after="120" w:line="288" w:lineRule="auto"/>
        <w:jc w:val="center"/>
        <w:rPr>
          <w:rFonts w:asciiTheme="minorHAnsi" w:eastAsiaTheme="minorHAnsi" w:hAnsiTheme="minorHAnsi" w:cstheme="minorHAnsi"/>
          <w:i/>
          <w:sz w:val="44"/>
          <w:szCs w:val="44"/>
        </w:rPr>
      </w:pPr>
      <w:r w:rsidRPr="00227067">
        <w:rPr>
          <w:rFonts w:asciiTheme="minorHAnsi" w:eastAsiaTheme="minorHAnsi" w:hAnsiTheme="minorHAnsi" w:cstheme="minorHAnsi"/>
          <w:i/>
          <w:sz w:val="44"/>
          <w:szCs w:val="44"/>
        </w:rPr>
        <w:t>How a united library field can tackle the challenges of the future</w:t>
      </w:r>
    </w:p>
    <w:p w14:paraId="63EC50AF" w14:textId="77777777" w:rsidR="00C306ED" w:rsidRDefault="00C306ED" w:rsidP="00C306ED"/>
    <w:p w14:paraId="2E4A2234" w14:textId="77777777" w:rsidR="00C306ED" w:rsidRPr="00C306ED" w:rsidRDefault="00C306ED" w:rsidP="00C306ED"/>
    <w:p w14:paraId="50F04C9C" w14:textId="00821335" w:rsidR="00E2198A" w:rsidRDefault="00E2198A" w:rsidP="00E2198A">
      <w:pPr>
        <w:spacing w:before="120" w:after="120" w:line="288" w:lineRule="auto"/>
        <w:jc w:val="center"/>
        <w:rPr>
          <w:rFonts w:asciiTheme="minorHAnsi" w:hAnsiTheme="minorHAnsi" w:cstheme="minorHAnsi"/>
          <w:noProof/>
          <w:lang w:val="en-US"/>
        </w:rPr>
      </w:pPr>
      <w:r>
        <w:rPr>
          <w:rFonts w:asciiTheme="minorHAnsi" w:hAnsiTheme="minorHAnsi" w:cstheme="minorHAnsi"/>
          <w:noProof/>
          <w:lang w:val="fr-FR" w:eastAsia="fr-FR"/>
        </w:rPr>
        <w:drawing>
          <wp:inline distT="0" distB="0" distL="0" distR="0" wp14:anchorId="19277C5F" wp14:editId="4021A6FA">
            <wp:extent cx="6184900" cy="3865880"/>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literacy_colla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84900" cy="3865880"/>
                    </a:xfrm>
                    <a:prstGeom prst="rect">
                      <a:avLst/>
                    </a:prstGeom>
                  </pic:spPr>
                </pic:pic>
              </a:graphicData>
            </a:graphic>
          </wp:inline>
        </w:drawing>
      </w:r>
    </w:p>
    <w:p w14:paraId="3D047893" w14:textId="3D8F9632" w:rsidR="0018181F" w:rsidRPr="001F0535" w:rsidRDefault="0018181F" w:rsidP="001F0535">
      <w:pPr>
        <w:pStyle w:val="Titre1"/>
        <w:spacing w:before="240" w:after="240" w:line="288" w:lineRule="auto"/>
        <w:rPr>
          <w:rFonts w:asciiTheme="minorHAnsi" w:hAnsiTheme="minorHAnsi" w:cstheme="minorHAnsi"/>
          <w:color w:val="262626" w:themeColor="accent6" w:themeShade="80"/>
        </w:rPr>
      </w:pPr>
      <w:bookmarkStart w:id="3" w:name="_Toc480819899"/>
      <w:r w:rsidRPr="001F0535">
        <w:rPr>
          <w:rFonts w:asciiTheme="minorHAnsi" w:hAnsiTheme="minorHAnsi" w:cstheme="minorHAnsi"/>
          <w:color w:val="262626" w:themeColor="accent6" w:themeShade="80"/>
        </w:rPr>
        <w:lastRenderedPageBreak/>
        <w:t>Contributors</w:t>
      </w:r>
      <w:bookmarkEnd w:id="3"/>
    </w:p>
    <w:p w14:paraId="2466A7CE" w14:textId="6192C2AE" w:rsidR="00FD6EB9" w:rsidRDefault="00790330" w:rsidP="00FD6EB9">
      <w:pPr>
        <w:spacing w:before="120" w:line="288" w:lineRule="auto"/>
        <w:rPr>
          <w:rFonts w:asciiTheme="minorHAnsi" w:hAnsiTheme="minorHAnsi" w:cstheme="minorHAnsi"/>
          <w:b/>
          <w:bCs/>
        </w:rPr>
      </w:pPr>
      <w:r w:rsidRPr="001D4BA3">
        <w:rPr>
          <w:rFonts w:asciiTheme="minorHAnsi" w:hAnsiTheme="minorHAnsi" w:cstheme="minorHAnsi"/>
          <w:b/>
          <w:bCs/>
        </w:rPr>
        <w:t>This report is created by</w:t>
      </w:r>
      <w:r w:rsidR="002E182A">
        <w:rPr>
          <w:rFonts w:asciiTheme="minorHAnsi" w:hAnsiTheme="minorHAnsi" w:cstheme="minorHAnsi"/>
          <w:b/>
          <w:bCs/>
        </w:rPr>
        <w:t xml:space="preserve"> members of the IFLA Information Literacy Standing Committee:</w:t>
      </w:r>
    </w:p>
    <w:p w14:paraId="30E95160" w14:textId="0EF8AED5" w:rsidR="00FD6EB9" w:rsidRDefault="002E182A" w:rsidP="00FD6EB9">
      <w:pPr>
        <w:spacing w:line="288" w:lineRule="auto"/>
        <w:rPr>
          <w:rFonts w:asciiTheme="minorHAnsi" w:hAnsiTheme="minorHAnsi" w:cstheme="minorHAnsi"/>
          <w:bCs/>
        </w:rPr>
      </w:pPr>
      <w:r>
        <w:rPr>
          <w:rFonts w:asciiTheme="minorHAnsi" w:hAnsiTheme="minorHAnsi" w:cstheme="minorHAnsi"/>
          <w:bCs/>
        </w:rPr>
        <w:t>Participants</w:t>
      </w:r>
      <w:r w:rsidR="00FD6EB9">
        <w:rPr>
          <w:rFonts w:asciiTheme="minorHAnsi" w:hAnsiTheme="minorHAnsi" w:cstheme="minorHAnsi"/>
          <w:bCs/>
        </w:rPr>
        <w:t xml:space="preserve"> in virtual discussion: Min Chou, Antonin Benoît Diouf, Lisa </w:t>
      </w:r>
      <w:r>
        <w:rPr>
          <w:rFonts w:asciiTheme="minorHAnsi" w:hAnsiTheme="minorHAnsi" w:cstheme="minorHAnsi"/>
          <w:bCs/>
        </w:rPr>
        <w:t xml:space="preserve">Janicke </w:t>
      </w:r>
      <w:r w:rsidR="00FD6EB9">
        <w:rPr>
          <w:rFonts w:asciiTheme="minorHAnsi" w:hAnsiTheme="minorHAnsi" w:cstheme="minorHAnsi"/>
          <w:bCs/>
        </w:rPr>
        <w:t>Hinchliffe</w:t>
      </w:r>
      <w:r>
        <w:rPr>
          <w:rFonts w:asciiTheme="minorHAnsi" w:hAnsiTheme="minorHAnsi" w:cstheme="minorHAnsi"/>
          <w:bCs/>
        </w:rPr>
        <w:t>, Chhavi Jain, Ling Li, Sharon Mader, Rodney Malesi, Andrew Mwesigwa, Denise Smith, Sheila Webber, Zuzanna Wiorogórska</w:t>
      </w:r>
      <w:r w:rsidR="007E21B0">
        <w:rPr>
          <w:rFonts w:asciiTheme="minorHAnsi" w:hAnsiTheme="minorHAnsi" w:cstheme="minorHAnsi"/>
          <w:bCs/>
        </w:rPr>
        <w:t>.</w:t>
      </w:r>
    </w:p>
    <w:p w14:paraId="7CFB880E" w14:textId="7557ECC1" w:rsidR="00790330" w:rsidRPr="002E182A" w:rsidRDefault="002E182A" w:rsidP="002E182A">
      <w:pPr>
        <w:spacing w:line="288" w:lineRule="auto"/>
        <w:rPr>
          <w:rFonts w:asciiTheme="minorHAnsi" w:hAnsiTheme="minorHAnsi" w:cstheme="minorHAnsi"/>
          <w:bCs/>
        </w:rPr>
      </w:pPr>
      <w:r>
        <w:rPr>
          <w:rFonts w:asciiTheme="minorHAnsi" w:hAnsiTheme="minorHAnsi" w:cstheme="minorHAnsi"/>
          <w:bCs/>
        </w:rPr>
        <w:t>Not able to be present but provided responses to Global Vision Discussion Questions: Adou Jean-Constant Atta, Laura Ballestra, Elena Corradini, Valerie Glass, Premchand Hauroo, Lian Ruan, Jane Secker</w:t>
      </w:r>
      <w:r w:rsidR="007E21B0">
        <w:rPr>
          <w:rFonts w:asciiTheme="minorHAnsi" w:hAnsiTheme="minorHAnsi" w:cstheme="minorHAnsi"/>
          <w:bCs/>
        </w:rPr>
        <w:t>.</w:t>
      </w:r>
    </w:p>
    <w:p w14:paraId="1EC9115C" w14:textId="22C2E898" w:rsidR="00790330" w:rsidRPr="001F0535" w:rsidRDefault="0018181F" w:rsidP="001F0535">
      <w:pPr>
        <w:pStyle w:val="Titre1"/>
        <w:spacing w:before="240" w:after="240" w:line="288" w:lineRule="auto"/>
        <w:rPr>
          <w:rFonts w:asciiTheme="minorHAnsi" w:hAnsiTheme="minorHAnsi" w:cstheme="minorHAnsi"/>
          <w:color w:val="262626" w:themeColor="accent6" w:themeShade="80"/>
        </w:rPr>
      </w:pPr>
      <w:bookmarkStart w:id="4" w:name="_Toc480819900"/>
      <w:r w:rsidRPr="001F0535">
        <w:rPr>
          <w:rFonts w:asciiTheme="minorHAnsi" w:hAnsiTheme="minorHAnsi" w:cstheme="minorHAnsi"/>
          <w:color w:val="262626" w:themeColor="accent6" w:themeShade="80"/>
        </w:rPr>
        <w:t>Index</w:t>
      </w:r>
      <w:bookmarkEnd w:id="4"/>
    </w:p>
    <w:p w14:paraId="1AE72C93" w14:textId="3F389538" w:rsidR="00F77648" w:rsidRPr="00F77648" w:rsidRDefault="0018181F" w:rsidP="00F77648">
      <w:pPr>
        <w:pStyle w:val="TM1"/>
        <w:tabs>
          <w:tab w:val="right" w:leader="underscore" w:pos="9730"/>
        </w:tabs>
        <w:spacing w:line="288" w:lineRule="auto"/>
        <w:rPr>
          <w:rFonts w:asciiTheme="minorHAnsi" w:eastAsiaTheme="minorEastAsia" w:hAnsiTheme="minorHAnsi" w:cstheme="minorHAnsi"/>
          <w:noProof/>
          <w:szCs w:val="22"/>
          <w:lang w:eastAsia="en-GB"/>
        </w:rPr>
      </w:pPr>
      <w:r w:rsidRPr="00F77648">
        <w:rPr>
          <w:rFonts w:asciiTheme="minorHAnsi" w:hAnsiTheme="minorHAnsi" w:cstheme="minorHAnsi"/>
        </w:rPr>
        <w:fldChar w:fldCharType="begin"/>
      </w:r>
      <w:r w:rsidRPr="00F77648">
        <w:rPr>
          <w:rFonts w:asciiTheme="minorHAnsi" w:hAnsiTheme="minorHAnsi" w:cstheme="minorHAnsi"/>
        </w:rPr>
        <w:instrText xml:space="preserve"> TOC \o "1-2" </w:instrText>
      </w:r>
      <w:r w:rsidRPr="00F77648">
        <w:rPr>
          <w:rFonts w:asciiTheme="minorHAnsi" w:hAnsiTheme="minorHAnsi" w:cstheme="minorHAnsi"/>
        </w:rPr>
        <w:fldChar w:fldCharType="separate"/>
      </w:r>
      <w:r w:rsidR="00F77648" w:rsidRPr="00F77648">
        <w:rPr>
          <w:rFonts w:asciiTheme="minorHAnsi" w:hAnsiTheme="minorHAnsi" w:cstheme="minorHAnsi"/>
          <w:noProof/>
        </w:rPr>
        <w:t>Contributors</w:t>
      </w:r>
      <w:r w:rsidR="00F77648" w:rsidRPr="00F77648">
        <w:rPr>
          <w:rFonts w:asciiTheme="minorHAnsi" w:hAnsiTheme="minorHAnsi" w:cstheme="minorHAnsi"/>
          <w:noProof/>
        </w:rPr>
        <w:tab/>
      </w:r>
      <w:r w:rsidR="00F77648" w:rsidRPr="00F77648">
        <w:rPr>
          <w:rFonts w:asciiTheme="minorHAnsi" w:hAnsiTheme="minorHAnsi" w:cstheme="minorHAnsi"/>
          <w:noProof/>
        </w:rPr>
        <w:fldChar w:fldCharType="begin"/>
      </w:r>
      <w:r w:rsidR="00F77648" w:rsidRPr="00F77648">
        <w:rPr>
          <w:rFonts w:asciiTheme="minorHAnsi" w:hAnsiTheme="minorHAnsi" w:cstheme="minorHAnsi"/>
          <w:noProof/>
        </w:rPr>
        <w:instrText xml:space="preserve"> PAGEREF _Toc480819899 \h </w:instrText>
      </w:r>
      <w:r w:rsidR="00F77648" w:rsidRPr="00F77648">
        <w:rPr>
          <w:rFonts w:asciiTheme="minorHAnsi" w:hAnsiTheme="minorHAnsi" w:cstheme="minorHAnsi"/>
          <w:noProof/>
        </w:rPr>
      </w:r>
      <w:r w:rsidR="00F77648" w:rsidRPr="00F77648">
        <w:rPr>
          <w:rFonts w:asciiTheme="minorHAnsi" w:hAnsiTheme="minorHAnsi" w:cstheme="minorHAnsi"/>
          <w:noProof/>
        </w:rPr>
        <w:fldChar w:fldCharType="separate"/>
      </w:r>
      <w:r w:rsidR="00C306ED">
        <w:rPr>
          <w:rFonts w:asciiTheme="minorHAnsi" w:hAnsiTheme="minorHAnsi" w:cstheme="minorHAnsi"/>
          <w:noProof/>
        </w:rPr>
        <w:t>2</w:t>
      </w:r>
      <w:r w:rsidR="00F77648" w:rsidRPr="00F77648">
        <w:rPr>
          <w:rFonts w:asciiTheme="minorHAnsi" w:hAnsiTheme="minorHAnsi" w:cstheme="minorHAnsi"/>
          <w:noProof/>
        </w:rPr>
        <w:fldChar w:fldCharType="end"/>
      </w:r>
    </w:p>
    <w:p w14:paraId="31A5C36E" w14:textId="7F20D316" w:rsidR="00F77648" w:rsidRPr="00F77648" w:rsidRDefault="00F77648" w:rsidP="00F77648">
      <w:pPr>
        <w:pStyle w:val="TM1"/>
        <w:tabs>
          <w:tab w:val="right" w:leader="underscore" w:pos="9730"/>
        </w:tabs>
        <w:spacing w:line="288" w:lineRule="auto"/>
        <w:rPr>
          <w:rFonts w:asciiTheme="minorHAnsi" w:eastAsiaTheme="minorEastAsia" w:hAnsiTheme="minorHAnsi" w:cstheme="minorHAnsi"/>
          <w:noProof/>
          <w:szCs w:val="22"/>
          <w:lang w:eastAsia="en-GB"/>
        </w:rPr>
      </w:pPr>
      <w:r w:rsidRPr="00F77648">
        <w:rPr>
          <w:rFonts w:asciiTheme="minorHAnsi" w:hAnsiTheme="minorHAnsi" w:cstheme="minorHAnsi"/>
          <w:noProof/>
        </w:rPr>
        <w:t>Index</w:t>
      </w:r>
      <w:r w:rsidRPr="00F77648">
        <w:rPr>
          <w:rFonts w:asciiTheme="minorHAnsi" w:hAnsiTheme="minorHAnsi" w:cstheme="minorHAnsi"/>
          <w:noProof/>
        </w:rPr>
        <w:tab/>
      </w:r>
      <w:r w:rsidRPr="00F77648">
        <w:rPr>
          <w:rFonts w:asciiTheme="minorHAnsi" w:hAnsiTheme="minorHAnsi" w:cstheme="minorHAnsi"/>
          <w:noProof/>
        </w:rPr>
        <w:fldChar w:fldCharType="begin"/>
      </w:r>
      <w:r w:rsidRPr="00F77648">
        <w:rPr>
          <w:rFonts w:asciiTheme="minorHAnsi" w:hAnsiTheme="minorHAnsi" w:cstheme="minorHAnsi"/>
          <w:noProof/>
        </w:rPr>
        <w:instrText xml:space="preserve"> PAGEREF _Toc480819900 \h </w:instrText>
      </w:r>
      <w:r w:rsidRPr="00F77648">
        <w:rPr>
          <w:rFonts w:asciiTheme="minorHAnsi" w:hAnsiTheme="minorHAnsi" w:cstheme="minorHAnsi"/>
          <w:noProof/>
        </w:rPr>
      </w:r>
      <w:r w:rsidRPr="00F77648">
        <w:rPr>
          <w:rFonts w:asciiTheme="minorHAnsi" w:hAnsiTheme="minorHAnsi" w:cstheme="minorHAnsi"/>
          <w:noProof/>
        </w:rPr>
        <w:fldChar w:fldCharType="separate"/>
      </w:r>
      <w:r w:rsidR="00C306ED">
        <w:rPr>
          <w:rFonts w:asciiTheme="minorHAnsi" w:hAnsiTheme="minorHAnsi" w:cstheme="minorHAnsi"/>
          <w:noProof/>
        </w:rPr>
        <w:t>2</w:t>
      </w:r>
      <w:r w:rsidRPr="00F77648">
        <w:rPr>
          <w:rFonts w:asciiTheme="minorHAnsi" w:hAnsiTheme="minorHAnsi" w:cstheme="minorHAnsi"/>
          <w:noProof/>
        </w:rPr>
        <w:fldChar w:fldCharType="end"/>
      </w:r>
    </w:p>
    <w:p w14:paraId="3F4721C0" w14:textId="7C733016" w:rsidR="00F77648" w:rsidRPr="00F77648" w:rsidRDefault="00F77648" w:rsidP="00F77648">
      <w:pPr>
        <w:pStyle w:val="TM1"/>
        <w:tabs>
          <w:tab w:val="right" w:leader="underscore" w:pos="9730"/>
        </w:tabs>
        <w:spacing w:line="288" w:lineRule="auto"/>
        <w:rPr>
          <w:rFonts w:asciiTheme="minorHAnsi" w:eastAsiaTheme="minorEastAsia" w:hAnsiTheme="minorHAnsi" w:cstheme="minorHAnsi"/>
          <w:noProof/>
          <w:szCs w:val="22"/>
          <w:lang w:eastAsia="en-GB"/>
        </w:rPr>
      </w:pPr>
      <w:r w:rsidRPr="00F77648">
        <w:rPr>
          <w:rFonts w:asciiTheme="minorHAnsi" w:hAnsiTheme="minorHAnsi" w:cstheme="minorHAnsi"/>
          <w:noProof/>
        </w:rPr>
        <w:t>Introduction</w:t>
      </w:r>
      <w:r w:rsidRPr="00F77648">
        <w:rPr>
          <w:rFonts w:asciiTheme="minorHAnsi" w:hAnsiTheme="minorHAnsi" w:cstheme="minorHAnsi"/>
          <w:noProof/>
        </w:rPr>
        <w:tab/>
      </w:r>
      <w:r w:rsidRPr="00F77648">
        <w:rPr>
          <w:rFonts w:asciiTheme="minorHAnsi" w:hAnsiTheme="minorHAnsi" w:cstheme="minorHAnsi"/>
          <w:noProof/>
        </w:rPr>
        <w:fldChar w:fldCharType="begin"/>
      </w:r>
      <w:r w:rsidRPr="00F77648">
        <w:rPr>
          <w:rFonts w:asciiTheme="minorHAnsi" w:hAnsiTheme="minorHAnsi" w:cstheme="minorHAnsi"/>
          <w:noProof/>
        </w:rPr>
        <w:instrText xml:space="preserve"> PAGEREF _Toc480819901 \h </w:instrText>
      </w:r>
      <w:r w:rsidRPr="00F77648">
        <w:rPr>
          <w:rFonts w:asciiTheme="minorHAnsi" w:hAnsiTheme="minorHAnsi" w:cstheme="minorHAnsi"/>
          <w:noProof/>
        </w:rPr>
      </w:r>
      <w:r w:rsidRPr="00F77648">
        <w:rPr>
          <w:rFonts w:asciiTheme="minorHAnsi" w:hAnsiTheme="minorHAnsi" w:cstheme="minorHAnsi"/>
          <w:noProof/>
        </w:rPr>
        <w:fldChar w:fldCharType="separate"/>
      </w:r>
      <w:r w:rsidR="00C306ED">
        <w:rPr>
          <w:rFonts w:asciiTheme="minorHAnsi" w:hAnsiTheme="minorHAnsi" w:cstheme="minorHAnsi"/>
          <w:noProof/>
        </w:rPr>
        <w:t>3</w:t>
      </w:r>
      <w:r w:rsidRPr="00F77648">
        <w:rPr>
          <w:rFonts w:asciiTheme="minorHAnsi" w:hAnsiTheme="minorHAnsi" w:cstheme="minorHAnsi"/>
          <w:noProof/>
        </w:rPr>
        <w:fldChar w:fldCharType="end"/>
      </w:r>
    </w:p>
    <w:p w14:paraId="26E68939" w14:textId="246317B8" w:rsidR="00F77648" w:rsidRPr="00F77648" w:rsidRDefault="00F77648" w:rsidP="00F77648">
      <w:pPr>
        <w:pStyle w:val="TM1"/>
        <w:tabs>
          <w:tab w:val="right" w:leader="underscore" w:pos="9730"/>
        </w:tabs>
        <w:spacing w:line="288" w:lineRule="auto"/>
        <w:rPr>
          <w:rFonts w:asciiTheme="minorHAnsi" w:eastAsiaTheme="minorEastAsia" w:hAnsiTheme="minorHAnsi" w:cstheme="minorHAnsi"/>
          <w:noProof/>
          <w:szCs w:val="22"/>
          <w:lang w:eastAsia="en-GB"/>
        </w:rPr>
      </w:pPr>
      <w:r w:rsidRPr="00F77648">
        <w:rPr>
          <w:rFonts w:asciiTheme="minorHAnsi" w:hAnsiTheme="minorHAnsi" w:cstheme="minorHAnsi"/>
          <w:noProof/>
        </w:rPr>
        <w:t>A vision for libraries</w:t>
      </w:r>
      <w:r w:rsidRPr="00F77648">
        <w:rPr>
          <w:rFonts w:asciiTheme="minorHAnsi" w:hAnsiTheme="minorHAnsi" w:cstheme="minorHAnsi"/>
          <w:noProof/>
        </w:rPr>
        <w:tab/>
      </w:r>
      <w:r w:rsidRPr="00F77648">
        <w:rPr>
          <w:rFonts w:asciiTheme="minorHAnsi" w:hAnsiTheme="minorHAnsi" w:cstheme="minorHAnsi"/>
          <w:noProof/>
        </w:rPr>
        <w:fldChar w:fldCharType="begin"/>
      </w:r>
      <w:r w:rsidRPr="00F77648">
        <w:rPr>
          <w:rFonts w:asciiTheme="minorHAnsi" w:hAnsiTheme="minorHAnsi" w:cstheme="minorHAnsi"/>
          <w:noProof/>
        </w:rPr>
        <w:instrText xml:space="preserve"> PAGEREF _Toc480819902 \h </w:instrText>
      </w:r>
      <w:r w:rsidRPr="00F77648">
        <w:rPr>
          <w:rFonts w:asciiTheme="minorHAnsi" w:hAnsiTheme="minorHAnsi" w:cstheme="minorHAnsi"/>
          <w:noProof/>
        </w:rPr>
      </w:r>
      <w:r w:rsidRPr="00F77648">
        <w:rPr>
          <w:rFonts w:asciiTheme="minorHAnsi" w:hAnsiTheme="minorHAnsi" w:cstheme="minorHAnsi"/>
          <w:noProof/>
        </w:rPr>
        <w:fldChar w:fldCharType="separate"/>
      </w:r>
      <w:r w:rsidR="00C306ED">
        <w:rPr>
          <w:rFonts w:asciiTheme="minorHAnsi" w:hAnsiTheme="minorHAnsi" w:cstheme="minorHAnsi"/>
          <w:noProof/>
        </w:rPr>
        <w:t>4</w:t>
      </w:r>
      <w:r w:rsidRPr="00F77648">
        <w:rPr>
          <w:rFonts w:asciiTheme="minorHAnsi" w:hAnsiTheme="minorHAnsi" w:cstheme="minorHAnsi"/>
          <w:noProof/>
        </w:rPr>
        <w:fldChar w:fldCharType="end"/>
      </w:r>
    </w:p>
    <w:p w14:paraId="752B0FFE" w14:textId="438D67D2" w:rsidR="00F77648" w:rsidRPr="00F77648" w:rsidRDefault="00F77648" w:rsidP="00F77648">
      <w:pPr>
        <w:pStyle w:val="TM2"/>
        <w:tabs>
          <w:tab w:val="right" w:leader="underscore" w:pos="9730"/>
        </w:tabs>
        <w:spacing w:line="288" w:lineRule="auto"/>
        <w:rPr>
          <w:rFonts w:asciiTheme="minorHAnsi" w:eastAsiaTheme="minorEastAsia" w:hAnsiTheme="minorHAnsi" w:cstheme="minorHAnsi"/>
          <w:noProof/>
          <w:szCs w:val="22"/>
          <w:lang w:eastAsia="en-GB"/>
        </w:rPr>
      </w:pPr>
      <w:r w:rsidRPr="00F77648">
        <w:rPr>
          <w:rFonts w:asciiTheme="minorHAnsi" w:hAnsiTheme="minorHAnsi" w:cstheme="minorHAnsi"/>
          <w:noProof/>
        </w:rPr>
        <w:t>The core values of libraries (Q4):</w:t>
      </w:r>
      <w:r w:rsidRPr="00F77648">
        <w:rPr>
          <w:rFonts w:asciiTheme="minorHAnsi" w:hAnsiTheme="minorHAnsi" w:cstheme="minorHAnsi"/>
          <w:noProof/>
        </w:rPr>
        <w:tab/>
      </w:r>
      <w:r w:rsidRPr="00F77648">
        <w:rPr>
          <w:rFonts w:asciiTheme="minorHAnsi" w:hAnsiTheme="minorHAnsi" w:cstheme="minorHAnsi"/>
          <w:noProof/>
        </w:rPr>
        <w:fldChar w:fldCharType="begin"/>
      </w:r>
      <w:r w:rsidRPr="00F77648">
        <w:rPr>
          <w:rFonts w:asciiTheme="minorHAnsi" w:hAnsiTheme="minorHAnsi" w:cstheme="minorHAnsi"/>
          <w:noProof/>
        </w:rPr>
        <w:instrText xml:space="preserve"> PAGEREF _Toc480819903 \h </w:instrText>
      </w:r>
      <w:r w:rsidRPr="00F77648">
        <w:rPr>
          <w:rFonts w:asciiTheme="minorHAnsi" w:hAnsiTheme="minorHAnsi" w:cstheme="minorHAnsi"/>
          <w:noProof/>
        </w:rPr>
      </w:r>
      <w:r w:rsidRPr="00F77648">
        <w:rPr>
          <w:rFonts w:asciiTheme="minorHAnsi" w:hAnsiTheme="minorHAnsi" w:cstheme="minorHAnsi"/>
          <w:noProof/>
        </w:rPr>
        <w:fldChar w:fldCharType="separate"/>
      </w:r>
      <w:r w:rsidR="00C306ED">
        <w:rPr>
          <w:rFonts w:asciiTheme="minorHAnsi" w:hAnsiTheme="minorHAnsi" w:cstheme="minorHAnsi"/>
          <w:noProof/>
        </w:rPr>
        <w:t>5</w:t>
      </w:r>
      <w:r w:rsidRPr="00F77648">
        <w:rPr>
          <w:rFonts w:asciiTheme="minorHAnsi" w:hAnsiTheme="minorHAnsi" w:cstheme="minorHAnsi"/>
          <w:noProof/>
        </w:rPr>
        <w:fldChar w:fldCharType="end"/>
      </w:r>
    </w:p>
    <w:p w14:paraId="10117DA2" w14:textId="57FB918B" w:rsidR="00F77648" w:rsidRPr="00F77648" w:rsidRDefault="00F77648" w:rsidP="00F77648">
      <w:pPr>
        <w:pStyle w:val="TM2"/>
        <w:tabs>
          <w:tab w:val="right" w:leader="underscore" w:pos="9730"/>
        </w:tabs>
        <w:spacing w:line="288" w:lineRule="auto"/>
        <w:rPr>
          <w:rFonts w:asciiTheme="minorHAnsi" w:eastAsiaTheme="minorEastAsia" w:hAnsiTheme="minorHAnsi" w:cstheme="minorHAnsi"/>
          <w:noProof/>
          <w:szCs w:val="22"/>
          <w:lang w:eastAsia="en-GB"/>
        </w:rPr>
      </w:pPr>
      <w:r w:rsidRPr="00F77648">
        <w:rPr>
          <w:rFonts w:asciiTheme="minorHAnsi" w:hAnsiTheme="minorHAnsi" w:cstheme="minorHAnsi"/>
          <w:noProof/>
        </w:rPr>
        <w:t>Libraries are exceptionally good at (Q5):</w:t>
      </w:r>
      <w:r w:rsidRPr="00F77648">
        <w:rPr>
          <w:rFonts w:asciiTheme="minorHAnsi" w:hAnsiTheme="minorHAnsi" w:cstheme="minorHAnsi"/>
          <w:noProof/>
        </w:rPr>
        <w:tab/>
      </w:r>
      <w:r w:rsidRPr="00F77648">
        <w:rPr>
          <w:rFonts w:asciiTheme="minorHAnsi" w:hAnsiTheme="minorHAnsi" w:cstheme="minorHAnsi"/>
          <w:noProof/>
        </w:rPr>
        <w:fldChar w:fldCharType="begin"/>
      </w:r>
      <w:r w:rsidRPr="00F77648">
        <w:rPr>
          <w:rFonts w:asciiTheme="minorHAnsi" w:hAnsiTheme="minorHAnsi" w:cstheme="minorHAnsi"/>
          <w:noProof/>
        </w:rPr>
        <w:instrText xml:space="preserve"> PAGEREF _Toc480819904 \h </w:instrText>
      </w:r>
      <w:r w:rsidRPr="00F77648">
        <w:rPr>
          <w:rFonts w:asciiTheme="minorHAnsi" w:hAnsiTheme="minorHAnsi" w:cstheme="minorHAnsi"/>
          <w:noProof/>
        </w:rPr>
      </w:r>
      <w:r w:rsidRPr="00F77648">
        <w:rPr>
          <w:rFonts w:asciiTheme="minorHAnsi" w:hAnsiTheme="minorHAnsi" w:cstheme="minorHAnsi"/>
          <w:noProof/>
        </w:rPr>
        <w:fldChar w:fldCharType="separate"/>
      </w:r>
      <w:r w:rsidR="00C306ED">
        <w:rPr>
          <w:rFonts w:asciiTheme="minorHAnsi" w:hAnsiTheme="minorHAnsi" w:cstheme="minorHAnsi"/>
          <w:noProof/>
        </w:rPr>
        <w:t>6</w:t>
      </w:r>
      <w:r w:rsidRPr="00F77648">
        <w:rPr>
          <w:rFonts w:asciiTheme="minorHAnsi" w:hAnsiTheme="minorHAnsi" w:cstheme="minorHAnsi"/>
          <w:noProof/>
        </w:rPr>
        <w:fldChar w:fldCharType="end"/>
      </w:r>
    </w:p>
    <w:p w14:paraId="0A0D7B28" w14:textId="16B40030" w:rsidR="00F77648" w:rsidRPr="00F77648" w:rsidRDefault="00F77648" w:rsidP="00F77648">
      <w:pPr>
        <w:pStyle w:val="TM2"/>
        <w:tabs>
          <w:tab w:val="right" w:leader="underscore" w:pos="9730"/>
        </w:tabs>
        <w:spacing w:line="288" w:lineRule="auto"/>
        <w:rPr>
          <w:rFonts w:asciiTheme="minorHAnsi" w:eastAsiaTheme="minorEastAsia" w:hAnsiTheme="minorHAnsi" w:cstheme="minorHAnsi"/>
          <w:noProof/>
          <w:szCs w:val="22"/>
          <w:lang w:eastAsia="en-GB"/>
        </w:rPr>
      </w:pPr>
      <w:r w:rsidRPr="00F77648">
        <w:rPr>
          <w:rFonts w:asciiTheme="minorHAnsi" w:hAnsiTheme="minorHAnsi" w:cstheme="minorHAnsi"/>
          <w:noProof/>
        </w:rPr>
        <w:t>Libraries should do more of (Q6):</w:t>
      </w:r>
      <w:r w:rsidRPr="00F77648">
        <w:rPr>
          <w:rFonts w:asciiTheme="minorHAnsi" w:hAnsiTheme="minorHAnsi" w:cstheme="minorHAnsi"/>
          <w:noProof/>
        </w:rPr>
        <w:tab/>
      </w:r>
      <w:r w:rsidRPr="00F77648">
        <w:rPr>
          <w:rFonts w:asciiTheme="minorHAnsi" w:hAnsiTheme="minorHAnsi" w:cstheme="minorHAnsi"/>
          <w:noProof/>
        </w:rPr>
        <w:fldChar w:fldCharType="begin"/>
      </w:r>
      <w:r w:rsidRPr="00F77648">
        <w:rPr>
          <w:rFonts w:asciiTheme="minorHAnsi" w:hAnsiTheme="minorHAnsi" w:cstheme="minorHAnsi"/>
          <w:noProof/>
        </w:rPr>
        <w:instrText xml:space="preserve"> PAGEREF _Toc480819905 \h </w:instrText>
      </w:r>
      <w:r w:rsidRPr="00F77648">
        <w:rPr>
          <w:rFonts w:asciiTheme="minorHAnsi" w:hAnsiTheme="minorHAnsi" w:cstheme="minorHAnsi"/>
          <w:noProof/>
        </w:rPr>
      </w:r>
      <w:r w:rsidRPr="00F77648">
        <w:rPr>
          <w:rFonts w:asciiTheme="minorHAnsi" w:hAnsiTheme="minorHAnsi" w:cstheme="minorHAnsi"/>
          <w:noProof/>
        </w:rPr>
        <w:fldChar w:fldCharType="separate"/>
      </w:r>
      <w:r w:rsidR="00C306ED">
        <w:rPr>
          <w:rFonts w:asciiTheme="minorHAnsi" w:hAnsiTheme="minorHAnsi" w:cstheme="minorHAnsi"/>
          <w:noProof/>
        </w:rPr>
        <w:t>6</w:t>
      </w:r>
      <w:r w:rsidRPr="00F77648">
        <w:rPr>
          <w:rFonts w:asciiTheme="minorHAnsi" w:hAnsiTheme="minorHAnsi" w:cstheme="minorHAnsi"/>
          <w:noProof/>
        </w:rPr>
        <w:fldChar w:fldCharType="end"/>
      </w:r>
    </w:p>
    <w:p w14:paraId="423A7610" w14:textId="2A2BC95D" w:rsidR="00F77648" w:rsidRPr="00F77648" w:rsidRDefault="00F77648" w:rsidP="00F77648">
      <w:pPr>
        <w:pStyle w:val="TM2"/>
        <w:tabs>
          <w:tab w:val="right" w:leader="underscore" w:pos="9730"/>
        </w:tabs>
        <w:spacing w:line="288" w:lineRule="auto"/>
        <w:rPr>
          <w:rFonts w:asciiTheme="minorHAnsi" w:eastAsiaTheme="minorEastAsia" w:hAnsiTheme="minorHAnsi" w:cstheme="minorHAnsi"/>
          <w:noProof/>
          <w:szCs w:val="22"/>
          <w:lang w:eastAsia="en-GB"/>
        </w:rPr>
      </w:pPr>
      <w:r w:rsidRPr="00F77648">
        <w:rPr>
          <w:rFonts w:asciiTheme="minorHAnsi" w:hAnsiTheme="minorHAnsi" w:cstheme="minorHAnsi"/>
          <w:noProof/>
        </w:rPr>
        <w:t>Libraries should do less of (Q7):</w:t>
      </w:r>
      <w:r w:rsidRPr="00F77648">
        <w:rPr>
          <w:rFonts w:asciiTheme="minorHAnsi" w:hAnsiTheme="minorHAnsi" w:cstheme="minorHAnsi"/>
          <w:noProof/>
        </w:rPr>
        <w:tab/>
      </w:r>
      <w:r w:rsidRPr="00F77648">
        <w:rPr>
          <w:rFonts w:asciiTheme="minorHAnsi" w:hAnsiTheme="minorHAnsi" w:cstheme="minorHAnsi"/>
          <w:noProof/>
        </w:rPr>
        <w:fldChar w:fldCharType="begin"/>
      </w:r>
      <w:r w:rsidRPr="00F77648">
        <w:rPr>
          <w:rFonts w:asciiTheme="minorHAnsi" w:hAnsiTheme="minorHAnsi" w:cstheme="minorHAnsi"/>
          <w:noProof/>
        </w:rPr>
        <w:instrText xml:space="preserve"> PAGEREF _Toc480819906 \h </w:instrText>
      </w:r>
      <w:r w:rsidRPr="00F77648">
        <w:rPr>
          <w:rFonts w:asciiTheme="minorHAnsi" w:hAnsiTheme="minorHAnsi" w:cstheme="minorHAnsi"/>
          <w:noProof/>
        </w:rPr>
      </w:r>
      <w:r w:rsidRPr="00F77648">
        <w:rPr>
          <w:rFonts w:asciiTheme="minorHAnsi" w:hAnsiTheme="minorHAnsi" w:cstheme="minorHAnsi"/>
          <w:noProof/>
        </w:rPr>
        <w:fldChar w:fldCharType="separate"/>
      </w:r>
      <w:r w:rsidR="00C306ED">
        <w:rPr>
          <w:rFonts w:asciiTheme="minorHAnsi" w:hAnsiTheme="minorHAnsi" w:cstheme="minorHAnsi"/>
          <w:noProof/>
        </w:rPr>
        <w:t>6</w:t>
      </w:r>
      <w:r w:rsidRPr="00F77648">
        <w:rPr>
          <w:rFonts w:asciiTheme="minorHAnsi" w:hAnsiTheme="minorHAnsi" w:cstheme="minorHAnsi"/>
          <w:noProof/>
        </w:rPr>
        <w:fldChar w:fldCharType="end"/>
      </w:r>
    </w:p>
    <w:p w14:paraId="57D0170F" w14:textId="7CF22D44" w:rsidR="00F77648" w:rsidRPr="00F77648" w:rsidRDefault="00F77648" w:rsidP="00F77648">
      <w:pPr>
        <w:pStyle w:val="TM1"/>
        <w:tabs>
          <w:tab w:val="right" w:leader="underscore" w:pos="9730"/>
        </w:tabs>
        <w:spacing w:line="288" w:lineRule="auto"/>
        <w:rPr>
          <w:rFonts w:asciiTheme="minorHAnsi" w:eastAsiaTheme="minorEastAsia" w:hAnsiTheme="minorHAnsi" w:cstheme="minorHAnsi"/>
          <w:noProof/>
          <w:szCs w:val="22"/>
          <w:lang w:eastAsia="en-GB"/>
        </w:rPr>
      </w:pPr>
      <w:r w:rsidRPr="00F77648">
        <w:rPr>
          <w:rFonts w:asciiTheme="minorHAnsi" w:hAnsiTheme="minorHAnsi" w:cstheme="minorHAnsi"/>
          <w:noProof/>
        </w:rPr>
        <w:t>Challenges and solutions</w:t>
      </w:r>
      <w:r w:rsidRPr="00F77648">
        <w:rPr>
          <w:rFonts w:asciiTheme="minorHAnsi" w:hAnsiTheme="minorHAnsi" w:cstheme="minorHAnsi"/>
          <w:noProof/>
        </w:rPr>
        <w:tab/>
      </w:r>
      <w:r w:rsidRPr="00F77648">
        <w:rPr>
          <w:rFonts w:asciiTheme="minorHAnsi" w:hAnsiTheme="minorHAnsi" w:cstheme="minorHAnsi"/>
          <w:noProof/>
        </w:rPr>
        <w:fldChar w:fldCharType="begin"/>
      </w:r>
      <w:r w:rsidRPr="00F77648">
        <w:rPr>
          <w:rFonts w:asciiTheme="minorHAnsi" w:hAnsiTheme="minorHAnsi" w:cstheme="minorHAnsi"/>
          <w:noProof/>
        </w:rPr>
        <w:instrText xml:space="preserve"> PAGEREF _Toc480819907 \h </w:instrText>
      </w:r>
      <w:r w:rsidRPr="00F77648">
        <w:rPr>
          <w:rFonts w:asciiTheme="minorHAnsi" w:hAnsiTheme="minorHAnsi" w:cstheme="minorHAnsi"/>
          <w:noProof/>
        </w:rPr>
      </w:r>
      <w:r w:rsidRPr="00F77648">
        <w:rPr>
          <w:rFonts w:asciiTheme="minorHAnsi" w:hAnsiTheme="minorHAnsi" w:cstheme="minorHAnsi"/>
          <w:noProof/>
        </w:rPr>
        <w:fldChar w:fldCharType="separate"/>
      </w:r>
      <w:r w:rsidR="00C306ED">
        <w:rPr>
          <w:rFonts w:asciiTheme="minorHAnsi" w:hAnsiTheme="minorHAnsi" w:cstheme="minorHAnsi"/>
          <w:noProof/>
        </w:rPr>
        <w:t>7</w:t>
      </w:r>
      <w:r w:rsidRPr="00F77648">
        <w:rPr>
          <w:rFonts w:asciiTheme="minorHAnsi" w:hAnsiTheme="minorHAnsi" w:cstheme="minorHAnsi"/>
          <w:noProof/>
        </w:rPr>
        <w:fldChar w:fldCharType="end"/>
      </w:r>
    </w:p>
    <w:p w14:paraId="65116CB8" w14:textId="11941E27" w:rsidR="00F77648" w:rsidRPr="00F77648" w:rsidRDefault="00F77648" w:rsidP="00F77648">
      <w:pPr>
        <w:pStyle w:val="TM2"/>
        <w:tabs>
          <w:tab w:val="right" w:leader="underscore" w:pos="9730"/>
        </w:tabs>
        <w:spacing w:line="288" w:lineRule="auto"/>
        <w:rPr>
          <w:rFonts w:asciiTheme="minorHAnsi" w:eastAsiaTheme="minorEastAsia" w:hAnsiTheme="minorHAnsi" w:cstheme="minorHAnsi"/>
          <w:noProof/>
          <w:szCs w:val="22"/>
          <w:lang w:eastAsia="en-GB"/>
        </w:rPr>
      </w:pPr>
      <w:r w:rsidRPr="00F77648">
        <w:rPr>
          <w:rFonts w:asciiTheme="minorHAnsi" w:hAnsiTheme="minorHAnsi" w:cstheme="minorHAnsi"/>
          <w:noProof/>
        </w:rPr>
        <w:t>The main challenges to society (Q8):</w:t>
      </w:r>
      <w:r w:rsidRPr="00F77648">
        <w:rPr>
          <w:rFonts w:asciiTheme="minorHAnsi" w:hAnsiTheme="minorHAnsi" w:cstheme="minorHAnsi"/>
          <w:noProof/>
        </w:rPr>
        <w:tab/>
      </w:r>
      <w:r w:rsidRPr="00F77648">
        <w:rPr>
          <w:rFonts w:asciiTheme="minorHAnsi" w:hAnsiTheme="minorHAnsi" w:cstheme="minorHAnsi"/>
          <w:noProof/>
        </w:rPr>
        <w:fldChar w:fldCharType="begin"/>
      </w:r>
      <w:r w:rsidRPr="00F77648">
        <w:rPr>
          <w:rFonts w:asciiTheme="minorHAnsi" w:hAnsiTheme="minorHAnsi" w:cstheme="minorHAnsi"/>
          <w:noProof/>
        </w:rPr>
        <w:instrText xml:space="preserve"> PAGEREF _Toc480819908 \h </w:instrText>
      </w:r>
      <w:r w:rsidRPr="00F77648">
        <w:rPr>
          <w:rFonts w:asciiTheme="minorHAnsi" w:hAnsiTheme="minorHAnsi" w:cstheme="minorHAnsi"/>
          <w:noProof/>
        </w:rPr>
      </w:r>
      <w:r w:rsidRPr="00F77648">
        <w:rPr>
          <w:rFonts w:asciiTheme="minorHAnsi" w:hAnsiTheme="minorHAnsi" w:cstheme="minorHAnsi"/>
          <w:noProof/>
        </w:rPr>
        <w:fldChar w:fldCharType="separate"/>
      </w:r>
      <w:r w:rsidR="00C306ED">
        <w:rPr>
          <w:rFonts w:asciiTheme="minorHAnsi" w:hAnsiTheme="minorHAnsi" w:cstheme="minorHAnsi"/>
          <w:noProof/>
        </w:rPr>
        <w:t>7</w:t>
      </w:r>
      <w:r w:rsidRPr="00F77648">
        <w:rPr>
          <w:rFonts w:asciiTheme="minorHAnsi" w:hAnsiTheme="minorHAnsi" w:cstheme="minorHAnsi"/>
          <w:noProof/>
        </w:rPr>
        <w:fldChar w:fldCharType="end"/>
      </w:r>
    </w:p>
    <w:p w14:paraId="6884B99D" w14:textId="4BF0F6CA" w:rsidR="00F77648" w:rsidRPr="00F77648" w:rsidRDefault="00F77648" w:rsidP="00F77648">
      <w:pPr>
        <w:pStyle w:val="TM2"/>
        <w:tabs>
          <w:tab w:val="right" w:leader="underscore" w:pos="9730"/>
        </w:tabs>
        <w:spacing w:line="288" w:lineRule="auto"/>
        <w:rPr>
          <w:rFonts w:asciiTheme="minorHAnsi" w:eastAsiaTheme="minorEastAsia" w:hAnsiTheme="minorHAnsi" w:cstheme="minorHAnsi"/>
          <w:noProof/>
          <w:szCs w:val="22"/>
          <w:lang w:eastAsia="en-GB"/>
        </w:rPr>
      </w:pPr>
      <w:r w:rsidRPr="00F77648">
        <w:rPr>
          <w:rFonts w:asciiTheme="minorHAnsi" w:hAnsiTheme="minorHAnsi" w:cstheme="minorHAnsi"/>
          <w:noProof/>
        </w:rPr>
        <w:t>The main challenges to libraries (Q9):</w:t>
      </w:r>
      <w:r w:rsidRPr="00F77648">
        <w:rPr>
          <w:rFonts w:asciiTheme="minorHAnsi" w:hAnsiTheme="minorHAnsi" w:cstheme="minorHAnsi"/>
          <w:noProof/>
        </w:rPr>
        <w:tab/>
      </w:r>
      <w:r w:rsidRPr="00F77648">
        <w:rPr>
          <w:rFonts w:asciiTheme="minorHAnsi" w:hAnsiTheme="minorHAnsi" w:cstheme="minorHAnsi"/>
          <w:noProof/>
        </w:rPr>
        <w:fldChar w:fldCharType="begin"/>
      </w:r>
      <w:r w:rsidRPr="00F77648">
        <w:rPr>
          <w:rFonts w:asciiTheme="minorHAnsi" w:hAnsiTheme="minorHAnsi" w:cstheme="minorHAnsi"/>
          <w:noProof/>
        </w:rPr>
        <w:instrText xml:space="preserve"> PAGEREF _Toc480819909 \h </w:instrText>
      </w:r>
      <w:r w:rsidRPr="00F77648">
        <w:rPr>
          <w:rFonts w:asciiTheme="minorHAnsi" w:hAnsiTheme="minorHAnsi" w:cstheme="minorHAnsi"/>
          <w:noProof/>
        </w:rPr>
      </w:r>
      <w:r w:rsidRPr="00F77648">
        <w:rPr>
          <w:rFonts w:asciiTheme="minorHAnsi" w:hAnsiTheme="minorHAnsi" w:cstheme="minorHAnsi"/>
          <w:noProof/>
        </w:rPr>
        <w:fldChar w:fldCharType="separate"/>
      </w:r>
      <w:r w:rsidR="00C306ED">
        <w:rPr>
          <w:rFonts w:asciiTheme="minorHAnsi" w:hAnsiTheme="minorHAnsi" w:cstheme="minorHAnsi"/>
          <w:noProof/>
        </w:rPr>
        <w:t>7</w:t>
      </w:r>
      <w:r w:rsidRPr="00F77648">
        <w:rPr>
          <w:rFonts w:asciiTheme="minorHAnsi" w:hAnsiTheme="minorHAnsi" w:cstheme="minorHAnsi"/>
          <w:noProof/>
        </w:rPr>
        <w:fldChar w:fldCharType="end"/>
      </w:r>
    </w:p>
    <w:p w14:paraId="46D1B605" w14:textId="60D8B5FA" w:rsidR="00F77648" w:rsidRPr="00F77648" w:rsidRDefault="00F77648" w:rsidP="00F77648">
      <w:pPr>
        <w:pStyle w:val="TM2"/>
        <w:tabs>
          <w:tab w:val="right" w:leader="underscore" w:pos="9730"/>
        </w:tabs>
        <w:spacing w:line="288" w:lineRule="auto"/>
        <w:rPr>
          <w:rFonts w:asciiTheme="minorHAnsi" w:eastAsiaTheme="minorEastAsia" w:hAnsiTheme="minorHAnsi" w:cstheme="minorHAnsi"/>
          <w:noProof/>
          <w:szCs w:val="22"/>
          <w:lang w:eastAsia="en-GB"/>
        </w:rPr>
      </w:pPr>
      <w:r w:rsidRPr="00F77648">
        <w:rPr>
          <w:rFonts w:asciiTheme="minorHAnsi" w:hAnsiTheme="minorHAnsi" w:cstheme="minorHAnsi"/>
          <w:noProof/>
        </w:rPr>
        <w:t>The main professional challenges (Q10):</w:t>
      </w:r>
      <w:r w:rsidRPr="00F77648">
        <w:rPr>
          <w:rFonts w:asciiTheme="minorHAnsi" w:hAnsiTheme="minorHAnsi" w:cstheme="minorHAnsi"/>
          <w:noProof/>
        </w:rPr>
        <w:tab/>
      </w:r>
      <w:r w:rsidRPr="00F77648">
        <w:rPr>
          <w:rFonts w:asciiTheme="minorHAnsi" w:hAnsiTheme="minorHAnsi" w:cstheme="minorHAnsi"/>
          <w:noProof/>
        </w:rPr>
        <w:fldChar w:fldCharType="begin"/>
      </w:r>
      <w:r w:rsidRPr="00F77648">
        <w:rPr>
          <w:rFonts w:asciiTheme="minorHAnsi" w:hAnsiTheme="minorHAnsi" w:cstheme="minorHAnsi"/>
          <w:noProof/>
        </w:rPr>
        <w:instrText xml:space="preserve"> PAGEREF _Toc480819910 \h </w:instrText>
      </w:r>
      <w:r w:rsidRPr="00F77648">
        <w:rPr>
          <w:rFonts w:asciiTheme="minorHAnsi" w:hAnsiTheme="minorHAnsi" w:cstheme="minorHAnsi"/>
          <w:noProof/>
        </w:rPr>
      </w:r>
      <w:r w:rsidRPr="00F77648">
        <w:rPr>
          <w:rFonts w:asciiTheme="minorHAnsi" w:hAnsiTheme="minorHAnsi" w:cstheme="minorHAnsi"/>
          <w:noProof/>
        </w:rPr>
        <w:fldChar w:fldCharType="separate"/>
      </w:r>
      <w:r w:rsidR="00C306ED">
        <w:rPr>
          <w:rFonts w:asciiTheme="minorHAnsi" w:hAnsiTheme="minorHAnsi" w:cstheme="minorHAnsi"/>
          <w:noProof/>
        </w:rPr>
        <w:t>7</w:t>
      </w:r>
      <w:r w:rsidRPr="00F77648">
        <w:rPr>
          <w:rFonts w:asciiTheme="minorHAnsi" w:hAnsiTheme="minorHAnsi" w:cstheme="minorHAnsi"/>
          <w:noProof/>
        </w:rPr>
        <w:fldChar w:fldCharType="end"/>
      </w:r>
    </w:p>
    <w:p w14:paraId="7640AC90" w14:textId="1197CA80" w:rsidR="00F77648" w:rsidRPr="00F77648" w:rsidRDefault="00F77648" w:rsidP="00F77648">
      <w:pPr>
        <w:pStyle w:val="TM1"/>
        <w:tabs>
          <w:tab w:val="right" w:leader="underscore" w:pos="9730"/>
        </w:tabs>
        <w:spacing w:line="288" w:lineRule="auto"/>
        <w:rPr>
          <w:rFonts w:asciiTheme="minorHAnsi" w:eastAsiaTheme="minorEastAsia" w:hAnsiTheme="minorHAnsi" w:cstheme="minorHAnsi"/>
          <w:noProof/>
          <w:szCs w:val="22"/>
          <w:lang w:eastAsia="en-GB"/>
        </w:rPr>
      </w:pPr>
      <w:r w:rsidRPr="00F77648">
        <w:rPr>
          <w:rFonts w:asciiTheme="minorHAnsi" w:hAnsiTheme="minorHAnsi" w:cstheme="minorHAnsi"/>
          <w:noProof/>
        </w:rPr>
        <w:t xml:space="preserve">How a </w:t>
      </w:r>
      <w:r w:rsidR="00E64F7C">
        <w:rPr>
          <w:rFonts w:asciiTheme="minorHAnsi" w:hAnsiTheme="minorHAnsi" w:cstheme="minorHAnsi"/>
          <w:noProof/>
        </w:rPr>
        <w:t>united</w:t>
      </w:r>
      <w:r w:rsidRPr="00F77648">
        <w:rPr>
          <w:rFonts w:asciiTheme="minorHAnsi" w:hAnsiTheme="minorHAnsi" w:cstheme="minorHAnsi"/>
          <w:noProof/>
        </w:rPr>
        <w:t xml:space="preserve"> library field can make a difference</w:t>
      </w:r>
      <w:r w:rsidRPr="00F77648">
        <w:rPr>
          <w:rFonts w:asciiTheme="minorHAnsi" w:hAnsiTheme="minorHAnsi" w:cstheme="minorHAnsi"/>
          <w:noProof/>
        </w:rPr>
        <w:tab/>
      </w:r>
      <w:r w:rsidRPr="00F77648">
        <w:rPr>
          <w:rFonts w:asciiTheme="minorHAnsi" w:hAnsiTheme="minorHAnsi" w:cstheme="minorHAnsi"/>
          <w:noProof/>
        </w:rPr>
        <w:fldChar w:fldCharType="begin"/>
      </w:r>
      <w:r w:rsidRPr="00F77648">
        <w:rPr>
          <w:rFonts w:asciiTheme="minorHAnsi" w:hAnsiTheme="minorHAnsi" w:cstheme="minorHAnsi"/>
          <w:noProof/>
        </w:rPr>
        <w:instrText xml:space="preserve"> PAGEREF _Toc480819911 \h </w:instrText>
      </w:r>
      <w:r w:rsidRPr="00F77648">
        <w:rPr>
          <w:rFonts w:asciiTheme="minorHAnsi" w:hAnsiTheme="minorHAnsi" w:cstheme="minorHAnsi"/>
          <w:noProof/>
        </w:rPr>
      </w:r>
      <w:r w:rsidRPr="00F77648">
        <w:rPr>
          <w:rFonts w:asciiTheme="minorHAnsi" w:hAnsiTheme="minorHAnsi" w:cstheme="minorHAnsi"/>
          <w:noProof/>
        </w:rPr>
        <w:fldChar w:fldCharType="separate"/>
      </w:r>
      <w:r w:rsidR="00C306ED">
        <w:rPr>
          <w:rFonts w:asciiTheme="minorHAnsi" w:hAnsiTheme="minorHAnsi" w:cstheme="minorHAnsi"/>
          <w:noProof/>
        </w:rPr>
        <w:t>8</w:t>
      </w:r>
      <w:r w:rsidRPr="00F77648">
        <w:rPr>
          <w:rFonts w:asciiTheme="minorHAnsi" w:hAnsiTheme="minorHAnsi" w:cstheme="minorHAnsi"/>
          <w:noProof/>
        </w:rPr>
        <w:fldChar w:fldCharType="end"/>
      </w:r>
    </w:p>
    <w:p w14:paraId="2A290CD8" w14:textId="51DD0AF1" w:rsidR="00F77648" w:rsidRPr="00F77648" w:rsidRDefault="00F77648" w:rsidP="00F77648">
      <w:pPr>
        <w:pStyle w:val="TM2"/>
        <w:tabs>
          <w:tab w:val="right" w:leader="underscore" w:pos="9730"/>
        </w:tabs>
        <w:spacing w:line="288" w:lineRule="auto"/>
        <w:rPr>
          <w:rFonts w:asciiTheme="minorHAnsi" w:eastAsiaTheme="minorEastAsia" w:hAnsiTheme="minorHAnsi" w:cstheme="minorHAnsi"/>
          <w:noProof/>
          <w:szCs w:val="22"/>
          <w:lang w:eastAsia="en-GB"/>
        </w:rPr>
      </w:pPr>
      <w:r w:rsidRPr="00F77648">
        <w:rPr>
          <w:rFonts w:asciiTheme="minorHAnsi" w:hAnsiTheme="minorHAnsi" w:cstheme="minorHAnsi"/>
          <w:noProof/>
        </w:rPr>
        <w:t>How should a united library field help meet the challenges identified (Q11)?</w:t>
      </w:r>
      <w:r w:rsidRPr="00F77648">
        <w:rPr>
          <w:rFonts w:asciiTheme="minorHAnsi" w:hAnsiTheme="minorHAnsi" w:cstheme="minorHAnsi"/>
          <w:noProof/>
        </w:rPr>
        <w:tab/>
      </w:r>
      <w:r w:rsidRPr="00F77648">
        <w:rPr>
          <w:rFonts w:asciiTheme="minorHAnsi" w:hAnsiTheme="minorHAnsi" w:cstheme="minorHAnsi"/>
          <w:noProof/>
        </w:rPr>
        <w:fldChar w:fldCharType="begin"/>
      </w:r>
      <w:r w:rsidRPr="00F77648">
        <w:rPr>
          <w:rFonts w:asciiTheme="minorHAnsi" w:hAnsiTheme="minorHAnsi" w:cstheme="minorHAnsi"/>
          <w:noProof/>
        </w:rPr>
        <w:instrText xml:space="preserve"> PAGEREF _Toc480819912 \h </w:instrText>
      </w:r>
      <w:r w:rsidRPr="00F77648">
        <w:rPr>
          <w:rFonts w:asciiTheme="minorHAnsi" w:hAnsiTheme="minorHAnsi" w:cstheme="minorHAnsi"/>
          <w:noProof/>
        </w:rPr>
      </w:r>
      <w:r w:rsidRPr="00F77648">
        <w:rPr>
          <w:rFonts w:asciiTheme="minorHAnsi" w:hAnsiTheme="minorHAnsi" w:cstheme="minorHAnsi"/>
          <w:noProof/>
        </w:rPr>
        <w:fldChar w:fldCharType="separate"/>
      </w:r>
      <w:r w:rsidR="00C306ED">
        <w:rPr>
          <w:rFonts w:asciiTheme="minorHAnsi" w:hAnsiTheme="minorHAnsi" w:cstheme="minorHAnsi"/>
          <w:noProof/>
        </w:rPr>
        <w:t>8</w:t>
      </w:r>
      <w:r w:rsidRPr="00F77648">
        <w:rPr>
          <w:rFonts w:asciiTheme="minorHAnsi" w:hAnsiTheme="minorHAnsi" w:cstheme="minorHAnsi"/>
          <w:noProof/>
        </w:rPr>
        <w:fldChar w:fldCharType="end"/>
      </w:r>
    </w:p>
    <w:p w14:paraId="03DE901E" w14:textId="743D4838" w:rsidR="00F77648" w:rsidRPr="00F77648" w:rsidRDefault="00F77648" w:rsidP="00F77648">
      <w:pPr>
        <w:pStyle w:val="TM2"/>
        <w:tabs>
          <w:tab w:val="right" w:leader="underscore" w:pos="9730"/>
        </w:tabs>
        <w:spacing w:line="288" w:lineRule="auto"/>
        <w:rPr>
          <w:rFonts w:asciiTheme="minorHAnsi" w:eastAsiaTheme="minorEastAsia" w:hAnsiTheme="minorHAnsi" w:cstheme="minorHAnsi"/>
          <w:noProof/>
          <w:szCs w:val="22"/>
          <w:lang w:eastAsia="en-GB"/>
        </w:rPr>
      </w:pPr>
      <w:r w:rsidRPr="00F77648">
        <w:rPr>
          <w:rFonts w:asciiTheme="minorHAnsi" w:hAnsiTheme="minorHAnsi" w:cstheme="minorHAnsi"/>
          <w:noProof/>
        </w:rPr>
        <w:t>The characteristics of a united library field (Q12):</w:t>
      </w:r>
      <w:r w:rsidRPr="00F77648">
        <w:rPr>
          <w:rFonts w:asciiTheme="minorHAnsi" w:hAnsiTheme="minorHAnsi" w:cstheme="minorHAnsi"/>
          <w:noProof/>
        </w:rPr>
        <w:tab/>
      </w:r>
      <w:r w:rsidRPr="00F77648">
        <w:rPr>
          <w:rFonts w:asciiTheme="minorHAnsi" w:hAnsiTheme="minorHAnsi" w:cstheme="minorHAnsi"/>
          <w:noProof/>
        </w:rPr>
        <w:fldChar w:fldCharType="begin"/>
      </w:r>
      <w:r w:rsidRPr="00F77648">
        <w:rPr>
          <w:rFonts w:asciiTheme="minorHAnsi" w:hAnsiTheme="minorHAnsi" w:cstheme="minorHAnsi"/>
          <w:noProof/>
        </w:rPr>
        <w:instrText xml:space="preserve"> PAGEREF _Toc480819913 \h </w:instrText>
      </w:r>
      <w:r w:rsidRPr="00F77648">
        <w:rPr>
          <w:rFonts w:asciiTheme="minorHAnsi" w:hAnsiTheme="minorHAnsi" w:cstheme="minorHAnsi"/>
          <w:noProof/>
        </w:rPr>
      </w:r>
      <w:r w:rsidRPr="00F77648">
        <w:rPr>
          <w:rFonts w:asciiTheme="minorHAnsi" w:hAnsiTheme="minorHAnsi" w:cstheme="minorHAnsi"/>
          <w:noProof/>
        </w:rPr>
        <w:fldChar w:fldCharType="separate"/>
      </w:r>
      <w:r w:rsidR="00C306ED">
        <w:rPr>
          <w:rFonts w:asciiTheme="minorHAnsi" w:hAnsiTheme="minorHAnsi" w:cstheme="minorHAnsi"/>
          <w:noProof/>
        </w:rPr>
        <w:t>8</w:t>
      </w:r>
      <w:r w:rsidRPr="00F77648">
        <w:rPr>
          <w:rFonts w:asciiTheme="minorHAnsi" w:hAnsiTheme="minorHAnsi" w:cstheme="minorHAnsi"/>
          <w:noProof/>
        </w:rPr>
        <w:fldChar w:fldCharType="end"/>
      </w:r>
    </w:p>
    <w:p w14:paraId="0C4B739E" w14:textId="1F3594D4" w:rsidR="00F77648" w:rsidRDefault="00F77648" w:rsidP="00F77648">
      <w:pPr>
        <w:pStyle w:val="TM2"/>
        <w:tabs>
          <w:tab w:val="right" w:leader="underscore" w:pos="9730"/>
        </w:tabs>
        <w:spacing w:line="288" w:lineRule="auto"/>
        <w:rPr>
          <w:rFonts w:asciiTheme="minorHAnsi" w:hAnsiTheme="minorHAnsi" w:cstheme="minorHAnsi"/>
          <w:noProof/>
        </w:rPr>
      </w:pPr>
      <w:r w:rsidRPr="00F77648">
        <w:rPr>
          <w:rFonts w:asciiTheme="minorHAnsi" w:hAnsiTheme="minorHAnsi" w:cstheme="minorHAnsi"/>
          <w:noProof/>
        </w:rPr>
        <w:t>The focus of a united library field (Q13):</w:t>
      </w:r>
      <w:r w:rsidRPr="00F77648">
        <w:rPr>
          <w:rFonts w:asciiTheme="minorHAnsi" w:hAnsiTheme="minorHAnsi" w:cstheme="minorHAnsi"/>
          <w:noProof/>
        </w:rPr>
        <w:tab/>
      </w:r>
      <w:r w:rsidRPr="00F77648">
        <w:rPr>
          <w:rFonts w:asciiTheme="minorHAnsi" w:hAnsiTheme="minorHAnsi" w:cstheme="minorHAnsi"/>
          <w:noProof/>
        </w:rPr>
        <w:fldChar w:fldCharType="begin"/>
      </w:r>
      <w:r w:rsidRPr="00F77648">
        <w:rPr>
          <w:rFonts w:asciiTheme="minorHAnsi" w:hAnsiTheme="minorHAnsi" w:cstheme="minorHAnsi"/>
          <w:noProof/>
        </w:rPr>
        <w:instrText xml:space="preserve"> PAGEREF _Toc480819914 \h </w:instrText>
      </w:r>
      <w:r w:rsidRPr="00F77648">
        <w:rPr>
          <w:rFonts w:asciiTheme="minorHAnsi" w:hAnsiTheme="minorHAnsi" w:cstheme="minorHAnsi"/>
          <w:noProof/>
        </w:rPr>
      </w:r>
      <w:r w:rsidRPr="00F77648">
        <w:rPr>
          <w:rFonts w:asciiTheme="minorHAnsi" w:hAnsiTheme="minorHAnsi" w:cstheme="minorHAnsi"/>
          <w:noProof/>
        </w:rPr>
        <w:fldChar w:fldCharType="separate"/>
      </w:r>
      <w:r w:rsidR="00C306ED">
        <w:rPr>
          <w:rFonts w:asciiTheme="minorHAnsi" w:hAnsiTheme="minorHAnsi" w:cstheme="minorHAnsi"/>
          <w:noProof/>
        </w:rPr>
        <w:t>9</w:t>
      </w:r>
      <w:r w:rsidRPr="00F77648">
        <w:rPr>
          <w:rFonts w:asciiTheme="minorHAnsi" w:hAnsiTheme="minorHAnsi" w:cstheme="minorHAnsi"/>
          <w:noProof/>
        </w:rPr>
        <w:fldChar w:fldCharType="end"/>
      </w:r>
    </w:p>
    <w:p w14:paraId="40FCD970" w14:textId="5252461B" w:rsidR="00E6557C" w:rsidRDefault="00E6557C" w:rsidP="00E6557C">
      <w:pPr>
        <w:ind w:firstLine="220"/>
        <w:rPr>
          <w:rFonts w:asciiTheme="minorHAnsi" w:hAnsiTheme="minorHAnsi" w:cstheme="minorHAnsi"/>
        </w:rPr>
      </w:pPr>
      <w:r w:rsidRPr="00E6557C">
        <w:rPr>
          <w:rFonts w:asciiTheme="minorHAnsi" w:hAnsiTheme="minorHAnsi" w:cstheme="minorHAnsi"/>
        </w:rPr>
        <w:t>How information literacy can help society meet the challenges identified</w:t>
      </w:r>
      <w:r w:rsidR="00EF6AA2">
        <w:rPr>
          <w:rFonts w:asciiTheme="minorHAnsi" w:hAnsiTheme="minorHAnsi" w:cstheme="minorHAnsi"/>
        </w:rPr>
        <w:t xml:space="preserve">__________________________ </w:t>
      </w:r>
      <w:r>
        <w:rPr>
          <w:rFonts w:asciiTheme="minorHAnsi" w:hAnsiTheme="minorHAnsi" w:cstheme="minorHAnsi"/>
        </w:rPr>
        <w:t>7</w:t>
      </w:r>
    </w:p>
    <w:p w14:paraId="7BF0312A" w14:textId="24258299" w:rsidR="00EF6AA2" w:rsidRPr="00E6557C" w:rsidRDefault="00EF6AA2" w:rsidP="00E6557C">
      <w:pPr>
        <w:ind w:firstLine="220"/>
      </w:pPr>
      <w:r>
        <w:rPr>
          <w:rFonts w:asciiTheme="minorHAnsi" w:hAnsiTheme="minorHAnsi" w:cstheme="minorHAnsi"/>
        </w:rPr>
        <w:t>Personal stories about the impact of information literacy</w:t>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_______________________________________ 8</w:t>
      </w:r>
    </w:p>
    <w:p w14:paraId="459F2806" w14:textId="103DD077" w:rsidR="00F77648" w:rsidRPr="00F77648" w:rsidRDefault="00F77648" w:rsidP="00F77648">
      <w:pPr>
        <w:pStyle w:val="TM1"/>
        <w:tabs>
          <w:tab w:val="right" w:leader="underscore" w:pos="9730"/>
        </w:tabs>
        <w:spacing w:line="288" w:lineRule="auto"/>
        <w:rPr>
          <w:rFonts w:asciiTheme="minorHAnsi" w:eastAsiaTheme="minorEastAsia" w:hAnsiTheme="minorHAnsi" w:cstheme="minorHAnsi"/>
          <w:noProof/>
          <w:szCs w:val="22"/>
          <w:lang w:eastAsia="en-GB"/>
        </w:rPr>
      </w:pPr>
      <w:r w:rsidRPr="00F77648">
        <w:rPr>
          <w:rFonts w:asciiTheme="minorHAnsi" w:hAnsiTheme="minorHAnsi" w:cstheme="minorHAnsi"/>
          <w:noProof/>
        </w:rPr>
        <w:t>A global conversation</w:t>
      </w:r>
      <w:r w:rsidRPr="00F77648">
        <w:rPr>
          <w:rFonts w:asciiTheme="minorHAnsi" w:hAnsiTheme="minorHAnsi" w:cstheme="minorHAnsi"/>
          <w:noProof/>
        </w:rPr>
        <w:tab/>
      </w:r>
      <w:r w:rsidR="002E182A">
        <w:rPr>
          <w:rFonts w:asciiTheme="minorHAnsi" w:hAnsiTheme="minorHAnsi" w:cstheme="minorHAnsi"/>
          <w:noProof/>
        </w:rPr>
        <w:t>10</w:t>
      </w:r>
    </w:p>
    <w:p w14:paraId="62E5BE50" w14:textId="11DE5ECA" w:rsidR="0018181F" w:rsidRPr="00C75B3C" w:rsidRDefault="0018181F" w:rsidP="00F77648">
      <w:pPr>
        <w:spacing w:before="120" w:after="120" w:line="288" w:lineRule="auto"/>
        <w:rPr>
          <w:rFonts w:asciiTheme="minorHAnsi" w:hAnsiTheme="minorHAnsi" w:cstheme="minorHAnsi"/>
        </w:rPr>
      </w:pPr>
      <w:r w:rsidRPr="00F77648">
        <w:rPr>
          <w:rFonts w:asciiTheme="minorHAnsi" w:hAnsiTheme="minorHAnsi" w:cstheme="minorHAnsi"/>
        </w:rPr>
        <w:fldChar w:fldCharType="end"/>
      </w:r>
    </w:p>
    <w:p w14:paraId="0799BE1F" w14:textId="77777777" w:rsidR="00790330" w:rsidRPr="001D4BA3" w:rsidRDefault="00790330" w:rsidP="001D4BA3">
      <w:pPr>
        <w:spacing w:before="120" w:after="120" w:line="288" w:lineRule="auto"/>
        <w:rPr>
          <w:rFonts w:asciiTheme="minorHAnsi" w:hAnsiTheme="minorHAnsi" w:cstheme="minorHAnsi"/>
          <w:b/>
          <w:bCs/>
        </w:rPr>
      </w:pPr>
      <w:r w:rsidRPr="001D4BA3">
        <w:rPr>
          <w:rFonts w:asciiTheme="minorHAnsi" w:hAnsiTheme="minorHAnsi" w:cstheme="minorHAnsi"/>
          <w:b/>
          <w:bCs/>
        </w:rPr>
        <w:br w:type="page"/>
      </w:r>
    </w:p>
    <w:p w14:paraId="589F84BC" w14:textId="74D6F59E" w:rsidR="00790330" w:rsidRPr="001F0535" w:rsidRDefault="0018181F" w:rsidP="001F0535">
      <w:pPr>
        <w:pStyle w:val="Titre1"/>
        <w:spacing w:before="240" w:after="240" w:line="288" w:lineRule="auto"/>
        <w:rPr>
          <w:rFonts w:asciiTheme="minorHAnsi" w:hAnsiTheme="minorHAnsi" w:cstheme="minorHAnsi"/>
          <w:color w:val="262626" w:themeColor="accent6" w:themeShade="80"/>
        </w:rPr>
      </w:pPr>
      <w:bookmarkStart w:id="5" w:name="_Toc480819901"/>
      <w:r w:rsidRPr="001F0535">
        <w:rPr>
          <w:rFonts w:asciiTheme="minorHAnsi" w:hAnsiTheme="minorHAnsi" w:cstheme="minorHAnsi"/>
          <w:color w:val="262626" w:themeColor="accent6" w:themeShade="80"/>
        </w:rPr>
        <w:lastRenderedPageBreak/>
        <w:t>Introduction</w:t>
      </w:r>
      <w:bookmarkEnd w:id="5"/>
    </w:p>
    <w:p w14:paraId="4B3F2679" w14:textId="33FA5E36" w:rsidR="0024365B" w:rsidRDefault="00790330" w:rsidP="001D4BA3">
      <w:pPr>
        <w:spacing w:before="120" w:after="120" w:line="288" w:lineRule="auto"/>
        <w:rPr>
          <w:rFonts w:asciiTheme="minorHAnsi" w:hAnsiTheme="minorHAnsi" w:cstheme="minorHAnsi"/>
        </w:rPr>
      </w:pPr>
      <w:r w:rsidRPr="001D4BA3">
        <w:rPr>
          <w:rFonts w:asciiTheme="minorHAnsi" w:hAnsiTheme="minorHAnsi" w:cstheme="minorHAnsi"/>
        </w:rPr>
        <w:t xml:space="preserve">On </w:t>
      </w:r>
      <w:r w:rsidR="0051528F" w:rsidRPr="00C26A4C">
        <w:rPr>
          <w:rFonts w:asciiTheme="minorHAnsi" w:hAnsiTheme="minorHAnsi" w:cstheme="minorHAnsi"/>
        </w:rPr>
        <w:t xml:space="preserve">June 16, </w:t>
      </w:r>
      <w:r w:rsidRPr="001D4BA3">
        <w:rPr>
          <w:rFonts w:asciiTheme="minorHAnsi" w:hAnsiTheme="minorHAnsi" w:cstheme="minorHAnsi"/>
        </w:rPr>
        <w:t>2017</w:t>
      </w:r>
      <w:r w:rsidR="00553232">
        <w:rPr>
          <w:rFonts w:asciiTheme="minorHAnsi" w:hAnsiTheme="minorHAnsi" w:cstheme="minorHAnsi"/>
        </w:rPr>
        <w:t>, via the IFLA Zoom virtual platform,</w:t>
      </w:r>
      <w:r w:rsidRPr="001D4BA3">
        <w:rPr>
          <w:rFonts w:asciiTheme="minorHAnsi" w:hAnsiTheme="minorHAnsi" w:cstheme="minorHAnsi"/>
        </w:rPr>
        <w:t xml:space="preserve"> </w:t>
      </w:r>
      <w:r w:rsidR="002E182A">
        <w:rPr>
          <w:rFonts w:asciiTheme="minorHAnsi" w:hAnsiTheme="minorHAnsi" w:cstheme="minorHAnsi"/>
        </w:rPr>
        <w:t>eleven</w:t>
      </w:r>
      <w:r w:rsidRPr="001D4BA3">
        <w:rPr>
          <w:rFonts w:asciiTheme="minorHAnsi" w:hAnsiTheme="minorHAnsi" w:cstheme="minorHAnsi"/>
        </w:rPr>
        <w:t xml:space="preserve"> librarians </w:t>
      </w:r>
      <w:r w:rsidR="002E182A">
        <w:rPr>
          <w:rFonts w:asciiTheme="minorHAnsi" w:hAnsiTheme="minorHAnsi" w:cstheme="minorHAnsi"/>
        </w:rPr>
        <w:t xml:space="preserve">who are members of the IFLA Information Literacy Standing Committee </w:t>
      </w:r>
      <w:r w:rsidRPr="001D4BA3">
        <w:rPr>
          <w:rFonts w:asciiTheme="minorHAnsi" w:hAnsiTheme="minorHAnsi" w:cstheme="minorHAnsi"/>
        </w:rPr>
        <w:t>participated in a conversation about how a united library field can tackle the challenges of the future.</w:t>
      </w:r>
      <w:r w:rsidR="0051528F">
        <w:rPr>
          <w:rFonts w:asciiTheme="minorHAnsi" w:hAnsiTheme="minorHAnsi" w:cstheme="minorHAnsi"/>
        </w:rPr>
        <w:t xml:space="preserve">  Not all members were able to attend the virtual meeting, bu</w:t>
      </w:r>
      <w:r w:rsidR="002E182A">
        <w:rPr>
          <w:rFonts w:asciiTheme="minorHAnsi" w:hAnsiTheme="minorHAnsi" w:cstheme="minorHAnsi"/>
        </w:rPr>
        <w:t>t</w:t>
      </w:r>
      <w:r w:rsidR="0051528F">
        <w:rPr>
          <w:rFonts w:asciiTheme="minorHAnsi" w:hAnsiTheme="minorHAnsi" w:cstheme="minorHAnsi"/>
        </w:rPr>
        <w:t xml:space="preserve"> in preparation for the discussion</w:t>
      </w:r>
      <w:r w:rsidR="002E182A">
        <w:rPr>
          <w:rFonts w:asciiTheme="minorHAnsi" w:hAnsiTheme="minorHAnsi" w:cstheme="minorHAnsi"/>
        </w:rPr>
        <w:t>, a total of 13</w:t>
      </w:r>
      <w:r w:rsidR="0051528F">
        <w:rPr>
          <w:rFonts w:asciiTheme="minorHAnsi" w:hAnsiTheme="minorHAnsi" w:cstheme="minorHAnsi"/>
        </w:rPr>
        <w:t xml:space="preserve"> librarians contributed responses </w:t>
      </w:r>
      <w:r w:rsidR="00CC2768">
        <w:rPr>
          <w:rFonts w:asciiTheme="minorHAnsi" w:hAnsiTheme="minorHAnsi" w:cstheme="minorHAnsi"/>
        </w:rPr>
        <w:t xml:space="preserve">via a Google Form </w:t>
      </w:r>
      <w:r w:rsidR="002E182A">
        <w:rPr>
          <w:rFonts w:asciiTheme="minorHAnsi" w:hAnsiTheme="minorHAnsi" w:cstheme="minorHAnsi"/>
        </w:rPr>
        <w:t xml:space="preserve">to the Global Vision questions (with five doing both), for a total of nineteen members participating. </w:t>
      </w:r>
      <w:r w:rsidRPr="001D4BA3">
        <w:rPr>
          <w:rFonts w:asciiTheme="minorHAnsi" w:hAnsiTheme="minorHAnsi" w:cstheme="minorHAnsi"/>
        </w:rPr>
        <w:t xml:space="preserve">Together </w:t>
      </w:r>
      <w:r w:rsidR="000C6F67" w:rsidRPr="001D4BA3">
        <w:rPr>
          <w:rFonts w:asciiTheme="minorHAnsi" w:hAnsiTheme="minorHAnsi" w:cstheme="minorHAnsi"/>
        </w:rPr>
        <w:t>we</w:t>
      </w:r>
      <w:r w:rsidRPr="001D4BA3">
        <w:rPr>
          <w:rFonts w:asciiTheme="minorHAnsi" w:hAnsiTheme="minorHAnsi" w:cstheme="minorHAnsi"/>
        </w:rPr>
        <w:t xml:space="preserve"> represent </w:t>
      </w:r>
      <w:r w:rsidR="00A47BF3">
        <w:rPr>
          <w:rFonts w:asciiTheme="minorHAnsi" w:hAnsiTheme="minorHAnsi" w:cstheme="minorHAnsi"/>
        </w:rPr>
        <w:t xml:space="preserve">370 </w:t>
      </w:r>
      <w:r w:rsidRPr="001D4BA3">
        <w:rPr>
          <w:rFonts w:asciiTheme="minorHAnsi" w:hAnsiTheme="minorHAnsi" w:cstheme="minorHAnsi"/>
        </w:rPr>
        <w:t>years of experience</w:t>
      </w:r>
      <w:r w:rsidR="00A47BF3">
        <w:rPr>
          <w:rFonts w:asciiTheme="minorHAnsi" w:hAnsiTheme="minorHAnsi" w:cstheme="minorHAnsi"/>
        </w:rPr>
        <w:t xml:space="preserve"> in the library profession.</w:t>
      </w:r>
    </w:p>
    <w:p w14:paraId="0A8C3082" w14:textId="0F1196C0" w:rsidR="00566F9B" w:rsidRPr="001D4BA3" w:rsidRDefault="00CC2768" w:rsidP="001D4BA3">
      <w:pPr>
        <w:spacing w:before="120" w:after="120" w:line="288" w:lineRule="auto"/>
        <w:rPr>
          <w:rFonts w:asciiTheme="minorHAnsi" w:hAnsiTheme="minorHAnsi" w:cstheme="minorHAnsi"/>
        </w:rPr>
      </w:pPr>
      <w:r>
        <w:rPr>
          <w:rFonts w:asciiTheme="minorHAnsi" w:hAnsiTheme="minorHAnsi" w:cstheme="minorHAnsi"/>
        </w:rPr>
        <w:t xml:space="preserve">The participants represented 13 current IL Standing Committee members, one corresponding member, and </w:t>
      </w:r>
      <w:r w:rsidR="00A47BF3">
        <w:rPr>
          <w:rFonts w:asciiTheme="minorHAnsi" w:hAnsiTheme="minorHAnsi" w:cstheme="minorHAnsi"/>
        </w:rPr>
        <w:t xml:space="preserve">all </w:t>
      </w:r>
      <w:r>
        <w:rPr>
          <w:rFonts w:asciiTheme="minorHAnsi" w:hAnsiTheme="minorHAnsi" w:cstheme="minorHAnsi"/>
        </w:rPr>
        <w:t xml:space="preserve">five </w:t>
      </w:r>
      <w:r w:rsidR="00A47BF3">
        <w:rPr>
          <w:rFonts w:asciiTheme="minorHAnsi" w:hAnsiTheme="minorHAnsi" w:cstheme="minorHAnsi"/>
        </w:rPr>
        <w:t xml:space="preserve">of the 2017-2018 </w:t>
      </w:r>
      <w:r>
        <w:rPr>
          <w:rFonts w:asciiTheme="minorHAnsi" w:hAnsiTheme="minorHAnsi" w:cstheme="minorHAnsi"/>
        </w:rPr>
        <w:t xml:space="preserve">incoming members.  The break-down for type of libraries is as follows:  college or university library-12, secondary school library-2, municipal library-1, national library-1, LIS school-1, national library association-1, U.N. library-1. These countries are represented: </w:t>
      </w:r>
      <w:r w:rsidR="00F01A46">
        <w:rPr>
          <w:rFonts w:asciiTheme="minorHAnsi" w:hAnsiTheme="minorHAnsi" w:cstheme="minorHAnsi"/>
        </w:rPr>
        <w:t>Canada, China, Côte d’Ivoire, France, India, Italy (2), Kenya, Mauritius, Poland, Senegal, Sweden, Uganda, U.K. (2), United States (4).</w:t>
      </w:r>
    </w:p>
    <w:p w14:paraId="23815F0E" w14:textId="4BD67C5B" w:rsidR="0018181F" w:rsidRDefault="00626E33" w:rsidP="001D4BA3">
      <w:pPr>
        <w:spacing w:before="120" w:after="120" w:line="288" w:lineRule="auto"/>
        <w:rPr>
          <w:rFonts w:asciiTheme="minorHAnsi" w:hAnsiTheme="minorHAnsi" w:cstheme="minorHAnsi"/>
        </w:rPr>
      </w:pPr>
      <w:r>
        <w:rPr>
          <w:rFonts w:asciiTheme="minorHAnsi" w:hAnsiTheme="minorHAnsi" w:cstheme="minorHAnsi"/>
        </w:rPr>
        <w:t>This Global Vision discussion has provided the Section with a stimulating jumping off point for sharing a discussion</w:t>
      </w:r>
      <w:r w:rsidR="00116B32">
        <w:rPr>
          <w:rFonts w:asciiTheme="minorHAnsi" w:hAnsiTheme="minorHAnsi" w:cstheme="minorHAnsi"/>
        </w:rPr>
        <w:t xml:space="preserve"> on what we see as challenges and opportunities that can inform and shape shared vision and serve as a stimulus for potential action strategies for our own section.  This is obviously a continuing discussion!</w:t>
      </w:r>
    </w:p>
    <w:p w14:paraId="1323E4C9" w14:textId="29016597" w:rsidR="00116B32" w:rsidRDefault="00116B32" w:rsidP="001D4BA3">
      <w:pPr>
        <w:spacing w:before="120" w:after="120" w:line="288" w:lineRule="auto"/>
        <w:rPr>
          <w:rFonts w:asciiTheme="minorHAnsi" w:hAnsiTheme="minorHAnsi" w:cstheme="minorHAnsi"/>
        </w:rPr>
      </w:pPr>
      <w:r>
        <w:rPr>
          <w:rFonts w:asciiTheme="minorHAnsi" w:hAnsiTheme="minorHAnsi" w:cstheme="minorHAnsi"/>
        </w:rPr>
        <w:t>Some general observations:  The questions almost all use the term and perspective of ‘library’ or libraries’</w:t>
      </w:r>
      <w:r w:rsidR="00EE4C9E">
        <w:rPr>
          <w:rFonts w:asciiTheme="minorHAnsi" w:hAnsiTheme="minorHAnsi" w:cstheme="minorHAnsi"/>
        </w:rPr>
        <w:t>.</w:t>
      </w:r>
      <w:r>
        <w:rPr>
          <w:rFonts w:asciiTheme="minorHAnsi" w:hAnsiTheme="minorHAnsi" w:cstheme="minorHAnsi"/>
        </w:rPr>
        <w:t xml:space="preserve">  We would </w:t>
      </w:r>
      <w:r w:rsidR="00EE4C9E">
        <w:rPr>
          <w:rFonts w:asciiTheme="minorHAnsi" w:hAnsiTheme="minorHAnsi" w:cstheme="minorHAnsi"/>
        </w:rPr>
        <w:t xml:space="preserve">also </w:t>
      </w:r>
      <w:r>
        <w:rPr>
          <w:rFonts w:asciiTheme="minorHAnsi" w:hAnsiTheme="minorHAnsi" w:cstheme="minorHAnsi"/>
        </w:rPr>
        <w:t>like to see an emphasis on the human factor as the foundation</w:t>
      </w:r>
      <w:r w:rsidR="00505E35">
        <w:rPr>
          <w:rFonts w:asciiTheme="minorHAnsi" w:hAnsiTheme="minorHAnsi" w:cstheme="minorHAnsi"/>
        </w:rPr>
        <w:t>.  This then brought to mind how and when to use</w:t>
      </w:r>
      <w:r>
        <w:rPr>
          <w:rFonts w:asciiTheme="minorHAnsi" w:hAnsiTheme="minorHAnsi" w:cstheme="minorHAnsi"/>
        </w:rPr>
        <w:t xml:space="preserve"> the term ‘librarian’</w:t>
      </w:r>
      <w:r w:rsidR="00505E35">
        <w:rPr>
          <w:rFonts w:asciiTheme="minorHAnsi" w:hAnsiTheme="minorHAnsi" w:cstheme="minorHAnsi"/>
        </w:rPr>
        <w:t>.  While librarians are the recognized professionals and leaders in the profession (by virtue of education qualifications and position), in some cases that will be the appropriate term and in others not.  W</w:t>
      </w:r>
      <w:r>
        <w:rPr>
          <w:rFonts w:asciiTheme="minorHAnsi" w:hAnsiTheme="minorHAnsi" w:cstheme="minorHAnsi"/>
        </w:rPr>
        <w:t>hat kind of inclusive language can be used to represent all library wo</w:t>
      </w:r>
      <w:r w:rsidR="00505E35">
        <w:rPr>
          <w:rFonts w:asciiTheme="minorHAnsi" w:hAnsiTheme="minorHAnsi" w:cstheme="minorHAnsi"/>
        </w:rPr>
        <w:t>rkers?</w:t>
      </w:r>
    </w:p>
    <w:p w14:paraId="74A6EA5A" w14:textId="1E198878" w:rsidR="00505E35" w:rsidRDefault="00505E35" w:rsidP="001D4BA3">
      <w:pPr>
        <w:spacing w:before="120" w:after="120" w:line="288" w:lineRule="auto"/>
        <w:rPr>
          <w:rFonts w:asciiTheme="minorHAnsi" w:hAnsiTheme="minorHAnsi" w:cstheme="minorHAnsi"/>
        </w:rPr>
      </w:pPr>
      <w:r>
        <w:rPr>
          <w:rFonts w:asciiTheme="minorHAnsi" w:hAnsiTheme="minorHAnsi" w:cstheme="minorHAnsi"/>
        </w:rPr>
        <w:t xml:space="preserve">There needs to be a clarification for the term “united library field’, which is sometimes stated as ‘unified library field” (so both the meaning and the phrase need to be clarified).  At least one participant did not respond to the online questions due to not understanding what that meant.  There is no introductory explanation, and it could be taken to be IFLA itself, or some entity in the future that will be fashioned from our vision of what should be. </w:t>
      </w:r>
    </w:p>
    <w:p w14:paraId="3CCF94CF" w14:textId="3575BF73" w:rsidR="004B1149" w:rsidRDefault="004B1149" w:rsidP="001D4BA3">
      <w:pPr>
        <w:spacing w:before="120" w:after="120" w:line="288" w:lineRule="auto"/>
        <w:rPr>
          <w:rFonts w:asciiTheme="minorHAnsi" w:hAnsiTheme="minorHAnsi" w:cstheme="minorHAnsi"/>
        </w:rPr>
      </w:pPr>
      <w:r>
        <w:rPr>
          <w:rFonts w:asciiTheme="minorHAnsi" w:hAnsiTheme="minorHAnsi" w:cstheme="minorHAnsi"/>
        </w:rPr>
        <w:t>A theme that came up throughout the discussion was that we need to understand and recognize the differences between different countries and different regions, and between developed and developing countries.</w:t>
      </w:r>
    </w:p>
    <w:p w14:paraId="4956FFCF" w14:textId="2C0B77BC" w:rsidR="00505E35" w:rsidRDefault="00505E35" w:rsidP="001D4BA3">
      <w:pPr>
        <w:spacing w:before="120" w:after="120" w:line="288" w:lineRule="auto"/>
        <w:rPr>
          <w:rFonts w:asciiTheme="minorHAnsi" w:hAnsiTheme="minorHAnsi" w:cstheme="minorHAnsi"/>
        </w:rPr>
      </w:pPr>
      <w:r>
        <w:rPr>
          <w:rFonts w:asciiTheme="minorHAnsi" w:hAnsiTheme="minorHAnsi" w:cstheme="minorHAnsi"/>
        </w:rPr>
        <w:t xml:space="preserve">And as a comment on process, since most of the </w:t>
      </w:r>
      <w:r w:rsidR="006E181F">
        <w:rPr>
          <w:rFonts w:asciiTheme="minorHAnsi" w:hAnsiTheme="minorHAnsi" w:cstheme="minorHAnsi"/>
        </w:rPr>
        <w:t xml:space="preserve">IFLA </w:t>
      </w:r>
      <w:r>
        <w:rPr>
          <w:rFonts w:asciiTheme="minorHAnsi" w:hAnsiTheme="minorHAnsi" w:cstheme="minorHAnsi"/>
        </w:rPr>
        <w:t xml:space="preserve">sections would not be able to have face-to-face meetings of their members, who are located around the globe, virtual meetings were necessary.  While the organizer and facilitator guides were useful, they could have been combined, since their repetition led to some confusion, but more importantly, it would have been helpful to have a </w:t>
      </w:r>
      <w:r w:rsidR="006E181F">
        <w:rPr>
          <w:rFonts w:asciiTheme="minorHAnsi" w:hAnsiTheme="minorHAnsi" w:cstheme="minorHAnsi"/>
        </w:rPr>
        <w:t>template for the discussion questions in an online format like Google Forms, so that the sections would not have had to create their own and would have had more time to devote to analysis of the discussion.</w:t>
      </w:r>
    </w:p>
    <w:p w14:paraId="248E375E" w14:textId="4B70ADFD" w:rsidR="006E181F" w:rsidRDefault="004B1149" w:rsidP="006E181F">
      <w:pPr>
        <w:spacing w:before="120" w:after="120" w:line="288" w:lineRule="auto"/>
        <w:rPr>
          <w:rFonts w:asciiTheme="minorHAnsi" w:hAnsiTheme="minorHAnsi" w:cstheme="minorHAnsi"/>
        </w:rPr>
      </w:pPr>
      <w:r>
        <w:rPr>
          <w:rFonts w:asciiTheme="minorHAnsi" w:hAnsiTheme="minorHAnsi" w:cstheme="minorHAnsi"/>
        </w:rPr>
        <w:t>And</w:t>
      </w:r>
      <w:r w:rsidR="006E181F">
        <w:rPr>
          <w:rFonts w:asciiTheme="minorHAnsi" w:hAnsiTheme="minorHAnsi" w:cstheme="minorHAnsi"/>
        </w:rPr>
        <w:t xml:space="preserve"> as stated below, it was felt that the vision for the future was not far enough in the future.  But it still provided a stimulating way to share what we what we value about our work and the impact it has, now and in the future.</w:t>
      </w:r>
    </w:p>
    <w:p w14:paraId="24712B13" w14:textId="77777777" w:rsidR="006E181F" w:rsidRDefault="006E181F" w:rsidP="001D4BA3">
      <w:pPr>
        <w:spacing w:before="120" w:after="120" w:line="288" w:lineRule="auto"/>
        <w:rPr>
          <w:rFonts w:asciiTheme="minorHAnsi" w:hAnsiTheme="minorHAnsi" w:cstheme="minorHAnsi"/>
        </w:rPr>
      </w:pPr>
    </w:p>
    <w:p w14:paraId="54952EE5" w14:textId="77777777" w:rsidR="00505E35" w:rsidRDefault="00505E35" w:rsidP="001D4BA3">
      <w:pPr>
        <w:spacing w:before="120" w:after="120" w:line="288" w:lineRule="auto"/>
        <w:rPr>
          <w:rFonts w:asciiTheme="minorHAnsi" w:hAnsiTheme="minorHAnsi" w:cstheme="minorHAnsi"/>
        </w:rPr>
      </w:pPr>
    </w:p>
    <w:p w14:paraId="22289BA9" w14:textId="77777777" w:rsidR="00116B32" w:rsidRPr="001D4BA3" w:rsidRDefault="00116B32" w:rsidP="001D4BA3">
      <w:pPr>
        <w:spacing w:before="120" w:after="120" w:line="288" w:lineRule="auto"/>
        <w:rPr>
          <w:rFonts w:asciiTheme="minorHAnsi" w:hAnsiTheme="minorHAnsi" w:cstheme="minorHAnsi"/>
        </w:rPr>
      </w:pPr>
    </w:p>
    <w:p w14:paraId="3EA3A52E" w14:textId="60AE53A4" w:rsidR="00790330" w:rsidRDefault="00790330" w:rsidP="001F0535">
      <w:pPr>
        <w:pStyle w:val="Titre1"/>
        <w:spacing w:before="240" w:after="240" w:line="288" w:lineRule="auto"/>
        <w:rPr>
          <w:rFonts w:asciiTheme="minorHAnsi" w:hAnsiTheme="minorHAnsi" w:cstheme="minorHAnsi"/>
          <w:color w:val="262626" w:themeColor="accent6" w:themeShade="80"/>
        </w:rPr>
      </w:pPr>
      <w:bookmarkStart w:id="6" w:name="_Toc480819902"/>
      <w:r w:rsidRPr="001F0535">
        <w:rPr>
          <w:rFonts w:asciiTheme="minorHAnsi" w:hAnsiTheme="minorHAnsi" w:cstheme="minorHAnsi"/>
          <w:color w:val="262626" w:themeColor="accent6" w:themeShade="80"/>
        </w:rPr>
        <w:t xml:space="preserve">A vision </w:t>
      </w:r>
      <w:r w:rsidR="00574465">
        <w:rPr>
          <w:rFonts w:asciiTheme="minorHAnsi" w:hAnsiTheme="minorHAnsi" w:cstheme="minorHAnsi"/>
          <w:color w:val="262626" w:themeColor="accent6" w:themeShade="80"/>
        </w:rPr>
        <w:t>for</w:t>
      </w:r>
      <w:r w:rsidR="00574465" w:rsidRPr="001F0535">
        <w:rPr>
          <w:rFonts w:asciiTheme="minorHAnsi" w:hAnsiTheme="minorHAnsi" w:cstheme="minorHAnsi"/>
          <w:color w:val="262626" w:themeColor="accent6" w:themeShade="80"/>
        </w:rPr>
        <w:t xml:space="preserve"> </w:t>
      </w:r>
      <w:r w:rsidRPr="001F0535">
        <w:rPr>
          <w:rFonts w:asciiTheme="minorHAnsi" w:hAnsiTheme="minorHAnsi" w:cstheme="minorHAnsi"/>
          <w:color w:val="262626" w:themeColor="accent6" w:themeShade="80"/>
        </w:rPr>
        <w:t>libraries</w:t>
      </w:r>
      <w:bookmarkEnd w:id="6"/>
    </w:p>
    <w:p w14:paraId="580C3262" w14:textId="77777777" w:rsidR="00A47BF3" w:rsidRDefault="00A47BF3" w:rsidP="00A47BF3">
      <w:pPr>
        <w:rPr>
          <w:rFonts w:asciiTheme="minorHAnsi" w:hAnsiTheme="minorHAnsi"/>
          <w:b/>
        </w:rPr>
      </w:pPr>
      <w:r w:rsidRPr="00A47BF3">
        <w:rPr>
          <w:rFonts w:asciiTheme="minorHAnsi" w:hAnsiTheme="minorHAnsi"/>
        </w:rPr>
        <w:t>I</w:t>
      </w:r>
      <w:r>
        <w:rPr>
          <w:rFonts w:asciiTheme="minorHAnsi" w:hAnsiTheme="minorHAnsi"/>
          <w:b/>
        </w:rPr>
        <w:t>ntroduction</w:t>
      </w:r>
    </w:p>
    <w:p w14:paraId="6F259E9A" w14:textId="66F5CFD6" w:rsidR="00A47BF3" w:rsidRPr="00A47BF3" w:rsidRDefault="00A47BF3" w:rsidP="00A47BF3">
      <w:pPr>
        <w:rPr>
          <w:rFonts w:asciiTheme="minorHAnsi" w:hAnsiTheme="minorHAnsi"/>
          <w:i/>
        </w:rPr>
      </w:pPr>
      <w:r w:rsidRPr="00A47BF3">
        <w:rPr>
          <w:rFonts w:asciiTheme="minorHAnsi" w:hAnsiTheme="minorHAnsi"/>
          <w:i/>
        </w:rPr>
        <w:t>We are including all of the responses about the future of libraries, rather than just a sampling, because this composite presents a good picture of what we value and what we see as the role of libraries in society.  Participants did comment that they felt five years wasn’t far enough in the future, and that we are already doing much of what is described.  We don’t want to give the impression that these things aren’t already happening.   However, no matter how far in the future we look, we would still see libraries and the people who work in them as the heart of the community, providing the space and the resources that meet and anticipate the needs of the time, with the recognition and support that they deserve.</w:t>
      </w:r>
    </w:p>
    <w:p w14:paraId="15BE2715" w14:textId="50DC3194" w:rsidR="00A47BF3" w:rsidRPr="00A47BF3" w:rsidRDefault="00CF0D0A" w:rsidP="001D4BA3">
      <w:pPr>
        <w:spacing w:before="120" w:after="120" w:line="288" w:lineRule="auto"/>
        <w:rPr>
          <w:rFonts w:asciiTheme="minorHAnsi" w:hAnsiTheme="minorHAnsi" w:cstheme="minorHAnsi"/>
          <w:b/>
        </w:rPr>
      </w:pPr>
      <w:r>
        <w:rPr>
          <w:rFonts w:asciiTheme="minorHAnsi" w:hAnsiTheme="minorHAnsi" w:cstheme="minorHAnsi"/>
          <w:b/>
        </w:rPr>
        <w:t>Participants’ descriptions of libraries in the future:</w:t>
      </w:r>
    </w:p>
    <w:p w14:paraId="6D18366D" w14:textId="0B503EC5" w:rsidR="009D62FC" w:rsidRPr="00E1020E" w:rsidRDefault="009D62FC" w:rsidP="001D4BA3">
      <w:pPr>
        <w:spacing w:before="120" w:after="120" w:line="288" w:lineRule="auto"/>
        <w:rPr>
          <w:rFonts w:asciiTheme="minorHAnsi" w:hAnsiTheme="minorHAnsi" w:cstheme="minorHAnsi"/>
        </w:rPr>
      </w:pPr>
      <w:r w:rsidRPr="00E1020E">
        <w:rPr>
          <w:rFonts w:asciiTheme="minorHAnsi" w:hAnsiTheme="minorHAnsi" w:cstheme="minorHAnsi"/>
        </w:rPr>
        <w:t xml:space="preserve">Libraries </w:t>
      </w:r>
      <w:r w:rsidR="001238B2" w:rsidRPr="00E1020E">
        <w:rPr>
          <w:rFonts w:asciiTheme="minorHAnsi" w:hAnsiTheme="minorHAnsi" w:cstheme="minorHAnsi"/>
        </w:rPr>
        <w:t xml:space="preserve">enable </w:t>
      </w:r>
      <w:r w:rsidRPr="00E1020E">
        <w:rPr>
          <w:rFonts w:asciiTheme="minorHAnsi" w:hAnsiTheme="minorHAnsi" w:cstheme="minorHAnsi"/>
        </w:rPr>
        <w:t xml:space="preserve">literate, informed and participative societies. </w:t>
      </w:r>
      <w:r w:rsidR="007D5D7F" w:rsidRPr="00E1020E">
        <w:rPr>
          <w:rFonts w:asciiTheme="minorHAnsi" w:hAnsiTheme="minorHAnsi" w:cstheme="minorHAnsi"/>
        </w:rPr>
        <w:t>Here are</w:t>
      </w:r>
      <w:r w:rsidR="00652893" w:rsidRPr="00E1020E">
        <w:rPr>
          <w:rFonts w:asciiTheme="minorHAnsi" w:hAnsiTheme="minorHAnsi" w:cstheme="minorHAnsi"/>
        </w:rPr>
        <w:t xml:space="preserve"> the responses from IL Standing Committee members</w:t>
      </w:r>
      <w:r w:rsidR="007D5D7F" w:rsidRPr="00E1020E">
        <w:rPr>
          <w:rFonts w:asciiTheme="minorHAnsi" w:hAnsiTheme="minorHAnsi" w:cstheme="minorHAnsi"/>
        </w:rPr>
        <w:t xml:space="preserve"> on their view of the future of libraries five years from now:</w:t>
      </w:r>
    </w:p>
    <w:p w14:paraId="4BA9C177" w14:textId="77777777" w:rsidR="007D5D7F" w:rsidRPr="00E1020E" w:rsidRDefault="007D5D7F" w:rsidP="007D5D7F">
      <w:pPr>
        <w:shd w:val="clear" w:color="auto" w:fill="EDE7F6"/>
        <w:spacing w:line="263" w:lineRule="atLeast"/>
        <w:rPr>
          <w:rFonts w:asciiTheme="minorHAnsi" w:eastAsia="Times New Roman" w:hAnsiTheme="minorHAnsi" w:cs="Helvetica"/>
          <w:color w:val="000000"/>
        </w:rPr>
      </w:pPr>
      <w:r w:rsidRPr="00E1020E">
        <w:rPr>
          <w:rFonts w:asciiTheme="minorHAnsi" w:eastAsia="Times New Roman" w:hAnsiTheme="minorHAnsi" w:cs="Helvetica"/>
          <w:color w:val="000000"/>
        </w:rPr>
        <w:t>The year is 2022, and libraries have changed so much. They now, in the complex information world, are a safe place to find authoritative and good quality information to create new personal knowledge and knowledge for all. They are change agent for people in their real life and transform knowledge in books, articles, information sources in opportunity"</w:t>
      </w:r>
    </w:p>
    <w:p w14:paraId="4A6FCDDE" w14:textId="77777777" w:rsidR="007D5D7F" w:rsidRPr="00E1020E" w:rsidRDefault="007D5D7F" w:rsidP="007D5D7F">
      <w:pPr>
        <w:spacing w:line="263" w:lineRule="atLeast"/>
        <w:rPr>
          <w:rFonts w:asciiTheme="minorHAnsi" w:eastAsia="Times New Roman" w:hAnsiTheme="minorHAnsi" w:cs="Helvetica"/>
          <w:color w:val="000000"/>
        </w:rPr>
      </w:pPr>
    </w:p>
    <w:p w14:paraId="3E399D1C" w14:textId="7D731479" w:rsidR="007D5D7F" w:rsidRPr="00E1020E" w:rsidRDefault="007D5D7F" w:rsidP="007D5D7F">
      <w:pPr>
        <w:spacing w:line="263" w:lineRule="atLeast"/>
        <w:rPr>
          <w:rFonts w:asciiTheme="minorHAnsi" w:eastAsia="Times New Roman" w:hAnsiTheme="minorHAnsi" w:cs="Helvetica"/>
          <w:color w:val="000000"/>
        </w:rPr>
      </w:pPr>
      <w:r w:rsidRPr="00E1020E">
        <w:rPr>
          <w:rFonts w:asciiTheme="minorHAnsi" w:eastAsia="Times New Roman" w:hAnsiTheme="minorHAnsi" w:cs="Helvetica"/>
          <w:color w:val="000000"/>
        </w:rPr>
        <w:t xml:space="preserve">The year is 2022, and libraries have changed so much. They now contain less paper-based information and increasingly more electronic media. World news and local newspapers are accessible through terminals/information kiosks as users are much tech-savvy than a decade ago. Librarians forming part of a greater consortium are well connected to provide users with necessary guidance and information. All librarians have united to form a better guild for mutual aid and solving common problems. Libraries have become more inclusive, attractive, </w:t>
      </w:r>
      <w:r w:rsidR="004B5872">
        <w:rPr>
          <w:rFonts w:asciiTheme="minorHAnsi" w:eastAsia="Times New Roman" w:hAnsiTheme="minorHAnsi" w:cs="Helvetica"/>
          <w:color w:val="000000"/>
        </w:rPr>
        <w:t xml:space="preserve">and </w:t>
      </w:r>
      <w:r w:rsidRPr="00E1020E">
        <w:rPr>
          <w:rFonts w:asciiTheme="minorHAnsi" w:eastAsia="Times New Roman" w:hAnsiTheme="minorHAnsi" w:cs="Helvetica"/>
          <w:color w:val="000000"/>
        </w:rPr>
        <w:t>comfortable and are centres of excellence for community activities, providing a meeting place and a platform for people to share ideas and for intercultural exchanges.</w:t>
      </w:r>
    </w:p>
    <w:p w14:paraId="434CFE62" w14:textId="77777777" w:rsidR="007D5D7F" w:rsidRPr="00E1020E" w:rsidRDefault="007D5D7F" w:rsidP="007D5D7F">
      <w:pPr>
        <w:spacing w:line="263" w:lineRule="atLeast"/>
        <w:rPr>
          <w:rFonts w:asciiTheme="minorHAnsi" w:eastAsia="Times New Roman" w:hAnsiTheme="minorHAnsi" w:cs="Helvetica"/>
          <w:color w:val="000000"/>
        </w:rPr>
      </w:pPr>
    </w:p>
    <w:p w14:paraId="7BC7CCD1" w14:textId="77777777" w:rsidR="007D5D7F" w:rsidRPr="00E1020E" w:rsidRDefault="007D5D7F" w:rsidP="007D5D7F">
      <w:pPr>
        <w:shd w:val="clear" w:color="auto" w:fill="EDE7F6"/>
        <w:spacing w:line="263" w:lineRule="atLeast"/>
        <w:rPr>
          <w:rFonts w:asciiTheme="minorHAnsi" w:eastAsia="Times New Roman" w:hAnsiTheme="minorHAnsi" w:cs="Helvetica"/>
          <w:color w:val="000000"/>
        </w:rPr>
      </w:pPr>
      <w:r w:rsidRPr="00E1020E">
        <w:rPr>
          <w:rFonts w:asciiTheme="minorHAnsi" w:eastAsia="Times New Roman" w:hAnsiTheme="minorHAnsi" w:cs="Helvetica"/>
          <w:color w:val="000000"/>
        </w:rPr>
        <w:t>The year is 2022, and libraries have changed so much. They now have very little budgets but are still required to maintain all their resources and services. So they are doing everything to survive: renting space; organizing private events; taking charge for some of their services; limiting the opening hours to reduce the costs of building maintenance… Also, because of small salaries, the best educated librarians earn much under their qualifications, so a big number of them leave the library and search on private labor market.</w:t>
      </w:r>
    </w:p>
    <w:p w14:paraId="3B095840" w14:textId="77777777" w:rsidR="007D5D7F" w:rsidRPr="00E1020E" w:rsidRDefault="007D5D7F" w:rsidP="007D5D7F">
      <w:pPr>
        <w:spacing w:line="263" w:lineRule="atLeast"/>
        <w:rPr>
          <w:rFonts w:asciiTheme="minorHAnsi" w:eastAsia="Times New Roman" w:hAnsiTheme="minorHAnsi" w:cs="Helvetica"/>
          <w:color w:val="000000"/>
        </w:rPr>
      </w:pPr>
    </w:p>
    <w:p w14:paraId="708B5F7F" w14:textId="12E1B69D" w:rsidR="007D5D7F" w:rsidRPr="00E1020E" w:rsidRDefault="007D5D7F" w:rsidP="007D5D7F">
      <w:pPr>
        <w:spacing w:line="263" w:lineRule="atLeast"/>
        <w:rPr>
          <w:rFonts w:asciiTheme="minorHAnsi" w:eastAsia="Times New Roman" w:hAnsiTheme="minorHAnsi" w:cs="Helvetica"/>
          <w:color w:val="000000"/>
        </w:rPr>
      </w:pPr>
      <w:r w:rsidRPr="00E1020E">
        <w:rPr>
          <w:rFonts w:asciiTheme="minorHAnsi" w:eastAsia="Times New Roman" w:hAnsiTheme="minorHAnsi" w:cs="Helvetica"/>
          <w:color w:val="000000"/>
        </w:rPr>
        <w:t>In 2022, libraries are much more attractive through services and benefits. Libraries organize thematic activities to bring the communities (formal and informal) closer together and show interest in the library. At that date, libraries must offer spaces for expression and production (fablabs) in order to better assess the involvement of libraries in society. Li</w:t>
      </w:r>
      <w:r w:rsidR="00E1020E">
        <w:rPr>
          <w:rFonts w:asciiTheme="minorHAnsi" w:eastAsia="Times New Roman" w:hAnsiTheme="minorHAnsi" w:cs="Helvetica"/>
          <w:color w:val="000000"/>
        </w:rPr>
        <w:t>braries are the best community</w:t>
      </w:r>
      <w:r w:rsidRPr="00E1020E">
        <w:rPr>
          <w:rFonts w:asciiTheme="minorHAnsi" w:eastAsia="Times New Roman" w:hAnsiTheme="minorHAnsi" w:cs="Helvetica"/>
          <w:color w:val="000000"/>
        </w:rPr>
        <w:t xml:space="preserve"> advisors.</w:t>
      </w:r>
    </w:p>
    <w:p w14:paraId="2DDB7995" w14:textId="77777777" w:rsidR="007D5D7F" w:rsidRPr="00E1020E" w:rsidRDefault="007D5D7F" w:rsidP="007D5D7F">
      <w:pPr>
        <w:spacing w:line="263" w:lineRule="atLeast"/>
        <w:rPr>
          <w:rFonts w:asciiTheme="minorHAnsi" w:eastAsia="Times New Roman" w:hAnsiTheme="minorHAnsi" w:cs="Helvetica"/>
          <w:color w:val="000000"/>
        </w:rPr>
      </w:pPr>
    </w:p>
    <w:p w14:paraId="57D41914" w14:textId="5DDFCE69" w:rsidR="007D5D7F" w:rsidRPr="00E1020E" w:rsidRDefault="007D5D7F" w:rsidP="007D5D7F">
      <w:pPr>
        <w:shd w:val="clear" w:color="auto" w:fill="EDE7F6"/>
        <w:spacing w:line="263" w:lineRule="atLeast"/>
        <w:rPr>
          <w:rFonts w:asciiTheme="minorHAnsi" w:eastAsia="Times New Roman" w:hAnsiTheme="minorHAnsi" w:cs="Helvetica"/>
          <w:color w:val="000000"/>
        </w:rPr>
      </w:pPr>
      <w:r w:rsidRPr="00E1020E">
        <w:rPr>
          <w:rFonts w:asciiTheme="minorHAnsi" w:eastAsia="Times New Roman" w:hAnsiTheme="minorHAnsi" w:cs="Helvetica"/>
          <w:color w:val="000000"/>
        </w:rPr>
        <w:t>Are heart of society and institutions in reality and not only theoretical.</w:t>
      </w:r>
    </w:p>
    <w:p w14:paraId="7ED2E6D5" w14:textId="77777777" w:rsidR="007D5D7F" w:rsidRPr="00E1020E" w:rsidRDefault="007D5D7F" w:rsidP="007D5D7F">
      <w:pPr>
        <w:spacing w:line="263" w:lineRule="atLeast"/>
        <w:rPr>
          <w:rFonts w:asciiTheme="minorHAnsi" w:eastAsia="Times New Roman" w:hAnsiTheme="minorHAnsi" w:cs="Helvetica"/>
          <w:color w:val="000000"/>
        </w:rPr>
      </w:pPr>
    </w:p>
    <w:p w14:paraId="7BEE8006" w14:textId="77777777" w:rsidR="007D5D7F" w:rsidRPr="00E1020E" w:rsidRDefault="007D5D7F" w:rsidP="007D5D7F">
      <w:pPr>
        <w:spacing w:line="263" w:lineRule="atLeast"/>
        <w:rPr>
          <w:rFonts w:asciiTheme="minorHAnsi" w:eastAsia="Times New Roman" w:hAnsiTheme="minorHAnsi" w:cs="Helvetica"/>
          <w:color w:val="000000"/>
        </w:rPr>
      </w:pPr>
      <w:r w:rsidRPr="00E1020E">
        <w:rPr>
          <w:rFonts w:asciiTheme="minorHAnsi" w:eastAsia="Times New Roman" w:hAnsiTheme="minorHAnsi" w:cs="Helvetica"/>
          <w:color w:val="000000"/>
        </w:rPr>
        <w:t>The year is 2022 and libraries have changed so much. They now are responsive to individual user needs with increased rapidity. They are able to customize the experience of each individual patron (either virtual or in-</w:t>
      </w:r>
      <w:r w:rsidRPr="00E1020E">
        <w:rPr>
          <w:rFonts w:asciiTheme="minorHAnsi" w:eastAsia="Times New Roman" w:hAnsiTheme="minorHAnsi" w:cs="Helvetica"/>
          <w:color w:val="000000"/>
        </w:rPr>
        <w:lastRenderedPageBreak/>
        <w:t>person) to optimize the user experience. Libraries will continue to promote literacy, reading, access for all, but these will form the backbone of the library's activities rather than sit at the fore. Library users will engage in activities that will teach them these important principles indirectly.</w:t>
      </w:r>
    </w:p>
    <w:p w14:paraId="07B24FC2" w14:textId="77777777" w:rsidR="007D5D7F" w:rsidRPr="00E1020E" w:rsidRDefault="007D5D7F" w:rsidP="007D5D7F">
      <w:pPr>
        <w:spacing w:line="263" w:lineRule="atLeast"/>
        <w:rPr>
          <w:rFonts w:asciiTheme="minorHAnsi" w:eastAsia="Times New Roman" w:hAnsiTheme="minorHAnsi" w:cs="Helvetica"/>
          <w:color w:val="000000"/>
        </w:rPr>
      </w:pPr>
    </w:p>
    <w:p w14:paraId="5EAA7667" w14:textId="4BEBB78D" w:rsidR="007D5D7F" w:rsidRPr="00E1020E" w:rsidRDefault="00A53088" w:rsidP="007D5D7F">
      <w:pPr>
        <w:shd w:val="clear" w:color="auto" w:fill="EDE7F6"/>
        <w:spacing w:line="263" w:lineRule="atLeast"/>
        <w:rPr>
          <w:rFonts w:asciiTheme="minorHAnsi" w:eastAsia="Times New Roman" w:hAnsiTheme="minorHAnsi" w:cs="Helvetica"/>
          <w:color w:val="000000"/>
        </w:rPr>
      </w:pPr>
      <w:r>
        <w:rPr>
          <w:rFonts w:asciiTheme="minorHAnsi" w:eastAsia="Times New Roman" w:hAnsiTheme="minorHAnsi" w:cs="Helvetica"/>
          <w:color w:val="000000"/>
        </w:rPr>
        <w:t>The year is 2022</w:t>
      </w:r>
      <w:r w:rsidR="007D5D7F" w:rsidRPr="00E1020E">
        <w:rPr>
          <w:rFonts w:asciiTheme="minorHAnsi" w:eastAsia="Times New Roman" w:hAnsiTheme="minorHAnsi" w:cs="Helvetica"/>
          <w:color w:val="000000"/>
        </w:rPr>
        <w:t xml:space="preserve"> and libraries have changed so much. They now open to their community more, every day, from Monday to Sunday. They employ highly trained, qualified and motivated staff. Among this staff a lot of librarians are dedicated to serve the community, not only reference service but also information literacy instruction.</w:t>
      </w:r>
    </w:p>
    <w:p w14:paraId="4C8D3EB6" w14:textId="77777777" w:rsidR="007D5D7F" w:rsidRPr="00E1020E" w:rsidRDefault="007D5D7F" w:rsidP="007D5D7F">
      <w:pPr>
        <w:spacing w:line="263" w:lineRule="atLeast"/>
        <w:rPr>
          <w:rFonts w:asciiTheme="minorHAnsi" w:eastAsia="Times New Roman" w:hAnsiTheme="minorHAnsi" w:cs="Helvetica"/>
          <w:color w:val="000000"/>
        </w:rPr>
      </w:pPr>
    </w:p>
    <w:p w14:paraId="61AB982B" w14:textId="77777777" w:rsidR="007D5D7F" w:rsidRPr="00E1020E" w:rsidRDefault="007D5D7F" w:rsidP="007D5D7F">
      <w:pPr>
        <w:spacing w:line="263" w:lineRule="atLeast"/>
        <w:rPr>
          <w:rFonts w:asciiTheme="minorHAnsi" w:eastAsia="Times New Roman" w:hAnsiTheme="minorHAnsi" w:cs="Helvetica"/>
          <w:color w:val="000000"/>
        </w:rPr>
      </w:pPr>
      <w:r w:rsidRPr="00E1020E">
        <w:rPr>
          <w:rFonts w:asciiTheme="minorHAnsi" w:eastAsia="Times New Roman" w:hAnsiTheme="minorHAnsi" w:cs="Helvetica"/>
          <w:color w:val="000000"/>
        </w:rPr>
        <w:t>Primarily services with local collections focused on the unique and rare.</w:t>
      </w:r>
    </w:p>
    <w:p w14:paraId="0EF9917A" w14:textId="77777777" w:rsidR="007D5D7F" w:rsidRPr="00E1020E" w:rsidRDefault="007D5D7F" w:rsidP="007D5D7F">
      <w:pPr>
        <w:spacing w:line="263" w:lineRule="atLeast"/>
        <w:rPr>
          <w:rFonts w:asciiTheme="minorHAnsi" w:eastAsia="Times New Roman" w:hAnsiTheme="minorHAnsi" w:cs="Helvetica"/>
          <w:color w:val="000000"/>
        </w:rPr>
      </w:pPr>
    </w:p>
    <w:p w14:paraId="174E9F5C" w14:textId="0D9EE170" w:rsidR="007D5D7F" w:rsidRPr="00E1020E" w:rsidRDefault="007D5D7F" w:rsidP="007D5D7F">
      <w:pPr>
        <w:shd w:val="clear" w:color="auto" w:fill="EDE7F6"/>
        <w:spacing w:line="263" w:lineRule="atLeast"/>
        <w:rPr>
          <w:rFonts w:asciiTheme="minorHAnsi" w:eastAsia="Times New Roman" w:hAnsiTheme="minorHAnsi" w:cs="Helvetica"/>
          <w:color w:val="000000"/>
        </w:rPr>
      </w:pPr>
      <w:r w:rsidRPr="00E1020E">
        <w:rPr>
          <w:rFonts w:asciiTheme="minorHAnsi" w:eastAsia="Times New Roman" w:hAnsiTheme="minorHAnsi" w:cs="Helvetica"/>
          <w:color w:val="000000"/>
        </w:rPr>
        <w:t xml:space="preserve">The year is 2022, and libraries have changed </w:t>
      </w:r>
      <w:r w:rsidR="00E1020E">
        <w:rPr>
          <w:rFonts w:asciiTheme="minorHAnsi" w:eastAsia="Times New Roman" w:hAnsiTheme="minorHAnsi" w:cs="Helvetica"/>
          <w:color w:val="000000"/>
        </w:rPr>
        <w:t>so much. They now more digita</w:t>
      </w:r>
      <w:r w:rsidRPr="00E1020E">
        <w:rPr>
          <w:rFonts w:asciiTheme="minorHAnsi" w:eastAsia="Times New Roman" w:hAnsiTheme="minorHAnsi" w:cs="Helvetica"/>
          <w:color w:val="000000"/>
        </w:rPr>
        <w:t>lized, all types of libraries. The public libraries work more with media and information literacy. Libraries are central in the societies and a place for everyone to be.</w:t>
      </w:r>
    </w:p>
    <w:p w14:paraId="3E443C14" w14:textId="77777777" w:rsidR="007D5D7F" w:rsidRPr="00E1020E" w:rsidRDefault="007D5D7F" w:rsidP="007D5D7F">
      <w:pPr>
        <w:spacing w:line="263" w:lineRule="atLeast"/>
        <w:rPr>
          <w:rFonts w:asciiTheme="minorHAnsi" w:eastAsia="Times New Roman" w:hAnsiTheme="minorHAnsi" w:cs="Helvetica"/>
          <w:color w:val="000000"/>
        </w:rPr>
      </w:pPr>
    </w:p>
    <w:p w14:paraId="5AC192D2" w14:textId="233B4B26" w:rsidR="007D5D7F" w:rsidRPr="00E1020E" w:rsidRDefault="007D5D7F" w:rsidP="007D5D7F">
      <w:pPr>
        <w:spacing w:line="263" w:lineRule="atLeast"/>
        <w:rPr>
          <w:rFonts w:asciiTheme="minorHAnsi" w:eastAsia="Times New Roman" w:hAnsiTheme="minorHAnsi" w:cs="Helvetica"/>
          <w:color w:val="000000"/>
        </w:rPr>
      </w:pPr>
      <w:r w:rsidRPr="00E1020E">
        <w:rPr>
          <w:rFonts w:asciiTheme="minorHAnsi" w:eastAsia="Times New Roman" w:hAnsiTheme="minorHAnsi" w:cs="Helvetica"/>
          <w:color w:val="000000"/>
        </w:rPr>
        <w:t>The year is 2022, and libraries have changed so much. Internet penetration is at its best, a large proportion of the global population has hand held devices. And remote library usage is the order of the day. I am confident that policy</w:t>
      </w:r>
      <w:r w:rsidR="00E1020E">
        <w:rPr>
          <w:rFonts w:asciiTheme="minorHAnsi" w:eastAsia="Times New Roman" w:hAnsiTheme="minorHAnsi" w:cs="Helvetica"/>
          <w:color w:val="000000"/>
        </w:rPr>
        <w:t>-</w:t>
      </w:r>
      <w:r w:rsidRPr="00E1020E">
        <w:rPr>
          <w:rFonts w:asciiTheme="minorHAnsi" w:eastAsia="Times New Roman" w:hAnsiTheme="minorHAnsi" w:cs="Helvetica"/>
          <w:color w:val="000000"/>
        </w:rPr>
        <w:t>makers world-wide will see libraries as a key place to engage citizenry in e-governance.</w:t>
      </w:r>
    </w:p>
    <w:p w14:paraId="4F2A6E09" w14:textId="77777777" w:rsidR="007D5D7F" w:rsidRPr="00E1020E" w:rsidRDefault="007D5D7F" w:rsidP="007D5D7F">
      <w:pPr>
        <w:spacing w:line="263" w:lineRule="atLeast"/>
        <w:rPr>
          <w:rFonts w:asciiTheme="minorHAnsi" w:eastAsia="Times New Roman" w:hAnsiTheme="minorHAnsi" w:cs="Helvetica"/>
          <w:color w:val="000000"/>
        </w:rPr>
      </w:pPr>
    </w:p>
    <w:p w14:paraId="29CC30C1" w14:textId="77777777" w:rsidR="007D5D7F" w:rsidRPr="00E1020E" w:rsidRDefault="007D5D7F" w:rsidP="007D5D7F">
      <w:pPr>
        <w:shd w:val="clear" w:color="auto" w:fill="EDE7F6"/>
        <w:spacing w:line="263" w:lineRule="atLeast"/>
        <w:rPr>
          <w:rFonts w:asciiTheme="minorHAnsi" w:eastAsia="Times New Roman" w:hAnsiTheme="minorHAnsi" w:cs="Helvetica"/>
          <w:color w:val="000000"/>
        </w:rPr>
      </w:pPr>
      <w:r w:rsidRPr="00E1020E">
        <w:rPr>
          <w:rFonts w:asciiTheme="minorHAnsi" w:eastAsia="Times New Roman" w:hAnsiTheme="minorHAnsi" w:cs="Helvetica"/>
          <w:color w:val="000000"/>
        </w:rPr>
        <w:t>The year is 2022, and libraries have changed so much. They now are equally accessible to every community member and every citizen.</w:t>
      </w:r>
    </w:p>
    <w:p w14:paraId="19771BA8" w14:textId="77777777" w:rsidR="007D5D7F" w:rsidRPr="00E1020E" w:rsidRDefault="007D5D7F" w:rsidP="007D5D7F">
      <w:pPr>
        <w:spacing w:line="263" w:lineRule="atLeast"/>
        <w:rPr>
          <w:rFonts w:asciiTheme="minorHAnsi" w:eastAsia="Times New Roman" w:hAnsiTheme="minorHAnsi" w:cs="Helvetica"/>
          <w:color w:val="000000"/>
        </w:rPr>
      </w:pPr>
    </w:p>
    <w:p w14:paraId="096CB0B6" w14:textId="77777777" w:rsidR="007D5D7F" w:rsidRPr="00E1020E" w:rsidRDefault="007D5D7F" w:rsidP="007D5D7F">
      <w:pPr>
        <w:spacing w:line="263" w:lineRule="atLeast"/>
        <w:rPr>
          <w:rFonts w:asciiTheme="minorHAnsi" w:eastAsia="Times New Roman" w:hAnsiTheme="minorHAnsi" w:cs="Helvetica"/>
          <w:color w:val="000000"/>
        </w:rPr>
      </w:pPr>
      <w:r w:rsidRPr="00E1020E">
        <w:rPr>
          <w:rFonts w:asciiTheme="minorHAnsi" w:eastAsia="Times New Roman" w:hAnsiTheme="minorHAnsi" w:cs="Helvetica"/>
          <w:color w:val="000000"/>
        </w:rPr>
        <w:t>The year is 2022, and libraries have changed so much. They now have seamless reference and end-user services thanks to the full implementation of linked open data tools. There are much less printed resources and more digital ones, available for people who are members of the library. Librarians work more with people and less for resources that are acquired and immediately available to users. Librarians are facilitators of life skills, and trusted intermediators for sense-making in the process of information acquisition.</w:t>
      </w:r>
    </w:p>
    <w:p w14:paraId="036DE98E" w14:textId="77777777" w:rsidR="00E1020E" w:rsidRPr="00E1020E" w:rsidRDefault="00E1020E" w:rsidP="007D5D7F">
      <w:pPr>
        <w:spacing w:line="263" w:lineRule="atLeast"/>
        <w:rPr>
          <w:rFonts w:asciiTheme="minorHAnsi" w:eastAsia="Times New Roman" w:hAnsiTheme="minorHAnsi" w:cs="Helvetica"/>
          <w:color w:val="000000"/>
        </w:rPr>
      </w:pPr>
    </w:p>
    <w:p w14:paraId="2CBE5139" w14:textId="64DCCAA1" w:rsidR="00E1020E" w:rsidRPr="00E1020E" w:rsidRDefault="00E1020E" w:rsidP="00E1020E">
      <w:pPr>
        <w:spacing w:line="263" w:lineRule="atLeast"/>
        <w:rPr>
          <w:rFonts w:asciiTheme="minorHAnsi" w:eastAsia="Times New Roman" w:hAnsiTheme="minorHAnsi" w:cs="Helvetica"/>
          <w:color w:val="000000"/>
          <w:szCs w:val="22"/>
        </w:rPr>
      </w:pPr>
      <w:r w:rsidRPr="00A53088">
        <w:rPr>
          <w:rFonts w:asciiTheme="minorHAnsi" w:eastAsia="Times New Roman" w:hAnsiTheme="minorHAnsi" w:cs="Helvetica"/>
          <w:color w:val="000000"/>
          <w:shd w:val="clear" w:color="auto" w:fill="DDDDDD" w:themeFill="accent1"/>
        </w:rPr>
        <w:t>The year is 2022, and libraries</w:t>
      </w:r>
      <w:r w:rsidR="00A53088" w:rsidRPr="00A53088">
        <w:rPr>
          <w:rFonts w:asciiTheme="minorHAnsi" w:eastAsia="Times New Roman" w:hAnsiTheme="minorHAnsi" w:cs="Helvetica"/>
          <w:color w:val="000000"/>
          <w:shd w:val="clear" w:color="auto" w:fill="DDDDDD" w:themeFill="accent1"/>
        </w:rPr>
        <w:t xml:space="preserve"> have changed so much. They are e</w:t>
      </w:r>
      <w:r w:rsidRPr="00E1020E">
        <w:rPr>
          <w:rFonts w:asciiTheme="minorHAnsi" w:hAnsiTheme="minorHAnsi"/>
          <w:color w:val="000000"/>
          <w:szCs w:val="22"/>
          <w:shd w:val="clear" w:color="auto" w:fill="EDE7F6"/>
        </w:rPr>
        <w:t xml:space="preserve">volving, as third spaces where people can work, study and relax. </w:t>
      </w:r>
      <w:r w:rsidRPr="00E1020E">
        <w:rPr>
          <w:rFonts w:asciiTheme="minorHAnsi" w:hAnsiTheme="minorHAnsi"/>
          <w:color w:val="000000"/>
          <w:shd w:val="clear" w:color="auto" w:fill="EDE7F6"/>
        </w:rPr>
        <w:t>They are the heart of many citie</w:t>
      </w:r>
      <w:r w:rsidRPr="00E1020E">
        <w:rPr>
          <w:rFonts w:asciiTheme="minorHAnsi" w:hAnsiTheme="minorHAnsi"/>
          <w:color w:val="000000"/>
          <w:szCs w:val="22"/>
          <w:shd w:val="clear" w:color="auto" w:fill="EDE7F6"/>
        </w:rPr>
        <w:t>s and communities with integrated technology, modern facilities, however smaller branch / local libraries are less common due to funding cuts.</w:t>
      </w:r>
    </w:p>
    <w:p w14:paraId="2AA59127" w14:textId="77777777" w:rsidR="00E1020E" w:rsidRPr="0035522B" w:rsidRDefault="00E1020E" w:rsidP="007D5D7F">
      <w:pPr>
        <w:spacing w:line="263" w:lineRule="atLeast"/>
        <w:rPr>
          <w:rFonts w:ascii="Helvetica" w:eastAsia="Times New Roman" w:hAnsi="Helvetica" w:cs="Helvetica"/>
          <w:color w:val="000000"/>
        </w:rPr>
      </w:pPr>
    </w:p>
    <w:p w14:paraId="6B79A674" w14:textId="77777777" w:rsidR="0051528F" w:rsidRDefault="0051528F" w:rsidP="00335376">
      <w:pPr>
        <w:pStyle w:val="Titre2"/>
        <w:spacing w:before="120" w:after="120" w:line="288" w:lineRule="auto"/>
        <w:rPr>
          <w:rFonts w:asciiTheme="minorHAnsi" w:hAnsiTheme="minorHAnsi" w:cstheme="minorHAnsi"/>
          <w:color w:val="858585" w:themeColor="accent2" w:themeShade="BF"/>
        </w:rPr>
      </w:pPr>
      <w:bookmarkStart w:id="7" w:name="_Toc480819903"/>
    </w:p>
    <w:p w14:paraId="7A5A33E9" w14:textId="77777777" w:rsidR="00335376" w:rsidRPr="001F0535" w:rsidRDefault="00335376" w:rsidP="00335376">
      <w:pPr>
        <w:pStyle w:val="Titre2"/>
        <w:spacing w:before="120" w:after="120" w:line="288" w:lineRule="auto"/>
        <w:rPr>
          <w:rFonts w:asciiTheme="minorHAnsi" w:hAnsiTheme="minorHAnsi" w:cstheme="minorHAnsi"/>
          <w:color w:val="858585" w:themeColor="accent2" w:themeShade="BF"/>
        </w:rPr>
      </w:pPr>
      <w:r w:rsidRPr="005F1B19">
        <w:rPr>
          <w:rFonts w:asciiTheme="minorHAnsi" w:hAnsiTheme="minorHAnsi" w:cstheme="minorHAnsi"/>
          <w:color w:val="858585" w:themeColor="accent2" w:themeShade="BF"/>
        </w:rPr>
        <w:t xml:space="preserve">The core values </w:t>
      </w:r>
      <w:r>
        <w:rPr>
          <w:rFonts w:asciiTheme="minorHAnsi" w:hAnsiTheme="minorHAnsi" w:cstheme="minorHAnsi"/>
          <w:color w:val="858585" w:themeColor="accent2" w:themeShade="BF"/>
        </w:rPr>
        <w:t xml:space="preserve">of libraries </w:t>
      </w:r>
      <w:r w:rsidRPr="005F1B19">
        <w:rPr>
          <w:rFonts w:asciiTheme="minorHAnsi" w:hAnsiTheme="minorHAnsi" w:cstheme="minorHAnsi"/>
          <w:color w:val="858585" w:themeColor="accent2" w:themeShade="BF"/>
        </w:rPr>
        <w:t>(Q</w:t>
      </w:r>
      <w:r>
        <w:rPr>
          <w:rFonts w:asciiTheme="minorHAnsi" w:hAnsiTheme="minorHAnsi" w:cstheme="minorHAnsi"/>
          <w:color w:val="858585" w:themeColor="accent2" w:themeShade="BF"/>
        </w:rPr>
        <w:t>4</w:t>
      </w:r>
      <w:r w:rsidRPr="005F1B19">
        <w:rPr>
          <w:rFonts w:asciiTheme="minorHAnsi" w:hAnsiTheme="minorHAnsi" w:cstheme="minorHAnsi"/>
          <w:color w:val="858585" w:themeColor="accent2" w:themeShade="BF"/>
        </w:rPr>
        <w:t>):</w:t>
      </w:r>
      <w:bookmarkEnd w:id="7"/>
    </w:p>
    <w:tbl>
      <w:tblPr>
        <w:tblStyle w:val="PlainTable4"/>
        <w:tblW w:w="0" w:type="auto"/>
        <w:tblBorders>
          <w:top w:val="single" w:sz="4" w:space="0" w:color="7C7C7C" w:themeColor="background2" w:themeShade="80"/>
          <w:bottom w:val="single" w:sz="4" w:space="0" w:color="7C7C7C" w:themeColor="background2" w:themeShade="80"/>
          <w:insideH w:val="single" w:sz="4" w:space="0" w:color="7C7C7C" w:themeColor="background2" w:themeShade="80"/>
        </w:tblBorders>
        <w:tblLook w:val="0420" w:firstRow="1" w:lastRow="0" w:firstColumn="0" w:lastColumn="0" w:noHBand="0" w:noVBand="1"/>
      </w:tblPr>
      <w:tblGrid>
        <w:gridCol w:w="9348"/>
      </w:tblGrid>
      <w:tr w:rsidR="00A31C56" w:rsidRPr="001D4BA3" w14:paraId="5F3175A4" w14:textId="77777777" w:rsidTr="008D217D">
        <w:trPr>
          <w:cnfStyle w:val="100000000000" w:firstRow="1" w:lastRow="0" w:firstColumn="0" w:lastColumn="0" w:oddVBand="0" w:evenVBand="0" w:oddHBand="0" w:evenHBand="0" w:firstRowFirstColumn="0" w:firstRowLastColumn="0" w:lastRowFirstColumn="0" w:lastRowLastColumn="0"/>
        </w:trPr>
        <w:tc>
          <w:tcPr>
            <w:tcW w:w="9348" w:type="dxa"/>
            <w:tcMar>
              <w:top w:w="57" w:type="dxa"/>
              <w:left w:w="57" w:type="dxa"/>
              <w:right w:w="57" w:type="dxa"/>
            </w:tcMar>
          </w:tcPr>
          <w:p w14:paraId="3EABC857" w14:textId="268CB7F5" w:rsidR="00A31C56" w:rsidRPr="001D4BA3" w:rsidRDefault="00A31C56" w:rsidP="00566F9B">
            <w:pPr>
              <w:spacing w:before="40" w:after="40" w:line="240" w:lineRule="auto"/>
              <w:rPr>
                <w:rFonts w:asciiTheme="minorHAnsi" w:hAnsiTheme="minorHAnsi" w:cstheme="minorHAnsi"/>
              </w:rPr>
            </w:pPr>
          </w:p>
        </w:tc>
      </w:tr>
      <w:tr w:rsidR="00A31C56" w:rsidRPr="001D4BA3" w14:paraId="11B1D534" w14:textId="77777777" w:rsidTr="008D217D">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077AEBB9" w14:textId="5B3AB356" w:rsidR="00A31C56" w:rsidRPr="00652893" w:rsidRDefault="0051528F" w:rsidP="008D217D">
            <w:pPr>
              <w:pStyle w:val="Paragraphedeliste"/>
              <w:numPr>
                <w:ilvl w:val="0"/>
                <w:numId w:val="19"/>
              </w:numPr>
              <w:spacing w:before="40" w:after="40" w:line="240" w:lineRule="auto"/>
              <w:rPr>
                <w:rFonts w:asciiTheme="minorHAnsi" w:hAnsiTheme="minorHAnsi" w:cstheme="minorHAnsi"/>
                <w:i/>
              </w:rPr>
            </w:pPr>
            <w:r w:rsidRPr="00652893">
              <w:rPr>
                <w:rFonts w:asciiTheme="minorHAnsi" w:hAnsiTheme="minorHAnsi" w:cstheme="minorHAnsi"/>
                <w:i/>
              </w:rPr>
              <w:t>Access to information</w:t>
            </w:r>
          </w:p>
        </w:tc>
      </w:tr>
      <w:tr w:rsidR="00A31C56" w:rsidRPr="001D4BA3" w14:paraId="154D3465" w14:textId="77777777" w:rsidTr="008D217D">
        <w:tc>
          <w:tcPr>
            <w:tcW w:w="9348" w:type="dxa"/>
            <w:tcMar>
              <w:top w:w="57" w:type="dxa"/>
              <w:left w:w="57" w:type="dxa"/>
              <w:right w:w="57" w:type="dxa"/>
            </w:tcMar>
          </w:tcPr>
          <w:p w14:paraId="6E4CD9D2" w14:textId="468CFCEB" w:rsidR="00A31C56" w:rsidRPr="00652893" w:rsidRDefault="0051528F" w:rsidP="008D217D">
            <w:pPr>
              <w:pStyle w:val="Paragraphedeliste"/>
              <w:numPr>
                <w:ilvl w:val="0"/>
                <w:numId w:val="19"/>
              </w:numPr>
              <w:spacing w:before="40" w:after="40" w:line="240" w:lineRule="auto"/>
              <w:rPr>
                <w:rFonts w:asciiTheme="minorHAnsi" w:hAnsiTheme="minorHAnsi" w:cstheme="minorHAnsi"/>
                <w:i/>
              </w:rPr>
            </w:pPr>
            <w:r w:rsidRPr="00652893">
              <w:rPr>
                <w:rFonts w:asciiTheme="minorHAnsi" w:hAnsiTheme="minorHAnsi" w:cstheme="minorHAnsi"/>
                <w:i/>
              </w:rPr>
              <w:t>Equality</w:t>
            </w:r>
          </w:p>
        </w:tc>
      </w:tr>
      <w:tr w:rsidR="00A31C56" w:rsidRPr="001D4BA3" w14:paraId="7B01425E" w14:textId="77777777" w:rsidTr="008D217D">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4656622D" w14:textId="66698FA0" w:rsidR="00A31C56" w:rsidRPr="00652893" w:rsidRDefault="00680C2B" w:rsidP="008D217D">
            <w:pPr>
              <w:pStyle w:val="Paragraphedeliste"/>
              <w:numPr>
                <w:ilvl w:val="0"/>
                <w:numId w:val="19"/>
              </w:numPr>
              <w:spacing w:before="40" w:after="40" w:line="240" w:lineRule="auto"/>
              <w:rPr>
                <w:rFonts w:asciiTheme="minorHAnsi" w:hAnsiTheme="minorHAnsi" w:cstheme="minorHAnsi"/>
                <w:i/>
              </w:rPr>
            </w:pPr>
            <w:r>
              <w:rPr>
                <w:rFonts w:asciiTheme="minorHAnsi" w:hAnsiTheme="minorHAnsi" w:cstheme="minorHAnsi"/>
                <w:i/>
              </w:rPr>
              <w:t>Inclusion</w:t>
            </w:r>
          </w:p>
        </w:tc>
      </w:tr>
      <w:tr w:rsidR="00A31C56" w:rsidRPr="001D4BA3" w14:paraId="3B18CFBF" w14:textId="77777777" w:rsidTr="008D217D">
        <w:tc>
          <w:tcPr>
            <w:tcW w:w="9348" w:type="dxa"/>
            <w:tcMar>
              <w:top w:w="57" w:type="dxa"/>
              <w:left w:w="57" w:type="dxa"/>
              <w:right w:w="57" w:type="dxa"/>
            </w:tcMar>
          </w:tcPr>
          <w:p w14:paraId="2D9B5501" w14:textId="07DDE367" w:rsidR="00A31C56" w:rsidRPr="00652893" w:rsidRDefault="00680C2B" w:rsidP="008D217D">
            <w:pPr>
              <w:pStyle w:val="Paragraphedeliste"/>
              <w:numPr>
                <w:ilvl w:val="0"/>
                <w:numId w:val="19"/>
              </w:numPr>
              <w:spacing w:before="40" w:after="40" w:line="240" w:lineRule="auto"/>
              <w:rPr>
                <w:rFonts w:asciiTheme="minorHAnsi" w:hAnsiTheme="minorHAnsi" w:cstheme="minorHAnsi"/>
                <w:i/>
              </w:rPr>
            </w:pPr>
            <w:r w:rsidRPr="00652893">
              <w:rPr>
                <w:rFonts w:asciiTheme="minorHAnsi" w:hAnsiTheme="minorHAnsi" w:cstheme="minorHAnsi"/>
                <w:i/>
              </w:rPr>
              <w:t>Intellectual freedom</w:t>
            </w:r>
          </w:p>
        </w:tc>
      </w:tr>
      <w:tr w:rsidR="00716D4D" w:rsidRPr="001D4BA3" w14:paraId="6FD0A72C" w14:textId="77777777" w:rsidTr="008D217D">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30CAD16A" w14:textId="7AB7E994" w:rsidR="00716D4D" w:rsidRPr="00652893" w:rsidRDefault="00680C2B" w:rsidP="008D217D">
            <w:pPr>
              <w:pStyle w:val="Paragraphedeliste"/>
              <w:numPr>
                <w:ilvl w:val="0"/>
                <w:numId w:val="19"/>
              </w:numPr>
              <w:spacing w:before="40" w:after="40" w:line="240" w:lineRule="auto"/>
              <w:rPr>
                <w:rFonts w:asciiTheme="minorHAnsi" w:hAnsiTheme="minorHAnsi" w:cstheme="minorHAnsi"/>
                <w:i/>
              </w:rPr>
            </w:pPr>
            <w:r>
              <w:rPr>
                <w:rFonts w:asciiTheme="minorHAnsi" w:hAnsiTheme="minorHAnsi" w:cstheme="minorHAnsi"/>
                <w:i/>
              </w:rPr>
              <w:t>Lifelong learning/information literacy</w:t>
            </w:r>
          </w:p>
        </w:tc>
      </w:tr>
    </w:tbl>
    <w:p w14:paraId="12F3DCF0" w14:textId="76C792C7" w:rsidR="00A31C56" w:rsidRPr="001D4BA3" w:rsidRDefault="001B64C9" w:rsidP="001D4BA3">
      <w:pPr>
        <w:spacing w:before="120" w:after="120" w:line="288" w:lineRule="auto"/>
        <w:rPr>
          <w:rFonts w:asciiTheme="minorHAnsi" w:hAnsiTheme="minorHAnsi" w:cstheme="minorHAnsi"/>
        </w:rPr>
      </w:pPr>
      <w:r w:rsidRPr="001D4BA3">
        <w:rPr>
          <w:rFonts w:asciiTheme="minorHAnsi" w:hAnsiTheme="minorHAnsi" w:cstheme="minorHAnsi"/>
          <w:b/>
        </w:rPr>
        <w:t>Comments:</w:t>
      </w:r>
    </w:p>
    <w:tbl>
      <w:tblPr>
        <w:tblStyle w:val="Grilledutableau"/>
        <w:tblW w:w="0" w:type="auto"/>
        <w:tblBorders>
          <w:top w:val="single" w:sz="4" w:space="0" w:color="7C7C7C" w:themeColor="background2" w:themeShade="80"/>
          <w:left w:val="none" w:sz="0" w:space="0" w:color="auto"/>
          <w:bottom w:val="single" w:sz="4" w:space="0" w:color="7C7C7C" w:themeColor="background2" w:themeShade="80"/>
          <w:right w:val="none" w:sz="0" w:space="0" w:color="auto"/>
          <w:insideH w:val="single" w:sz="4" w:space="0" w:color="7C7C7C" w:themeColor="background2" w:themeShade="80"/>
        </w:tblBorders>
        <w:tblLook w:val="04A0" w:firstRow="1" w:lastRow="0" w:firstColumn="1" w:lastColumn="0" w:noHBand="0" w:noVBand="1"/>
      </w:tblPr>
      <w:tblGrid>
        <w:gridCol w:w="9351"/>
      </w:tblGrid>
      <w:tr w:rsidR="008E0A7E" w:rsidRPr="001D4BA3" w14:paraId="5EA3F01F" w14:textId="77777777" w:rsidTr="008D217D">
        <w:tc>
          <w:tcPr>
            <w:tcW w:w="9351" w:type="dxa"/>
          </w:tcPr>
          <w:p w14:paraId="109FD465" w14:textId="77777777" w:rsidR="008E0A7E" w:rsidRPr="001D4BA3" w:rsidRDefault="008E0A7E" w:rsidP="00D52DAC">
            <w:pPr>
              <w:spacing w:before="40" w:after="40" w:line="240" w:lineRule="auto"/>
              <w:rPr>
                <w:rFonts w:asciiTheme="minorHAnsi" w:hAnsiTheme="minorHAnsi" w:cstheme="minorHAnsi"/>
                <w:highlight w:val="yellow"/>
              </w:rPr>
            </w:pPr>
          </w:p>
        </w:tc>
      </w:tr>
    </w:tbl>
    <w:p w14:paraId="200EC555" w14:textId="4B5A69AE" w:rsidR="00A31C56" w:rsidRPr="001F0535" w:rsidRDefault="00335376" w:rsidP="001D4BA3">
      <w:pPr>
        <w:pStyle w:val="Titre2"/>
        <w:spacing w:before="120" w:after="120" w:line="288" w:lineRule="auto"/>
        <w:rPr>
          <w:rFonts w:asciiTheme="minorHAnsi" w:hAnsiTheme="minorHAnsi" w:cstheme="minorHAnsi"/>
          <w:color w:val="858585" w:themeColor="accent2" w:themeShade="BF"/>
        </w:rPr>
      </w:pPr>
      <w:bookmarkStart w:id="8" w:name="_Toc480819904"/>
      <w:r>
        <w:rPr>
          <w:rFonts w:asciiTheme="minorHAnsi" w:hAnsiTheme="minorHAnsi" w:cstheme="minorHAnsi"/>
          <w:color w:val="858585" w:themeColor="accent2" w:themeShade="BF"/>
        </w:rPr>
        <w:lastRenderedPageBreak/>
        <w:t xml:space="preserve">Libraries are </w:t>
      </w:r>
      <w:r w:rsidRPr="005F1B19">
        <w:rPr>
          <w:rFonts w:asciiTheme="minorHAnsi" w:hAnsiTheme="minorHAnsi" w:cstheme="minorHAnsi"/>
          <w:color w:val="858585" w:themeColor="accent2" w:themeShade="BF"/>
        </w:rPr>
        <w:t>exceptionally good at (Q</w:t>
      </w:r>
      <w:r>
        <w:rPr>
          <w:rFonts w:asciiTheme="minorHAnsi" w:hAnsiTheme="minorHAnsi" w:cstheme="minorHAnsi"/>
          <w:color w:val="858585" w:themeColor="accent2" w:themeShade="BF"/>
        </w:rPr>
        <w:t>5</w:t>
      </w:r>
      <w:r w:rsidRPr="005F1B19">
        <w:rPr>
          <w:rFonts w:asciiTheme="minorHAnsi" w:hAnsiTheme="minorHAnsi" w:cstheme="minorHAnsi"/>
          <w:color w:val="858585" w:themeColor="accent2" w:themeShade="BF"/>
        </w:rPr>
        <w:t>):</w:t>
      </w:r>
      <w:bookmarkEnd w:id="8"/>
    </w:p>
    <w:tbl>
      <w:tblPr>
        <w:tblStyle w:val="PlainTable4"/>
        <w:tblW w:w="0" w:type="auto"/>
        <w:tblBorders>
          <w:top w:val="single" w:sz="4" w:space="0" w:color="7C7C7C" w:themeColor="background2" w:themeShade="80"/>
          <w:bottom w:val="single" w:sz="4" w:space="0" w:color="7C7C7C" w:themeColor="background2" w:themeShade="80"/>
          <w:insideH w:val="single" w:sz="4" w:space="0" w:color="7C7C7C" w:themeColor="background2" w:themeShade="80"/>
        </w:tblBorders>
        <w:tblLook w:val="0420" w:firstRow="1" w:lastRow="0" w:firstColumn="0" w:lastColumn="0" w:noHBand="0" w:noVBand="1"/>
      </w:tblPr>
      <w:tblGrid>
        <w:gridCol w:w="9348"/>
      </w:tblGrid>
      <w:tr w:rsidR="00A31C56" w:rsidRPr="001D4BA3" w14:paraId="4B2F30D4" w14:textId="77777777" w:rsidTr="00467208">
        <w:trPr>
          <w:cnfStyle w:val="100000000000" w:firstRow="1" w:lastRow="0" w:firstColumn="0" w:lastColumn="0" w:oddVBand="0" w:evenVBand="0" w:oddHBand="0" w:evenHBand="0" w:firstRowFirstColumn="0" w:firstRowLastColumn="0" w:lastRowFirstColumn="0" w:lastRowLastColumn="0"/>
        </w:trPr>
        <w:tc>
          <w:tcPr>
            <w:tcW w:w="9348" w:type="dxa"/>
            <w:tcMar>
              <w:top w:w="57" w:type="dxa"/>
              <w:left w:w="57" w:type="dxa"/>
              <w:right w:w="57" w:type="dxa"/>
            </w:tcMar>
          </w:tcPr>
          <w:p w14:paraId="47A6203A" w14:textId="183EABC6" w:rsidR="00A31C56" w:rsidRPr="001D4BA3" w:rsidRDefault="00A31C56" w:rsidP="00467208">
            <w:pPr>
              <w:spacing w:before="40" w:after="40" w:line="240" w:lineRule="auto"/>
              <w:rPr>
                <w:rFonts w:asciiTheme="minorHAnsi" w:hAnsiTheme="minorHAnsi" w:cstheme="minorHAnsi"/>
              </w:rPr>
            </w:pPr>
          </w:p>
        </w:tc>
      </w:tr>
      <w:tr w:rsidR="00FB37B6" w:rsidRPr="001D4BA3" w14:paraId="491CF02D" w14:textId="77777777" w:rsidTr="00467208">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6C711419" w14:textId="01658427" w:rsidR="00FB37B6" w:rsidRPr="001D4BA3" w:rsidRDefault="006E5E2A" w:rsidP="00D52DAC">
            <w:pPr>
              <w:pStyle w:val="Paragraphedeliste"/>
              <w:numPr>
                <w:ilvl w:val="0"/>
                <w:numId w:val="20"/>
              </w:numPr>
              <w:spacing w:before="40" w:after="40" w:line="240" w:lineRule="auto"/>
              <w:rPr>
                <w:rFonts w:asciiTheme="minorHAnsi" w:hAnsiTheme="minorHAnsi" w:cstheme="minorHAnsi"/>
                <w:i/>
              </w:rPr>
            </w:pPr>
            <w:r>
              <w:rPr>
                <w:rFonts w:asciiTheme="minorHAnsi" w:hAnsiTheme="minorHAnsi" w:cstheme="minorHAnsi"/>
                <w:i/>
              </w:rPr>
              <w:t>Supporting learning, research, and scholarship and providing the appropriate environment for this</w:t>
            </w:r>
          </w:p>
        </w:tc>
      </w:tr>
      <w:tr w:rsidR="00FB37B6" w:rsidRPr="001D4BA3" w14:paraId="315C8C13" w14:textId="77777777" w:rsidTr="00467208">
        <w:tc>
          <w:tcPr>
            <w:tcW w:w="9348" w:type="dxa"/>
            <w:tcMar>
              <w:top w:w="57" w:type="dxa"/>
              <w:left w:w="57" w:type="dxa"/>
              <w:right w:w="57" w:type="dxa"/>
            </w:tcMar>
          </w:tcPr>
          <w:p w14:paraId="7636DA2B" w14:textId="7B383B40" w:rsidR="00FB37B6" w:rsidRPr="001D4BA3" w:rsidRDefault="006E5E2A" w:rsidP="00D52DAC">
            <w:pPr>
              <w:pStyle w:val="Paragraphedeliste"/>
              <w:numPr>
                <w:ilvl w:val="0"/>
                <w:numId w:val="20"/>
              </w:numPr>
              <w:spacing w:before="40" w:after="40" w:line="240" w:lineRule="auto"/>
              <w:rPr>
                <w:rFonts w:asciiTheme="minorHAnsi" w:hAnsiTheme="minorHAnsi" w:cstheme="minorHAnsi"/>
                <w:i/>
              </w:rPr>
            </w:pPr>
            <w:r>
              <w:rPr>
                <w:rFonts w:asciiTheme="minorHAnsi" w:hAnsiTheme="minorHAnsi" w:cstheme="minorHAnsi"/>
                <w:i/>
              </w:rPr>
              <w:t>Supporting literacy in all ages in populations of all backgrounds</w:t>
            </w:r>
          </w:p>
        </w:tc>
      </w:tr>
      <w:tr w:rsidR="00FB37B6" w:rsidRPr="001D4BA3" w14:paraId="7C3D0B63" w14:textId="77777777" w:rsidTr="00467208">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5D937003" w14:textId="48FACF72" w:rsidR="00FB37B6" w:rsidRPr="001D4BA3" w:rsidRDefault="006E5E2A" w:rsidP="00467208">
            <w:pPr>
              <w:pStyle w:val="Paragraphedeliste"/>
              <w:numPr>
                <w:ilvl w:val="0"/>
                <w:numId w:val="20"/>
              </w:numPr>
              <w:spacing w:before="40" w:after="40" w:line="240" w:lineRule="auto"/>
              <w:rPr>
                <w:rFonts w:asciiTheme="minorHAnsi" w:hAnsiTheme="minorHAnsi" w:cstheme="minorHAnsi"/>
                <w:i/>
              </w:rPr>
            </w:pPr>
            <w:r>
              <w:rPr>
                <w:rFonts w:asciiTheme="minorHAnsi" w:hAnsiTheme="minorHAnsi" w:cstheme="minorHAnsi"/>
                <w:i/>
              </w:rPr>
              <w:t>Advocating for the right of the public to have access to information</w:t>
            </w:r>
          </w:p>
        </w:tc>
      </w:tr>
      <w:tr w:rsidR="00FB37B6" w:rsidRPr="001D4BA3" w14:paraId="6D55FB55" w14:textId="77777777" w:rsidTr="00467208">
        <w:tc>
          <w:tcPr>
            <w:tcW w:w="9348" w:type="dxa"/>
            <w:tcMar>
              <w:top w:w="57" w:type="dxa"/>
              <w:left w:w="57" w:type="dxa"/>
              <w:right w:w="57" w:type="dxa"/>
            </w:tcMar>
          </w:tcPr>
          <w:p w14:paraId="0AA4BF92" w14:textId="09165DD5" w:rsidR="00FB37B6" w:rsidRPr="001D4BA3" w:rsidRDefault="006E5E2A" w:rsidP="00467208">
            <w:pPr>
              <w:pStyle w:val="Paragraphedeliste"/>
              <w:numPr>
                <w:ilvl w:val="0"/>
                <w:numId w:val="20"/>
              </w:numPr>
              <w:spacing w:before="40" w:after="40" w:line="240" w:lineRule="auto"/>
              <w:rPr>
                <w:rFonts w:asciiTheme="minorHAnsi" w:hAnsiTheme="minorHAnsi" w:cstheme="minorHAnsi"/>
                <w:i/>
              </w:rPr>
            </w:pPr>
            <w:r>
              <w:rPr>
                <w:rFonts w:asciiTheme="minorHAnsi" w:hAnsiTheme="minorHAnsi" w:cstheme="minorHAnsi"/>
                <w:i/>
              </w:rPr>
              <w:t>Organization of information and sharing of resources</w:t>
            </w:r>
          </w:p>
        </w:tc>
      </w:tr>
      <w:tr w:rsidR="00716D4D" w:rsidRPr="001D4BA3" w14:paraId="0C37DF33" w14:textId="77777777" w:rsidTr="00467208">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194F247F" w14:textId="4AFA8D95" w:rsidR="00716D4D" w:rsidRPr="001D4BA3" w:rsidRDefault="006E5E2A" w:rsidP="00467208">
            <w:pPr>
              <w:pStyle w:val="Paragraphedeliste"/>
              <w:numPr>
                <w:ilvl w:val="0"/>
                <w:numId w:val="20"/>
              </w:numPr>
              <w:spacing w:before="40" w:after="40" w:line="240" w:lineRule="auto"/>
              <w:rPr>
                <w:rFonts w:asciiTheme="minorHAnsi" w:hAnsiTheme="minorHAnsi" w:cstheme="minorHAnsi"/>
                <w:i/>
              </w:rPr>
            </w:pPr>
            <w:r>
              <w:rPr>
                <w:rFonts w:asciiTheme="minorHAnsi" w:hAnsiTheme="minorHAnsi" w:cstheme="minorHAnsi"/>
                <w:i/>
              </w:rPr>
              <w:t>Preserving historical records/documents for future generations/research</w:t>
            </w:r>
          </w:p>
        </w:tc>
      </w:tr>
    </w:tbl>
    <w:p w14:paraId="46767078" w14:textId="6ECC05A2" w:rsidR="00A31C56" w:rsidRDefault="001B64C9" w:rsidP="001D4BA3">
      <w:pPr>
        <w:spacing w:before="120" w:after="120" w:line="288" w:lineRule="auto"/>
        <w:rPr>
          <w:rFonts w:asciiTheme="minorHAnsi" w:hAnsiTheme="minorHAnsi" w:cstheme="minorHAnsi"/>
        </w:rPr>
      </w:pPr>
      <w:r w:rsidRPr="001D4BA3">
        <w:rPr>
          <w:rFonts w:asciiTheme="minorHAnsi" w:hAnsiTheme="minorHAnsi" w:cstheme="minorHAnsi"/>
          <w:b/>
        </w:rPr>
        <w:t>Comments:</w:t>
      </w:r>
    </w:p>
    <w:tbl>
      <w:tblPr>
        <w:tblStyle w:val="Grilledutableau"/>
        <w:tblW w:w="0" w:type="auto"/>
        <w:tblBorders>
          <w:top w:val="single" w:sz="4" w:space="0" w:color="7C7C7C" w:themeColor="background2" w:themeShade="80"/>
          <w:left w:val="none" w:sz="0" w:space="0" w:color="auto"/>
          <w:bottom w:val="single" w:sz="4" w:space="0" w:color="7C7C7C" w:themeColor="background2" w:themeShade="80"/>
          <w:right w:val="none" w:sz="0" w:space="0" w:color="auto"/>
          <w:insideH w:val="single" w:sz="4" w:space="0" w:color="7C7C7C" w:themeColor="background2" w:themeShade="80"/>
        </w:tblBorders>
        <w:tblLook w:val="04A0" w:firstRow="1" w:lastRow="0" w:firstColumn="1" w:lastColumn="0" w:noHBand="0" w:noVBand="1"/>
      </w:tblPr>
      <w:tblGrid>
        <w:gridCol w:w="9351"/>
      </w:tblGrid>
      <w:tr w:rsidR="008D217D" w:rsidRPr="001D4BA3" w14:paraId="69EDD814" w14:textId="77777777" w:rsidTr="002E519C">
        <w:tc>
          <w:tcPr>
            <w:tcW w:w="9351" w:type="dxa"/>
          </w:tcPr>
          <w:p w14:paraId="4D1641F9" w14:textId="77777777" w:rsidR="008D217D" w:rsidRPr="001D4BA3" w:rsidRDefault="008D217D" w:rsidP="00D52DAC">
            <w:pPr>
              <w:spacing w:before="40" w:after="40" w:line="240" w:lineRule="auto"/>
              <w:rPr>
                <w:rFonts w:asciiTheme="minorHAnsi" w:hAnsiTheme="minorHAnsi" w:cstheme="minorHAnsi"/>
                <w:highlight w:val="yellow"/>
              </w:rPr>
            </w:pPr>
          </w:p>
        </w:tc>
      </w:tr>
    </w:tbl>
    <w:p w14:paraId="6205D181" w14:textId="77777777" w:rsidR="00335376" w:rsidRPr="001F0535" w:rsidRDefault="00335376" w:rsidP="00335376">
      <w:pPr>
        <w:pStyle w:val="Titre2"/>
        <w:spacing w:before="120" w:after="120" w:line="288" w:lineRule="auto"/>
        <w:rPr>
          <w:rFonts w:asciiTheme="minorHAnsi" w:hAnsiTheme="minorHAnsi" w:cstheme="minorHAnsi"/>
          <w:color w:val="858585" w:themeColor="accent2" w:themeShade="BF"/>
        </w:rPr>
      </w:pPr>
      <w:bookmarkStart w:id="9" w:name="_Toc480819905"/>
      <w:r>
        <w:rPr>
          <w:rFonts w:asciiTheme="minorHAnsi" w:hAnsiTheme="minorHAnsi" w:cstheme="minorHAnsi"/>
          <w:color w:val="858585" w:themeColor="accent2" w:themeShade="BF"/>
        </w:rPr>
        <w:t>Libraries should do more of (Q6):</w:t>
      </w:r>
      <w:bookmarkEnd w:id="9"/>
    </w:p>
    <w:tbl>
      <w:tblPr>
        <w:tblStyle w:val="PlainTable4"/>
        <w:tblW w:w="0" w:type="auto"/>
        <w:tblBorders>
          <w:top w:val="single" w:sz="4" w:space="0" w:color="7C7C7C" w:themeColor="background2" w:themeShade="80"/>
          <w:bottom w:val="single" w:sz="4" w:space="0" w:color="7C7C7C" w:themeColor="background2" w:themeShade="80"/>
          <w:insideH w:val="single" w:sz="4" w:space="0" w:color="7C7C7C" w:themeColor="background2" w:themeShade="80"/>
        </w:tblBorders>
        <w:tblLook w:val="0420" w:firstRow="1" w:lastRow="0" w:firstColumn="0" w:lastColumn="0" w:noHBand="0" w:noVBand="1"/>
      </w:tblPr>
      <w:tblGrid>
        <w:gridCol w:w="9348"/>
      </w:tblGrid>
      <w:tr w:rsidR="00A31C56" w:rsidRPr="001D4BA3" w14:paraId="3C34D0AB" w14:textId="77777777" w:rsidTr="00467208">
        <w:trPr>
          <w:cnfStyle w:val="100000000000" w:firstRow="1" w:lastRow="0" w:firstColumn="0" w:lastColumn="0" w:oddVBand="0" w:evenVBand="0" w:oddHBand="0" w:evenHBand="0" w:firstRowFirstColumn="0" w:firstRowLastColumn="0" w:lastRowFirstColumn="0" w:lastRowLastColumn="0"/>
        </w:trPr>
        <w:tc>
          <w:tcPr>
            <w:tcW w:w="9348" w:type="dxa"/>
            <w:tcMar>
              <w:top w:w="57" w:type="dxa"/>
              <w:left w:w="57" w:type="dxa"/>
              <w:right w:w="57" w:type="dxa"/>
            </w:tcMar>
          </w:tcPr>
          <w:p w14:paraId="1BB9A67D" w14:textId="7D4697E8" w:rsidR="00A31C56" w:rsidRPr="001D4BA3" w:rsidRDefault="00A31C56" w:rsidP="00467208">
            <w:pPr>
              <w:spacing w:before="40" w:after="40" w:line="240" w:lineRule="auto"/>
              <w:rPr>
                <w:rFonts w:asciiTheme="minorHAnsi" w:hAnsiTheme="minorHAnsi" w:cstheme="minorHAnsi"/>
              </w:rPr>
            </w:pPr>
          </w:p>
        </w:tc>
      </w:tr>
      <w:tr w:rsidR="00335376" w:rsidRPr="001D4BA3" w14:paraId="1FAAA53E" w14:textId="77777777" w:rsidTr="00467208">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5135FFFE" w14:textId="45800312" w:rsidR="00335376" w:rsidRPr="001D4BA3" w:rsidRDefault="006E5E2A" w:rsidP="00335376">
            <w:pPr>
              <w:pStyle w:val="Paragraphedeliste"/>
              <w:numPr>
                <w:ilvl w:val="0"/>
                <w:numId w:val="21"/>
              </w:numPr>
              <w:spacing w:before="40" w:after="40" w:line="240" w:lineRule="auto"/>
              <w:rPr>
                <w:rFonts w:asciiTheme="minorHAnsi" w:hAnsiTheme="minorHAnsi" w:cstheme="minorHAnsi"/>
                <w:i/>
              </w:rPr>
            </w:pPr>
            <w:r>
              <w:rPr>
                <w:rFonts w:asciiTheme="minorHAnsi" w:hAnsiTheme="minorHAnsi" w:cstheme="minorHAnsi"/>
                <w:i/>
              </w:rPr>
              <w:t>Information literacy instruction by all types of libraries and all types of people</w:t>
            </w:r>
          </w:p>
        </w:tc>
      </w:tr>
      <w:tr w:rsidR="00335376" w:rsidRPr="001D4BA3" w14:paraId="2B1FF270" w14:textId="77777777" w:rsidTr="00467208">
        <w:tc>
          <w:tcPr>
            <w:tcW w:w="9348" w:type="dxa"/>
            <w:tcMar>
              <w:top w:w="57" w:type="dxa"/>
              <w:left w:w="57" w:type="dxa"/>
              <w:right w:w="57" w:type="dxa"/>
            </w:tcMar>
          </w:tcPr>
          <w:p w14:paraId="7091F990" w14:textId="6A03F528" w:rsidR="00335376" w:rsidRPr="001D4BA3" w:rsidRDefault="006E5E2A" w:rsidP="001C799C">
            <w:pPr>
              <w:pStyle w:val="Paragraphedeliste"/>
              <w:numPr>
                <w:ilvl w:val="0"/>
                <w:numId w:val="21"/>
              </w:numPr>
              <w:spacing w:before="40" w:after="40" w:line="240" w:lineRule="auto"/>
              <w:rPr>
                <w:rFonts w:asciiTheme="minorHAnsi" w:hAnsiTheme="minorHAnsi" w:cstheme="minorHAnsi"/>
                <w:i/>
              </w:rPr>
            </w:pPr>
            <w:r>
              <w:rPr>
                <w:rFonts w:asciiTheme="minorHAnsi" w:hAnsiTheme="minorHAnsi" w:cstheme="minorHAnsi"/>
                <w:i/>
              </w:rPr>
              <w:t>Advocacy and communicating with all stakeholders to ensure their support</w:t>
            </w:r>
            <w:r w:rsidR="001C799C">
              <w:rPr>
                <w:rFonts w:asciiTheme="minorHAnsi" w:hAnsiTheme="minorHAnsi" w:cstheme="minorHAnsi"/>
                <w:i/>
              </w:rPr>
              <w:t xml:space="preserve"> </w:t>
            </w:r>
          </w:p>
        </w:tc>
      </w:tr>
      <w:tr w:rsidR="00335376" w:rsidRPr="001D4BA3" w14:paraId="0E02BC91" w14:textId="77777777" w:rsidTr="00467208">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0EF95371" w14:textId="05231AF9" w:rsidR="00335376" w:rsidRPr="001D4BA3" w:rsidRDefault="001C799C" w:rsidP="00335376">
            <w:pPr>
              <w:pStyle w:val="Paragraphedeliste"/>
              <w:numPr>
                <w:ilvl w:val="0"/>
                <w:numId w:val="21"/>
              </w:numPr>
              <w:spacing w:before="40" w:after="40" w:line="240" w:lineRule="auto"/>
              <w:rPr>
                <w:rFonts w:asciiTheme="minorHAnsi" w:hAnsiTheme="minorHAnsi" w:cstheme="minorHAnsi"/>
                <w:i/>
              </w:rPr>
            </w:pPr>
            <w:r>
              <w:rPr>
                <w:rFonts w:asciiTheme="minorHAnsi" w:hAnsiTheme="minorHAnsi" w:cstheme="minorHAnsi"/>
                <w:i/>
              </w:rPr>
              <w:t>Networking, building bridges, cross-sector collaboration across all types of libraries</w:t>
            </w:r>
          </w:p>
        </w:tc>
      </w:tr>
      <w:tr w:rsidR="000E1064" w:rsidRPr="001D4BA3" w14:paraId="4D0EA7BF" w14:textId="77777777" w:rsidTr="00467208">
        <w:tc>
          <w:tcPr>
            <w:tcW w:w="9348" w:type="dxa"/>
            <w:tcMar>
              <w:top w:w="57" w:type="dxa"/>
              <w:left w:w="57" w:type="dxa"/>
              <w:right w:w="57" w:type="dxa"/>
            </w:tcMar>
          </w:tcPr>
          <w:p w14:paraId="13F8DBA3" w14:textId="33F274A8" w:rsidR="000E1064" w:rsidRPr="001D4BA3" w:rsidRDefault="001C799C" w:rsidP="001C799C">
            <w:pPr>
              <w:pStyle w:val="Paragraphedeliste"/>
              <w:numPr>
                <w:ilvl w:val="0"/>
                <w:numId w:val="21"/>
              </w:numPr>
              <w:spacing w:before="40" w:after="40" w:line="240" w:lineRule="auto"/>
              <w:rPr>
                <w:rFonts w:asciiTheme="minorHAnsi" w:hAnsiTheme="minorHAnsi" w:cstheme="minorHAnsi"/>
                <w:i/>
              </w:rPr>
            </w:pPr>
            <w:r>
              <w:rPr>
                <w:rFonts w:asciiTheme="minorHAnsi" w:hAnsiTheme="minorHAnsi" w:cstheme="minorHAnsi"/>
                <w:i/>
              </w:rPr>
              <w:t>Focus on user community needs, foster community engagement and a participatory way to look at services</w:t>
            </w:r>
          </w:p>
        </w:tc>
      </w:tr>
      <w:tr w:rsidR="00716D4D" w:rsidRPr="001D4BA3" w14:paraId="6DDEFD5D" w14:textId="77777777" w:rsidTr="00467208">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38CEBABF" w14:textId="1CF59AAD" w:rsidR="00716D4D" w:rsidRPr="001D4BA3" w:rsidRDefault="00716D4D" w:rsidP="00467208">
            <w:pPr>
              <w:pStyle w:val="Paragraphedeliste"/>
              <w:numPr>
                <w:ilvl w:val="0"/>
                <w:numId w:val="21"/>
              </w:numPr>
              <w:spacing w:before="40" w:after="40" w:line="240" w:lineRule="auto"/>
              <w:rPr>
                <w:rFonts w:asciiTheme="minorHAnsi" w:hAnsiTheme="minorHAnsi" w:cstheme="minorHAnsi"/>
                <w:i/>
              </w:rPr>
            </w:pPr>
          </w:p>
        </w:tc>
      </w:tr>
    </w:tbl>
    <w:p w14:paraId="03A48689" w14:textId="47B122BE" w:rsidR="00A31C56" w:rsidRPr="001D4BA3" w:rsidRDefault="001B64C9" w:rsidP="001D4BA3">
      <w:pPr>
        <w:spacing w:before="120" w:after="120" w:line="288" w:lineRule="auto"/>
        <w:rPr>
          <w:rFonts w:asciiTheme="minorHAnsi" w:hAnsiTheme="minorHAnsi" w:cstheme="minorHAnsi"/>
        </w:rPr>
      </w:pPr>
      <w:r w:rsidRPr="001D4BA3">
        <w:rPr>
          <w:rFonts w:asciiTheme="minorHAnsi" w:hAnsiTheme="minorHAnsi" w:cstheme="minorHAnsi"/>
          <w:b/>
        </w:rPr>
        <w:t>Comments:</w:t>
      </w:r>
    </w:p>
    <w:tbl>
      <w:tblPr>
        <w:tblStyle w:val="Grilledutableau"/>
        <w:tblW w:w="0" w:type="auto"/>
        <w:tblBorders>
          <w:top w:val="single" w:sz="4" w:space="0" w:color="7C7C7C" w:themeColor="background2" w:themeShade="80"/>
          <w:left w:val="none" w:sz="0" w:space="0" w:color="auto"/>
          <w:bottom w:val="single" w:sz="4" w:space="0" w:color="7C7C7C" w:themeColor="background2" w:themeShade="80"/>
          <w:right w:val="none" w:sz="0" w:space="0" w:color="auto"/>
          <w:insideH w:val="single" w:sz="4" w:space="0" w:color="7C7C7C" w:themeColor="background2" w:themeShade="80"/>
        </w:tblBorders>
        <w:tblLook w:val="04A0" w:firstRow="1" w:lastRow="0" w:firstColumn="1" w:lastColumn="0" w:noHBand="0" w:noVBand="1"/>
      </w:tblPr>
      <w:tblGrid>
        <w:gridCol w:w="9351"/>
      </w:tblGrid>
      <w:tr w:rsidR="008D217D" w:rsidRPr="001D4BA3" w14:paraId="247A1365" w14:textId="77777777" w:rsidTr="002E519C">
        <w:tc>
          <w:tcPr>
            <w:tcW w:w="9351" w:type="dxa"/>
          </w:tcPr>
          <w:p w14:paraId="1757F5B6" w14:textId="77777777" w:rsidR="008D217D" w:rsidRPr="001D4BA3" w:rsidRDefault="008D217D" w:rsidP="00D52DAC">
            <w:pPr>
              <w:spacing w:before="40" w:after="40" w:line="240" w:lineRule="auto"/>
              <w:rPr>
                <w:rFonts w:asciiTheme="minorHAnsi" w:hAnsiTheme="minorHAnsi" w:cstheme="minorHAnsi"/>
                <w:highlight w:val="yellow"/>
              </w:rPr>
            </w:pPr>
          </w:p>
        </w:tc>
      </w:tr>
    </w:tbl>
    <w:p w14:paraId="3D35628C" w14:textId="77777777" w:rsidR="00335376" w:rsidRPr="001F0535" w:rsidRDefault="00335376" w:rsidP="00335376">
      <w:pPr>
        <w:pStyle w:val="Titre2"/>
        <w:spacing w:before="120" w:after="120" w:line="288" w:lineRule="auto"/>
        <w:rPr>
          <w:rFonts w:asciiTheme="minorHAnsi" w:hAnsiTheme="minorHAnsi" w:cstheme="minorHAnsi"/>
          <w:color w:val="858585" w:themeColor="accent2" w:themeShade="BF"/>
        </w:rPr>
      </w:pPr>
      <w:bookmarkStart w:id="10" w:name="_Toc480819906"/>
      <w:r>
        <w:rPr>
          <w:rFonts w:asciiTheme="minorHAnsi" w:hAnsiTheme="minorHAnsi" w:cstheme="minorHAnsi"/>
          <w:color w:val="858585" w:themeColor="accent2" w:themeShade="BF"/>
        </w:rPr>
        <w:t>Libraries should do less of (Q7):</w:t>
      </w:r>
      <w:bookmarkEnd w:id="10"/>
    </w:p>
    <w:tbl>
      <w:tblPr>
        <w:tblStyle w:val="PlainTable4"/>
        <w:tblW w:w="0" w:type="auto"/>
        <w:tblBorders>
          <w:top w:val="single" w:sz="4" w:space="0" w:color="7C7C7C" w:themeColor="background2" w:themeShade="80"/>
          <w:bottom w:val="single" w:sz="4" w:space="0" w:color="7C7C7C" w:themeColor="background2" w:themeShade="80"/>
          <w:insideH w:val="single" w:sz="4" w:space="0" w:color="7C7C7C" w:themeColor="background2" w:themeShade="80"/>
        </w:tblBorders>
        <w:tblLook w:val="0420" w:firstRow="1" w:lastRow="0" w:firstColumn="0" w:lastColumn="0" w:noHBand="0" w:noVBand="1"/>
      </w:tblPr>
      <w:tblGrid>
        <w:gridCol w:w="9348"/>
      </w:tblGrid>
      <w:tr w:rsidR="000E1064" w:rsidRPr="001D4BA3" w14:paraId="407089AE" w14:textId="77777777" w:rsidTr="00467208">
        <w:trPr>
          <w:cnfStyle w:val="100000000000" w:firstRow="1" w:lastRow="0" w:firstColumn="0" w:lastColumn="0" w:oddVBand="0" w:evenVBand="0" w:oddHBand="0" w:evenHBand="0" w:firstRowFirstColumn="0" w:firstRowLastColumn="0" w:lastRowFirstColumn="0" w:lastRowLastColumn="0"/>
        </w:trPr>
        <w:tc>
          <w:tcPr>
            <w:tcW w:w="9348" w:type="dxa"/>
            <w:tcMar>
              <w:top w:w="57" w:type="dxa"/>
              <w:left w:w="57" w:type="dxa"/>
              <w:right w:w="57" w:type="dxa"/>
            </w:tcMar>
          </w:tcPr>
          <w:p w14:paraId="51BFA6D8" w14:textId="77907E34" w:rsidR="000E1064" w:rsidRPr="001D4BA3" w:rsidRDefault="000E1064" w:rsidP="00467208">
            <w:pPr>
              <w:spacing w:before="40" w:after="40" w:line="240" w:lineRule="auto"/>
              <w:rPr>
                <w:rFonts w:asciiTheme="minorHAnsi" w:hAnsiTheme="minorHAnsi" w:cstheme="minorHAnsi"/>
              </w:rPr>
            </w:pPr>
          </w:p>
        </w:tc>
      </w:tr>
      <w:tr w:rsidR="00335376" w:rsidRPr="001D4BA3" w14:paraId="23A7F0FC" w14:textId="77777777" w:rsidTr="00467208">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385EB08D" w14:textId="5B2D1C77" w:rsidR="00335376" w:rsidRPr="001D4BA3" w:rsidRDefault="00206EA3" w:rsidP="00335376">
            <w:pPr>
              <w:pStyle w:val="Paragraphedeliste"/>
              <w:numPr>
                <w:ilvl w:val="0"/>
                <w:numId w:val="22"/>
              </w:numPr>
              <w:spacing w:before="40" w:after="40" w:line="240" w:lineRule="auto"/>
              <w:rPr>
                <w:rFonts w:asciiTheme="minorHAnsi" w:hAnsiTheme="minorHAnsi" w:cstheme="minorHAnsi"/>
                <w:i/>
              </w:rPr>
            </w:pPr>
            <w:r>
              <w:rPr>
                <w:rFonts w:asciiTheme="minorHAnsi" w:hAnsiTheme="minorHAnsi" w:cstheme="minorHAnsi"/>
                <w:i/>
              </w:rPr>
              <w:t>Stop behaving as if they are exclusive centres to hold information, thereby overlooking competitors as providers of information</w:t>
            </w:r>
          </w:p>
        </w:tc>
      </w:tr>
      <w:tr w:rsidR="00335376" w:rsidRPr="001D4BA3" w14:paraId="05E199CD" w14:textId="77777777" w:rsidTr="00467208">
        <w:tc>
          <w:tcPr>
            <w:tcW w:w="9348" w:type="dxa"/>
            <w:tcMar>
              <w:top w:w="57" w:type="dxa"/>
              <w:left w:w="57" w:type="dxa"/>
              <w:right w:w="57" w:type="dxa"/>
            </w:tcMar>
          </w:tcPr>
          <w:p w14:paraId="7CD4AC44" w14:textId="3CF3806A" w:rsidR="00335376" w:rsidRPr="001D4BA3" w:rsidRDefault="00206EA3" w:rsidP="00335376">
            <w:pPr>
              <w:pStyle w:val="Paragraphedeliste"/>
              <w:numPr>
                <w:ilvl w:val="0"/>
                <w:numId w:val="22"/>
              </w:numPr>
              <w:spacing w:before="40" w:after="40" w:line="240" w:lineRule="auto"/>
              <w:rPr>
                <w:rFonts w:asciiTheme="minorHAnsi" w:hAnsiTheme="minorHAnsi" w:cstheme="minorHAnsi"/>
                <w:i/>
              </w:rPr>
            </w:pPr>
            <w:r>
              <w:rPr>
                <w:rFonts w:asciiTheme="minorHAnsi" w:hAnsiTheme="minorHAnsi" w:cstheme="minorHAnsi"/>
                <w:i/>
              </w:rPr>
              <w:t>Complaining about shortage of funds or sitting back and waiting for money to come their way instead of acting</w:t>
            </w:r>
          </w:p>
        </w:tc>
      </w:tr>
      <w:tr w:rsidR="000E1064" w:rsidRPr="001D4BA3" w14:paraId="41A11CE9" w14:textId="77777777" w:rsidTr="00467208">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3AD612EF" w14:textId="7346801C" w:rsidR="000E1064" w:rsidRPr="001D4BA3" w:rsidRDefault="00206EA3" w:rsidP="00467208">
            <w:pPr>
              <w:pStyle w:val="Paragraphedeliste"/>
              <w:numPr>
                <w:ilvl w:val="0"/>
                <w:numId w:val="22"/>
              </w:numPr>
              <w:spacing w:before="40" w:after="40" w:line="240" w:lineRule="auto"/>
              <w:rPr>
                <w:rFonts w:asciiTheme="minorHAnsi" w:hAnsiTheme="minorHAnsi" w:cstheme="minorHAnsi"/>
                <w:i/>
              </w:rPr>
            </w:pPr>
            <w:r>
              <w:rPr>
                <w:rFonts w:asciiTheme="minorHAnsi" w:hAnsiTheme="minorHAnsi" w:cstheme="minorHAnsi"/>
                <w:i/>
              </w:rPr>
              <w:t>Be less concerned about trends and focus on remaining consistent from a service perspective; less of engaging in practices that result n low usage of the library</w:t>
            </w:r>
          </w:p>
        </w:tc>
      </w:tr>
      <w:tr w:rsidR="000E1064" w:rsidRPr="001D4BA3" w14:paraId="70ED4902" w14:textId="77777777" w:rsidTr="00467208">
        <w:tc>
          <w:tcPr>
            <w:tcW w:w="9348" w:type="dxa"/>
            <w:tcMar>
              <w:top w:w="57" w:type="dxa"/>
              <w:left w:w="57" w:type="dxa"/>
              <w:right w:w="57" w:type="dxa"/>
            </w:tcMar>
          </w:tcPr>
          <w:p w14:paraId="5CDEF86D" w14:textId="26AF64C9" w:rsidR="000E1064" w:rsidRPr="001D4BA3" w:rsidRDefault="001C799C" w:rsidP="00467208">
            <w:pPr>
              <w:pStyle w:val="Paragraphedeliste"/>
              <w:numPr>
                <w:ilvl w:val="0"/>
                <w:numId w:val="22"/>
              </w:numPr>
              <w:spacing w:before="40" w:after="40" w:line="240" w:lineRule="auto"/>
              <w:rPr>
                <w:rFonts w:asciiTheme="minorHAnsi" w:hAnsiTheme="minorHAnsi" w:cstheme="minorHAnsi"/>
                <w:i/>
              </w:rPr>
            </w:pPr>
            <w:r>
              <w:rPr>
                <w:rFonts w:asciiTheme="minorHAnsi" w:hAnsiTheme="minorHAnsi" w:cstheme="minorHAnsi"/>
                <w:i/>
              </w:rPr>
              <w:t>Focus less on technology and more on people</w:t>
            </w:r>
          </w:p>
        </w:tc>
      </w:tr>
      <w:tr w:rsidR="00716D4D" w:rsidRPr="001D4BA3" w14:paraId="3ECE0DE8" w14:textId="77777777" w:rsidTr="00467208">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1A9770C6" w14:textId="45DC121B" w:rsidR="00716D4D" w:rsidRPr="001D4BA3" w:rsidRDefault="001C799C" w:rsidP="00467208">
            <w:pPr>
              <w:pStyle w:val="Paragraphedeliste"/>
              <w:numPr>
                <w:ilvl w:val="0"/>
                <w:numId w:val="22"/>
              </w:numPr>
              <w:spacing w:before="40" w:after="40" w:line="240" w:lineRule="auto"/>
              <w:rPr>
                <w:rFonts w:asciiTheme="minorHAnsi" w:hAnsiTheme="minorHAnsi" w:cstheme="minorHAnsi"/>
                <w:i/>
              </w:rPr>
            </w:pPr>
            <w:r>
              <w:rPr>
                <w:rFonts w:asciiTheme="minorHAnsi" w:hAnsiTheme="minorHAnsi" w:cstheme="minorHAnsi"/>
                <w:i/>
              </w:rPr>
              <w:t>Establishing strict rules and do’s and don’ts for library users</w:t>
            </w:r>
          </w:p>
        </w:tc>
      </w:tr>
    </w:tbl>
    <w:p w14:paraId="5A16C2A4" w14:textId="0338AEA0" w:rsidR="000E1064" w:rsidRPr="001D4BA3" w:rsidRDefault="001B64C9" w:rsidP="001D4BA3">
      <w:pPr>
        <w:spacing w:before="120" w:after="120" w:line="288" w:lineRule="auto"/>
        <w:rPr>
          <w:rFonts w:asciiTheme="minorHAnsi" w:hAnsiTheme="minorHAnsi" w:cstheme="minorHAnsi"/>
        </w:rPr>
      </w:pPr>
      <w:r w:rsidRPr="001D4BA3">
        <w:rPr>
          <w:rFonts w:asciiTheme="minorHAnsi" w:hAnsiTheme="minorHAnsi" w:cstheme="minorHAnsi"/>
          <w:b/>
        </w:rPr>
        <w:t>Comments:</w:t>
      </w:r>
    </w:p>
    <w:tbl>
      <w:tblPr>
        <w:tblStyle w:val="Grilledutableau"/>
        <w:tblW w:w="0" w:type="auto"/>
        <w:tblBorders>
          <w:top w:val="single" w:sz="4" w:space="0" w:color="7C7C7C" w:themeColor="background2" w:themeShade="80"/>
          <w:left w:val="none" w:sz="0" w:space="0" w:color="auto"/>
          <w:bottom w:val="single" w:sz="4" w:space="0" w:color="7C7C7C" w:themeColor="background2" w:themeShade="80"/>
          <w:right w:val="none" w:sz="0" w:space="0" w:color="auto"/>
          <w:insideH w:val="single" w:sz="4" w:space="0" w:color="7C7C7C" w:themeColor="background2" w:themeShade="80"/>
        </w:tblBorders>
        <w:tblLook w:val="04A0" w:firstRow="1" w:lastRow="0" w:firstColumn="1" w:lastColumn="0" w:noHBand="0" w:noVBand="1"/>
      </w:tblPr>
      <w:tblGrid>
        <w:gridCol w:w="9351"/>
      </w:tblGrid>
      <w:tr w:rsidR="008D217D" w:rsidRPr="001D4BA3" w14:paraId="1B435633" w14:textId="77777777" w:rsidTr="002E519C">
        <w:tc>
          <w:tcPr>
            <w:tcW w:w="9351" w:type="dxa"/>
          </w:tcPr>
          <w:p w14:paraId="01FB283D" w14:textId="77777777" w:rsidR="008D217D" w:rsidRPr="001D4BA3" w:rsidRDefault="008D217D" w:rsidP="00D52DAC">
            <w:pPr>
              <w:spacing w:before="40" w:after="40" w:line="240" w:lineRule="auto"/>
              <w:rPr>
                <w:rFonts w:asciiTheme="minorHAnsi" w:hAnsiTheme="minorHAnsi" w:cstheme="minorHAnsi"/>
                <w:highlight w:val="yellow"/>
              </w:rPr>
            </w:pPr>
          </w:p>
        </w:tc>
      </w:tr>
    </w:tbl>
    <w:p w14:paraId="57F746F1" w14:textId="531480B1" w:rsidR="00790330" w:rsidRPr="001F0535" w:rsidRDefault="00790330" w:rsidP="001F0535">
      <w:pPr>
        <w:pStyle w:val="Titre1"/>
        <w:spacing w:before="240" w:after="240" w:line="288" w:lineRule="auto"/>
        <w:rPr>
          <w:rFonts w:asciiTheme="minorHAnsi" w:hAnsiTheme="minorHAnsi" w:cstheme="minorHAnsi"/>
          <w:color w:val="262626" w:themeColor="accent6" w:themeShade="80"/>
        </w:rPr>
      </w:pPr>
      <w:bookmarkStart w:id="11" w:name="_Toc480819907"/>
      <w:r w:rsidRPr="001F0535">
        <w:rPr>
          <w:rFonts w:asciiTheme="minorHAnsi" w:hAnsiTheme="minorHAnsi" w:cstheme="minorHAnsi"/>
          <w:color w:val="262626" w:themeColor="accent6" w:themeShade="80"/>
        </w:rPr>
        <w:lastRenderedPageBreak/>
        <w:t xml:space="preserve">Challenges and </w:t>
      </w:r>
      <w:r w:rsidR="00F7051C">
        <w:rPr>
          <w:rFonts w:asciiTheme="minorHAnsi" w:hAnsiTheme="minorHAnsi" w:cstheme="minorHAnsi"/>
          <w:color w:val="262626" w:themeColor="accent6" w:themeShade="80"/>
        </w:rPr>
        <w:t>solutions</w:t>
      </w:r>
      <w:bookmarkEnd w:id="11"/>
    </w:p>
    <w:p w14:paraId="1B5D1881" w14:textId="77777777" w:rsidR="00F7051C" w:rsidRPr="001F0535" w:rsidRDefault="00F7051C" w:rsidP="00F7051C">
      <w:pPr>
        <w:pStyle w:val="Titre2"/>
        <w:spacing w:before="120" w:after="120" w:line="288" w:lineRule="auto"/>
        <w:rPr>
          <w:rFonts w:asciiTheme="minorHAnsi" w:hAnsiTheme="minorHAnsi" w:cstheme="minorHAnsi"/>
          <w:color w:val="858585" w:themeColor="accent2" w:themeShade="BF"/>
        </w:rPr>
      </w:pPr>
      <w:bookmarkStart w:id="12" w:name="_Toc480819908"/>
      <w:r w:rsidRPr="005F1B19">
        <w:rPr>
          <w:rFonts w:asciiTheme="minorHAnsi" w:hAnsiTheme="minorHAnsi" w:cstheme="minorHAnsi"/>
          <w:color w:val="858585" w:themeColor="accent2" w:themeShade="BF"/>
        </w:rPr>
        <w:t xml:space="preserve">The main challenges to </w:t>
      </w:r>
      <w:r>
        <w:rPr>
          <w:rFonts w:asciiTheme="minorHAnsi" w:hAnsiTheme="minorHAnsi" w:cstheme="minorHAnsi"/>
          <w:color w:val="858585" w:themeColor="accent2" w:themeShade="BF"/>
        </w:rPr>
        <w:t>society (Q8)</w:t>
      </w:r>
      <w:r w:rsidRPr="005F1B19">
        <w:rPr>
          <w:rFonts w:asciiTheme="minorHAnsi" w:hAnsiTheme="minorHAnsi" w:cstheme="minorHAnsi"/>
          <w:color w:val="858585" w:themeColor="accent2" w:themeShade="BF"/>
        </w:rPr>
        <w:t>:</w:t>
      </w:r>
      <w:bookmarkEnd w:id="12"/>
    </w:p>
    <w:tbl>
      <w:tblPr>
        <w:tblStyle w:val="PlainTable4"/>
        <w:tblW w:w="0" w:type="auto"/>
        <w:tblBorders>
          <w:top w:val="single" w:sz="4" w:space="0" w:color="7C7C7C" w:themeColor="background2" w:themeShade="80"/>
          <w:bottom w:val="single" w:sz="4" w:space="0" w:color="7C7C7C" w:themeColor="background2" w:themeShade="80"/>
          <w:insideH w:val="single" w:sz="4" w:space="0" w:color="7C7C7C" w:themeColor="background2" w:themeShade="80"/>
        </w:tblBorders>
        <w:tblLook w:val="0420" w:firstRow="1" w:lastRow="0" w:firstColumn="0" w:lastColumn="0" w:noHBand="0" w:noVBand="1"/>
      </w:tblPr>
      <w:tblGrid>
        <w:gridCol w:w="9348"/>
      </w:tblGrid>
      <w:tr w:rsidR="000E1064" w:rsidRPr="001D4BA3" w14:paraId="7FA26943" w14:textId="77777777" w:rsidTr="00704AFE">
        <w:trPr>
          <w:cnfStyle w:val="100000000000" w:firstRow="1" w:lastRow="0" w:firstColumn="0" w:lastColumn="0" w:oddVBand="0" w:evenVBand="0" w:oddHBand="0" w:evenHBand="0" w:firstRowFirstColumn="0" w:firstRowLastColumn="0" w:lastRowFirstColumn="0" w:lastRowLastColumn="0"/>
        </w:trPr>
        <w:tc>
          <w:tcPr>
            <w:tcW w:w="9348" w:type="dxa"/>
            <w:tcMar>
              <w:top w:w="57" w:type="dxa"/>
              <w:left w:w="57" w:type="dxa"/>
              <w:right w:w="57" w:type="dxa"/>
            </w:tcMar>
          </w:tcPr>
          <w:p w14:paraId="700EB77F" w14:textId="1843AEAA" w:rsidR="000E1064" w:rsidRPr="001D4BA3" w:rsidRDefault="000E1064" w:rsidP="00D52DAC">
            <w:pPr>
              <w:spacing w:before="40" w:after="40" w:line="240" w:lineRule="auto"/>
              <w:rPr>
                <w:rFonts w:asciiTheme="minorHAnsi" w:hAnsiTheme="minorHAnsi" w:cstheme="minorHAnsi"/>
              </w:rPr>
            </w:pPr>
          </w:p>
        </w:tc>
      </w:tr>
      <w:tr w:rsidR="00F7051C" w:rsidRPr="001D4BA3" w14:paraId="5098D52D" w14:textId="77777777" w:rsidTr="00704AFE">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14AD1F5C" w14:textId="25309A88" w:rsidR="00F7051C" w:rsidRPr="001D4BA3" w:rsidRDefault="00F127A2" w:rsidP="00F7051C">
            <w:pPr>
              <w:pStyle w:val="Paragraphedeliste"/>
              <w:numPr>
                <w:ilvl w:val="0"/>
                <w:numId w:val="25"/>
              </w:numPr>
              <w:spacing w:before="40" w:after="40" w:line="240" w:lineRule="auto"/>
              <w:rPr>
                <w:rFonts w:asciiTheme="minorHAnsi" w:hAnsiTheme="minorHAnsi" w:cstheme="minorHAnsi"/>
                <w:i/>
              </w:rPr>
            </w:pPr>
            <w:r>
              <w:rPr>
                <w:rFonts w:asciiTheme="minorHAnsi" w:hAnsiTheme="minorHAnsi" w:cstheme="minorHAnsi"/>
                <w:i/>
              </w:rPr>
              <w:t>Divisiveness and segregation</w:t>
            </w:r>
          </w:p>
        </w:tc>
      </w:tr>
      <w:tr w:rsidR="00F7051C" w:rsidRPr="001D4BA3" w14:paraId="64277F68" w14:textId="77777777" w:rsidTr="00704AFE">
        <w:tc>
          <w:tcPr>
            <w:tcW w:w="9348" w:type="dxa"/>
            <w:tcMar>
              <w:top w:w="57" w:type="dxa"/>
              <w:left w:w="57" w:type="dxa"/>
              <w:right w:w="57" w:type="dxa"/>
            </w:tcMar>
          </w:tcPr>
          <w:p w14:paraId="12370780" w14:textId="54A50EE6" w:rsidR="00F7051C" w:rsidRPr="001D4BA3" w:rsidRDefault="00F127A2" w:rsidP="00F7051C">
            <w:pPr>
              <w:pStyle w:val="Paragraphedeliste"/>
              <w:numPr>
                <w:ilvl w:val="0"/>
                <w:numId w:val="25"/>
              </w:numPr>
              <w:spacing w:before="40" w:after="40" w:line="240" w:lineRule="auto"/>
              <w:rPr>
                <w:rFonts w:asciiTheme="minorHAnsi" w:hAnsiTheme="minorHAnsi" w:cstheme="minorHAnsi"/>
                <w:i/>
              </w:rPr>
            </w:pPr>
            <w:r>
              <w:rPr>
                <w:rFonts w:asciiTheme="minorHAnsi" w:hAnsiTheme="minorHAnsi" w:cstheme="minorHAnsi"/>
                <w:i/>
              </w:rPr>
              <w:t>Inequality (of all types)</w:t>
            </w:r>
          </w:p>
        </w:tc>
      </w:tr>
      <w:tr w:rsidR="00F7051C" w:rsidRPr="001D4BA3" w14:paraId="3C6D7044" w14:textId="77777777" w:rsidTr="00704AFE">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5A4FA4AD" w14:textId="451DC279" w:rsidR="00F7051C" w:rsidRPr="001D4BA3" w:rsidRDefault="00D347D7" w:rsidP="00F7051C">
            <w:pPr>
              <w:pStyle w:val="Paragraphedeliste"/>
              <w:numPr>
                <w:ilvl w:val="0"/>
                <w:numId w:val="25"/>
              </w:numPr>
              <w:spacing w:before="40" w:after="40" w:line="240" w:lineRule="auto"/>
              <w:rPr>
                <w:rFonts w:asciiTheme="minorHAnsi" w:hAnsiTheme="minorHAnsi" w:cstheme="minorHAnsi"/>
                <w:i/>
              </w:rPr>
            </w:pPr>
            <w:r>
              <w:rPr>
                <w:rFonts w:asciiTheme="minorHAnsi" w:hAnsiTheme="minorHAnsi" w:cstheme="minorHAnsi"/>
                <w:i/>
              </w:rPr>
              <w:t>Cybersecurity challenges</w:t>
            </w:r>
          </w:p>
        </w:tc>
      </w:tr>
      <w:tr w:rsidR="000E1064" w:rsidRPr="001D4BA3" w14:paraId="2C2BD193" w14:textId="77777777" w:rsidTr="00704AFE">
        <w:tc>
          <w:tcPr>
            <w:tcW w:w="9348" w:type="dxa"/>
            <w:tcMar>
              <w:top w:w="57" w:type="dxa"/>
              <w:left w:w="57" w:type="dxa"/>
              <w:right w:w="57" w:type="dxa"/>
            </w:tcMar>
          </w:tcPr>
          <w:p w14:paraId="4D78BE5D" w14:textId="21BA7353" w:rsidR="000E1064" w:rsidRPr="001D4BA3" w:rsidRDefault="00D347D7" w:rsidP="00704AFE">
            <w:pPr>
              <w:pStyle w:val="Paragraphedeliste"/>
              <w:numPr>
                <w:ilvl w:val="0"/>
                <w:numId w:val="25"/>
              </w:numPr>
              <w:spacing w:before="40" w:after="40" w:line="240" w:lineRule="auto"/>
              <w:rPr>
                <w:rFonts w:asciiTheme="minorHAnsi" w:hAnsiTheme="minorHAnsi" w:cstheme="minorHAnsi"/>
                <w:i/>
              </w:rPr>
            </w:pPr>
            <w:r>
              <w:rPr>
                <w:rFonts w:asciiTheme="minorHAnsi" w:hAnsiTheme="minorHAnsi" w:cstheme="minorHAnsi"/>
                <w:i/>
              </w:rPr>
              <w:t>Funding</w:t>
            </w:r>
          </w:p>
        </w:tc>
      </w:tr>
      <w:tr w:rsidR="00716D4D" w:rsidRPr="001D4BA3" w14:paraId="23913C5A" w14:textId="77777777" w:rsidTr="00704AFE">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68FF41EE" w14:textId="5542B28A" w:rsidR="00716D4D" w:rsidRPr="001D4BA3" w:rsidRDefault="00D347D7" w:rsidP="00704AFE">
            <w:pPr>
              <w:pStyle w:val="Paragraphedeliste"/>
              <w:numPr>
                <w:ilvl w:val="0"/>
                <w:numId w:val="25"/>
              </w:numPr>
              <w:spacing w:before="40" w:after="40" w:line="240" w:lineRule="auto"/>
              <w:rPr>
                <w:rFonts w:asciiTheme="minorHAnsi" w:hAnsiTheme="minorHAnsi" w:cstheme="minorHAnsi"/>
                <w:i/>
              </w:rPr>
            </w:pPr>
            <w:r>
              <w:rPr>
                <w:rFonts w:asciiTheme="minorHAnsi" w:hAnsiTheme="minorHAnsi" w:cstheme="minorHAnsi"/>
                <w:i/>
              </w:rPr>
              <w:t>Dealing with refugees and others in disadvantaged situations</w:t>
            </w:r>
          </w:p>
        </w:tc>
      </w:tr>
    </w:tbl>
    <w:p w14:paraId="2813BB70" w14:textId="71B5165A" w:rsidR="000E1064" w:rsidRPr="001D4BA3" w:rsidRDefault="001B64C9" w:rsidP="001D4BA3">
      <w:pPr>
        <w:spacing w:before="120" w:after="120" w:line="288" w:lineRule="auto"/>
        <w:rPr>
          <w:rFonts w:asciiTheme="minorHAnsi" w:hAnsiTheme="minorHAnsi" w:cstheme="minorHAnsi"/>
        </w:rPr>
      </w:pPr>
      <w:r w:rsidRPr="001D4BA3">
        <w:rPr>
          <w:rFonts w:asciiTheme="minorHAnsi" w:hAnsiTheme="minorHAnsi" w:cstheme="minorHAnsi"/>
          <w:b/>
        </w:rPr>
        <w:t>Comments:</w:t>
      </w:r>
    </w:p>
    <w:tbl>
      <w:tblPr>
        <w:tblStyle w:val="Grilledutableau"/>
        <w:tblW w:w="0" w:type="auto"/>
        <w:tblBorders>
          <w:top w:val="single" w:sz="4" w:space="0" w:color="7C7C7C" w:themeColor="background2" w:themeShade="80"/>
          <w:left w:val="none" w:sz="0" w:space="0" w:color="auto"/>
          <w:bottom w:val="single" w:sz="4" w:space="0" w:color="7C7C7C" w:themeColor="background2" w:themeShade="80"/>
          <w:right w:val="none" w:sz="0" w:space="0" w:color="auto"/>
          <w:insideH w:val="single" w:sz="4" w:space="0" w:color="7C7C7C" w:themeColor="background2" w:themeShade="80"/>
        </w:tblBorders>
        <w:tblLook w:val="04A0" w:firstRow="1" w:lastRow="0" w:firstColumn="1" w:lastColumn="0" w:noHBand="0" w:noVBand="1"/>
      </w:tblPr>
      <w:tblGrid>
        <w:gridCol w:w="9351"/>
      </w:tblGrid>
      <w:tr w:rsidR="008D217D" w:rsidRPr="001D4BA3" w14:paraId="221DE8A7" w14:textId="77777777" w:rsidTr="002E519C">
        <w:tc>
          <w:tcPr>
            <w:tcW w:w="9351" w:type="dxa"/>
          </w:tcPr>
          <w:p w14:paraId="49281797" w14:textId="77777777" w:rsidR="008D217D" w:rsidRPr="001D4BA3" w:rsidRDefault="008D217D" w:rsidP="00D52DAC">
            <w:pPr>
              <w:spacing w:before="40" w:after="40" w:line="240" w:lineRule="auto"/>
              <w:rPr>
                <w:rFonts w:asciiTheme="minorHAnsi" w:hAnsiTheme="minorHAnsi" w:cstheme="minorHAnsi"/>
                <w:highlight w:val="yellow"/>
              </w:rPr>
            </w:pPr>
          </w:p>
        </w:tc>
      </w:tr>
    </w:tbl>
    <w:p w14:paraId="3C33DA23" w14:textId="77777777" w:rsidR="00757BCA" w:rsidRPr="001F0535" w:rsidRDefault="00757BCA" w:rsidP="00757BCA">
      <w:pPr>
        <w:pStyle w:val="Titre2"/>
        <w:spacing w:before="120" w:after="120" w:line="288" w:lineRule="auto"/>
        <w:rPr>
          <w:rFonts w:asciiTheme="minorHAnsi" w:hAnsiTheme="minorHAnsi" w:cstheme="minorHAnsi"/>
          <w:color w:val="858585" w:themeColor="accent2" w:themeShade="BF"/>
        </w:rPr>
      </w:pPr>
      <w:bookmarkStart w:id="13" w:name="_Toc480819909"/>
      <w:r w:rsidRPr="005F1B19">
        <w:rPr>
          <w:rFonts w:asciiTheme="minorHAnsi" w:hAnsiTheme="minorHAnsi" w:cstheme="minorHAnsi"/>
          <w:color w:val="858585" w:themeColor="accent2" w:themeShade="BF"/>
        </w:rPr>
        <w:t xml:space="preserve">The main challenges to </w:t>
      </w:r>
      <w:r>
        <w:rPr>
          <w:rFonts w:asciiTheme="minorHAnsi" w:hAnsiTheme="minorHAnsi" w:cstheme="minorHAnsi"/>
          <w:color w:val="858585" w:themeColor="accent2" w:themeShade="BF"/>
        </w:rPr>
        <w:t>libraries (Q9)</w:t>
      </w:r>
      <w:r w:rsidRPr="005F1B19">
        <w:rPr>
          <w:rFonts w:asciiTheme="minorHAnsi" w:hAnsiTheme="minorHAnsi" w:cstheme="minorHAnsi"/>
          <w:color w:val="858585" w:themeColor="accent2" w:themeShade="BF"/>
        </w:rPr>
        <w:t>:</w:t>
      </w:r>
      <w:bookmarkEnd w:id="13"/>
    </w:p>
    <w:tbl>
      <w:tblPr>
        <w:tblStyle w:val="PlainTable4"/>
        <w:tblW w:w="0" w:type="auto"/>
        <w:tblBorders>
          <w:top w:val="single" w:sz="4" w:space="0" w:color="7C7C7C" w:themeColor="background2" w:themeShade="80"/>
          <w:bottom w:val="single" w:sz="4" w:space="0" w:color="7C7C7C" w:themeColor="background2" w:themeShade="80"/>
          <w:insideH w:val="single" w:sz="4" w:space="0" w:color="7C7C7C" w:themeColor="background2" w:themeShade="80"/>
        </w:tblBorders>
        <w:tblLook w:val="0420" w:firstRow="1" w:lastRow="0" w:firstColumn="0" w:lastColumn="0" w:noHBand="0" w:noVBand="1"/>
      </w:tblPr>
      <w:tblGrid>
        <w:gridCol w:w="9348"/>
      </w:tblGrid>
      <w:tr w:rsidR="000E1064" w:rsidRPr="001D4BA3" w14:paraId="33C30821" w14:textId="77777777" w:rsidTr="00704AFE">
        <w:trPr>
          <w:cnfStyle w:val="100000000000" w:firstRow="1" w:lastRow="0" w:firstColumn="0" w:lastColumn="0" w:oddVBand="0" w:evenVBand="0" w:oddHBand="0" w:evenHBand="0" w:firstRowFirstColumn="0" w:firstRowLastColumn="0" w:lastRowFirstColumn="0" w:lastRowLastColumn="0"/>
        </w:trPr>
        <w:tc>
          <w:tcPr>
            <w:tcW w:w="9348" w:type="dxa"/>
            <w:tcMar>
              <w:top w:w="57" w:type="dxa"/>
              <w:left w:w="57" w:type="dxa"/>
              <w:right w:w="57" w:type="dxa"/>
            </w:tcMar>
          </w:tcPr>
          <w:p w14:paraId="7A6FF2D0" w14:textId="175BD8DD" w:rsidR="000E1064" w:rsidRPr="001D4BA3" w:rsidRDefault="000E1064" w:rsidP="00704AFE">
            <w:pPr>
              <w:spacing w:before="40" w:after="40" w:line="240" w:lineRule="auto"/>
              <w:rPr>
                <w:rFonts w:asciiTheme="minorHAnsi" w:hAnsiTheme="minorHAnsi" w:cstheme="minorHAnsi"/>
              </w:rPr>
            </w:pPr>
          </w:p>
        </w:tc>
      </w:tr>
      <w:tr w:rsidR="00757BCA" w:rsidRPr="001D4BA3" w14:paraId="2C41EF89" w14:textId="77777777" w:rsidTr="00704AFE">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5C1BA97C" w14:textId="66E26206" w:rsidR="00757BCA" w:rsidRPr="001D4BA3" w:rsidRDefault="00D347D7" w:rsidP="00757BCA">
            <w:pPr>
              <w:pStyle w:val="Paragraphedeliste"/>
              <w:numPr>
                <w:ilvl w:val="0"/>
                <w:numId w:val="26"/>
              </w:numPr>
              <w:spacing w:before="40" w:after="40" w:line="240" w:lineRule="auto"/>
              <w:rPr>
                <w:rFonts w:asciiTheme="minorHAnsi" w:hAnsiTheme="minorHAnsi" w:cstheme="minorHAnsi"/>
                <w:i/>
              </w:rPr>
            </w:pPr>
            <w:r>
              <w:rPr>
                <w:rFonts w:asciiTheme="minorHAnsi" w:hAnsiTheme="minorHAnsi" w:cstheme="minorHAnsi"/>
                <w:i/>
              </w:rPr>
              <w:t>Funding for libraries at all levels</w:t>
            </w:r>
          </w:p>
        </w:tc>
      </w:tr>
      <w:tr w:rsidR="00757BCA" w:rsidRPr="001D4BA3" w14:paraId="27CE22C3" w14:textId="77777777" w:rsidTr="00704AFE">
        <w:tc>
          <w:tcPr>
            <w:tcW w:w="9348" w:type="dxa"/>
            <w:tcMar>
              <w:top w:w="57" w:type="dxa"/>
              <w:left w:w="57" w:type="dxa"/>
              <w:right w:w="57" w:type="dxa"/>
            </w:tcMar>
          </w:tcPr>
          <w:p w14:paraId="788F2D6A" w14:textId="2ED30C61" w:rsidR="00D347D7" w:rsidRPr="00D347D7" w:rsidRDefault="00D347D7" w:rsidP="00D347D7">
            <w:pPr>
              <w:pStyle w:val="Paragraphedeliste"/>
              <w:numPr>
                <w:ilvl w:val="0"/>
                <w:numId w:val="26"/>
              </w:numPr>
              <w:spacing w:before="40" w:after="40" w:line="240" w:lineRule="auto"/>
              <w:rPr>
                <w:rFonts w:asciiTheme="minorHAnsi" w:hAnsiTheme="minorHAnsi" w:cstheme="minorHAnsi"/>
                <w:i/>
              </w:rPr>
            </w:pPr>
            <w:r>
              <w:rPr>
                <w:rFonts w:asciiTheme="minorHAnsi" w:hAnsiTheme="minorHAnsi" w:cstheme="minorHAnsi"/>
                <w:i/>
              </w:rPr>
              <w:t>Buy-in from policy makers and the community (who don’t always see the value of libraries)</w:t>
            </w:r>
          </w:p>
        </w:tc>
      </w:tr>
      <w:tr w:rsidR="00757BCA" w:rsidRPr="001D4BA3" w14:paraId="020ECEED" w14:textId="77777777" w:rsidTr="00D52DAC">
        <w:trPr>
          <w:cnfStyle w:val="000000100000" w:firstRow="0" w:lastRow="0" w:firstColumn="0" w:lastColumn="0" w:oddVBand="0" w:evenVBand="0" w:oddHBand="1" w:evenHBand="0" w:firstRowFirstColumn="0" w:firstRowLastColumn="0" w:lastRowFirstColumn="0" w:lastRowLastColumn="0"/>
          <w:trHeight w:val="581"/>
        </w:trPr>
        <w:tc>
          <w:tcPr>
            <w:tcW w:w="9348" w:type="dxa"/>
            <w:tcMar>
              <w:top w:w="57" w:type="dxa"/>
              <w:left w:w="57" w:type="dxa"/>
              <w:right w:w="57" w:type="dxa"/>
            </w:tcMar>
          </w:tcPr>
          <w:p w14:paraId="2A185202" w14:textId="071247DB" w:rsidR="00757BCA" w:rsidRPr="001D4BA3" w:rsidRDefault="00D347D7" w:rsidP="00757BCA">
            <w:pPr>
              <w:pStyle w:val="Paragraphedeliste"/>
              <w:numPr>
                <w:ilvl w:val="0"/>
                <w:numId w:val="26"/>
              </w:numPr>
              <w:spacing w:before="40" w:after="40" w:line="240" w:lineRule="auto"/>
              <w:rPr>
                <w:rFonts w:asciiTheme="minorHAnsi" w:hAnsiTheme="minorHAnsi" w:cstheme="minorHAnsi"/>
                <w:i/>
              </w:rPr>
            </w:pPr>
            <w:r>
              <w:rPr>
                <w:rFonts w:asciiTheme="minorHAnsi" w:hAnsiTheme="minorHAnsi" w:cstheme="minorHAnsi"/>
                <w:i/>
              </w:rPr>
              <w:t>Competition from other information providers – Why do we need libraries? What is unique about what libraries can offer?</w:t>
            </w:r>
          </w:p>
        </w:tc>
      </w:tr>
      <w:tr w:rsidR="000E1064" w:rsidRPr="001D4BA3" w14:paraId="62D9C2D0" w14:textId="77777777" w:rsidTr="00D52DAC">
        <w:trPr>
          <w:trHeight w:val="563"/>
        </w:trPr>
        <w:tc>
          <w:tcPr>
            <w:tcW w:w="9348" w:type="dxa"/>
            <w:tcMar>
              <w:top w:w="57" w:type="dxa"/>
              <w:left w:w="57" w:type="dxa"/>
              <w:right w:w="57" w:type="dxa"/>
            </w:tcMar>
          </w:tcPr>
          <w:p w14:paraId="0D25166B" w14:textId="0E78A1DC" w:rsidR="000E1064" w:rsidRPr="001D4BA3" w:rsidRDefault="00D347D7" w:rsidP="00704AFE">
            <w:pPr>
              <w:pStyle w:val="Paragraphedeliste"/>
              <w:numPr>
                <w:ilvl w:val="0"/>
                <w:numId w:val="26"/>
              </w:numPr>
              <w:spacing w:before="40" w:after="40" w:line="240" w:lineRule="auto"/>
              <w:rPr>
                <w:rFonts w:asciiTheme="minorHAnsi" w:hAnsiTheme="minorHAnsi" w:cstheme="minorHAnsi"/>
                <w:i/>
              </w:rPr>
            </w:pPr>
            <w:r>
              <w:rPr>
                <w:rFonts w:asciiTheme="minorHAnsi" w:hAnsiTheme="minorHAnsi" w:cstheme="minorHAnsi"/>
                <w:i/>
              </w:rPr>
              <w:t>Need to emphasize the role of the librarian and of all the people who work in libraries – the skilled human beings, not just the library as an entity</w:t>
            </w:r>
          </w:p>
        </w:tc>
      </w:tr>
      <w:tr w:rsidR="00716D4D" w:rsidRPr="001D4BA3" w14:paraId="46F5E5DF" w14:textId="77777777" w:rsidTr="00704AFE">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46DDD309" w14:textId="2A84C57C" w:rsidR="00716D4D" w:rsidRPr="001D4BA3" w:rsidRDefault="00716D4D" w:rsidP="00704AFE">
            <w:pPr>
              <w:pStyle w:val="Paragraphedeliste"/>
              <w:numPr>
                <w:ilvl w:val="0"/>
                <w:numId w:val="26"/>
              </w:numPr>
              <w:spacing w:before="40" w:after="40" w:line="240" w:lineRule="auto"/>
              <w:rPr>
                <w:rFonts w:asciiTheme="minorHAnsi" w:hAnsiTheme="minorHAnsi" w:cstheme="minorHAnsi"/>
                <w:i/>
              </w:rPr>
            </w:pPr>
          </w:p>
        </w:tc>
      </w:tr>
    </w:tbl>
    <w:p w14:paraId="5713A262" w14:textId="35F6D337" w:rsidR="000E1064" w:rsidRPr="001D4BA3" w:rsidRDefault="001B64C9" w:rsidP="001D4BA3">
      <w:pPr>
        <w:spacing w:before="120" w:after="120" w:line="288" w:lineRule="auto"/>
        <w:rPr>
          <w:rFonts w:asciiTheme="minorHAnsi" w:hAnsiTheme="minorHAnsi" w:cstheme="minorHAnsi"/>
        </w:rPr>
      </w:pPr>
      <w:r w:rsidRPr="001D4BA3">
        <w:rPr>
          <w:rFonts w:asciiTheme="minorHAnsi" w:hAnsiTheme="minorHAnsi" w:cstheme="minorHAnsi"/>
          <w:b/>
        </w:rPr>
        <w:t>Comments:</w:t>
      </w:r>
    </w:p>
    <w:tbl>
      <w:tblPr>
        <w:tblStyle w:val="Grilledutableau"/>
        <w:tblW w:w="0" w:type="auto"/>
        <w:tblBorders>
          <w:top w:val="single" w:sz="4" w:space="0" w:color="7C7C7C" w:themeColor="background2" w:themeShade="80"/>
          <w:left w:val="none" w:sz="0" w:space="0" w:color="auto"/>
          <w:bottom w:val="single" w:sz="4" w:space="0" w:color="7C7C7C" w:themeColor="background2" w:themeShade="80"/>
          <w:right w:val="none" w:sz="0" w:space="0" w:color="auto"/>
          <w:insideH w:val="single" w:sz="4" w:space="0" w:color="7C7C7C" w:themeColor="background2" w:themeShade="80"/>
        </w:tblBorders>
        <w:tblLook w:val="04A0" w:firstRow="1" w:lastRow="0" w:firstColumn="1" w:lastColumn="0" w:noHBand="0" w:noVBand="1"/>
      </w:tblPr>
      <w:tblGrid>
        <w:gridCol w:w="9351"/>
      </w:tblGrid>
      <w:tr w:rsidR="008D217D" w:rsidRPr="001D4BA3" w14:paraId="2D1984C2" w14:textId="77777777" w:rsidTr="002E519C">
        <w:tc>
          <w:tcPr>
            <w:tcW w:w="9351" w:type="dxa"/>
          </w:tcPr>
          <w:p w14:paraId="1F3771E8" w14:textId="30F76405" w:rsidR="008D217D" w:rsidRPr="001D4BA3" w:rsidRDefault="00206EA3" w:rsidP="00206EA3">
            <w:pPr>
              <w:spacing w:before="40" w:after="40" w:line="240" w:lineRule="auto"/>
              <w:rPr>
                <w:rFonts w:asciiTheme="minorHAnsi" w:hAnsiTheme="minorHAnsi" w:cstheme="minorHAnsi"/>
                <w:highlight w:val="yellow"/>
              </w:rPr>
            </w:pPr>
            <w:r>
              <w:rPr>
                <w:rFonts w:asciiTheme="minorHAnsi" w:hAnsiTheme="minorHAnsi" w:cstheme="minorHAnsi"/>
              </w:rPr>
              <w:t xml:space="preserve">When is it appropriate and useful for the context to use the term ‘librarian’?  In what cases does this represent the overall profession and in what cases might there be varying perspectives and needs?  </w:t>
            </w:r>
            <w:r w:rsidR="00D347D7" w:rsidRPr="00D347D7">
              <w:rPr>
                <w:rFonts w:asciiTheme="minorHAnsi" w:hAnsiTheme="minorHAnsi" w:cstheme="minorHAnsi"/>
              </w:rPr>
              <w:t>What more inclusive language can we use to represent all of the people who work in libraries, not just librarians?  Some terms that have been used: staff, allied staff, library workers.  Need to be sensitive to how and where we use the term ‘librarian’.</w:t>
            </w:r>
            <w:r>
              <w:rPr>
                <w:rFonts w:asciiTheme="minorHAnsi" w:hAnsiTheme="minorHAnsi" w:cstheme="minorHAnsi"/>
              </w:rPr>
              <w:t xml:space="preserve">  </w:t>
            </w:r>
          </w:p>
        </w:tc>
      </w:tr>
    </w:tbl>
    <w:p w14:paraId="5407FD3C" w14:textId="77777777" w:rsidR="007C489E" w:rsidRPr="001F0535" w:rsidRDefault="007C489E" w:rsidP="007C489E">
      <w:pPr>
        <w:pStyle w:val="Titre2"/>
        <w:spacing w:before="120" w:after="120" w:line="288" w:lineRule="auto"/>
        <w:rPr>
          <w:rFonts w:asciiTheme="minorHAnsi" w:hAnsiTheme="minorHAnsi" w:cstheme="minorHAnsi"/>
          <w:color w:val="858585" w:themeColor="accent2" w:themeShade="BF"/>
        </w:rPr>
      </w:pPr>
      <w:bookmarkStart w:id="14" w:name="_Toc480819910"/>
      <w:r>
        <w:rPr>
          <w:rFonts w:asciiTheme="minorHAnsi" w:hAnsiTheme="minorHAnsi" w:cstheme="minorHAnsi"/>
          <w:color w:val="858585" w:themeColor="accent2" w:themeShade="BF"/>
        </w:rPr>
        <w:t>The main professional challenges (Q10):</w:t>
      </w:r>
      <w:bookmarkEnd w:id="14"/>
    </w:p>
    <w:tbl>
      <w:tblPr>
        <w:tblStyle w:val="PlainTable4"/>
        <w:tblW w:w="0" w:type="auto"/>
        <w:tblBorders>
          <w:top w:val="single" w:sz="4" w:space="0" w:color="7C7C7C" w:themeColor="background2" w:themeShade="80"/>
          <w:bottom w:val="single" w:sz="4" w:space="0" w:color="7C7C7C" w:themeColor="background2" w:themeShade="80"/>
          <w:insideH w:val="single" w:sz="4" w:space="0" w:color="7C7C7C" w:themeColor="background2" w:themeShade="80"/>
        </w:tblBorders>
        <w:tblLook w:val="0420" w:firstRow="1" w:lastRow="0" w:firstColumn="0" w:lastColumn="0" w:noHBand="0" w:noVBand="1"/>
      </w:tblPr>
      <w:tblGrid>
        <w:gridCol w:w="9348"/>
      </w:tblGrid>
      <w:tr w:rsidR="006674CB" w:rsidRPr="001D4BA3" w14:paraId="06196CBB" w14:textId="77777777" w:rsidTr="00704AFE">
        <w:trPr>
          <w:cnfStyle w:val="100000000000" w:firstRow="1" w:lastRow="0" w:firstColumn="0" w:lastColumn="0" w:oddVBand="0" w:evenVBand="0" w:oddHBand="0" w:evenHBand="0" w:firstRowFirstColumn="0" w:firstRowLastColumn="0" w:lastRowFirstColumn="0" w:lastRowLastColumn="0"/>
        </w:trPr>
        <w:tc>
          <w:tcPr>
            <w:tcW w:w="9348" w:type="dxa"/>
            <w:tcMar>
              <w:top w:w="57" w:type="dxa"/>
              <w:left w:w="57" w:type="dxa"/>
              <w:right w:w="57" w:type="dxa"/>
            </w:tcMar>
          </w:tcPr>
          <w:p w14:paraId="5A3388F1" w14:textId="7E3A22F4" w:rsidR="006674CB" w:rsidRPr="001D4BA3" w:rsidRDefault="006674CB" w:rsidP="00704AFE">
            <w:pPr>
              <w:spacing w:before="40" w:after="40" w:line="240" w:lineRule="auto"/>
              <w:rPr>
                <w:rFonts w:asciiTheme="minorHAnsi" w:hAnsiTheme="minorHAnsi" w:cstheme="minorHAnsi"/>
              </w:rPr>
            </w:pPr>
          </w:p>
        </w:tc>
      </w:tr>
      <w:tr w:rsidR="00F705FD" w:rsidRPr="001D4BA3" w14:paraId="27BEE6EE" w14:textId="77777777" w:rsidTr="00704AFE">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186CF9FC" w14:textId="38A403C8" w:rsidR="00F705FD" w:rsidRPr="001D4BA3" w:rsidRDefault="002E5901" w:rsidP="00F705FD">
            <w:pPr>
              <w:pStyle w:val="Paragraphedeliste"/>
              <w:numPr>
                <w:ilvl w:val="0"/>
                <w:numId w:val="27"/>
              </w:numPr>
              <w:spacing w:before="40" w:after="40" w:line="240" w:lineRule="auto"/>
              <w:contextualSpacing w:val="0"/>
              <w:rPr>
                <w:rFonts w:asciiTheme="minorHAnsi" w:hAnsiTheme="minorHAnsi" w:cstheme="minorHAnsi"/>
                <w:i/>
              </w:rPr>
            </w:pPr>
            <w:bookmarkStart w:id="15" w:name="_Hlk479755798"/>
            <w:r>
              <w:rPr>
                <w:rFonts w:asciiTheme="minorHAnsi" w:hAnsiTheme="minorHAnsi" w:cstheme="minorHAnsi"/>
                <w:i/>
              </w:rPr>
              <w:t>Leadership and professional recognition</w:t>
            </w:r>
          </w:p>
        </w:tc>
      </w:tr>
      <w:tr w:rsidR="00F705FD" w:rsidRPr="001D4BA3" w14:paraId="6AC22B04" w14:textId="77777777" w:rsidTr="00704AFE">
        <w:tc>
          <w:tcPr>
            <w:tcW w:w="9348" w:type="dxa"/>
            <w:tcMar>
              <w:top w:w="57" w:type="dxa"/>
              <w:left w:w="57" w:type="dxa"/>
              <w:right w:w="57" w:type="dxa"/>
            </w:tcMar>
          </w:tcPr>
          <w:p w14:paraId="61ADFCA5" w14:textId="0731EA9F" w:rsidR="00F705FD" w:rsidRPr="001D4BA3" w:rsidRDefault="002E5901" w:rsidP="00F705FD">
            <w:pPr>
              <w:pStyle w:val="Paragraphedeliste"/>
              <w:numPr>
                <w:ilvl w:val="0"/>
                <w:numId w:val="27"/>
              </w:numPr>
              <w:spacing w:before="40" w:after="40" w:line="240" w:lineRule="auto"/>
              <w:contextualSpacing w:val="0"/>
              <w:rPr>
                <w:rFonts w:asciiTheme="minorHAnsi" w:hAnsiTheme="minorHAnsi" w:cstheme="minorHAnsi"/>
                <w:i/>
              </w:rPr>
            </w:pPr>
            <w:r>
              <w:rPr>
                <w:rFonts w:asciiTheme="minorHAnsi" w:hAnsiTheme="minorHAnsi" w:cstheme="minorHAnsi"/>
                <w:i/>
              </w:rPr>
              <w:t>Professional development</w:t>
            </w:r>
          </w:p>
        </w:tc>
      </w:tr>
      <w:tr w:rsidR="00C35DE9" w:rsidRPr="001D4BA3" w14:paraId="35303481" w14:textId="77777777" w:rsidTr="00704AFE">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35F939EE" w14:textId="2A5537CD" w:rsidR="00C35DE9" w:rsidRPr="001D4BA3" w:rsidRDefault="002E5901" w:rsidP="00C35DE9">
            <w:pPr>
              <w:pStyle w:val="Paragraphedeliste"/>
              <w:numPr>
                <w:ilvl w:val="0"/>
                <w:numId w:val="27"/>
              </w:numPr>
              <w:spacing w:before="40" w:after="40" w:line="240" w:lineRule="auto"/>
              <w:contextualSpacing w:val="0"/>
              <w:rPr>
                <w:rFonts w:asciiTheme="minorHAnsi" w:hAnsiTheme="minorHAnsi" w:cstheme="minorHAnsi"/>
                <w:i/>
              </w:rPr>
            </w:pPr>
            <w:r>
              <w:rPr>
                <w:rFonts w:asciiTheme="minorHAnsi" w:hAnsiTheme="minorHAnsi" w:cstheme="minorHAnsi"/>
                <w:i/>
              </w:rPr>
              <w:t>To unite all people in the LIS sector under one robust library association and to create an effective network across regional and international levels</w:t>
            </w:r>
          </w:p>
        </w:tc>
      </w:tr>
      <w:bookmarkEnd w:id="15"/>
      <w:tr w:rsidR="006674CB" w:rsidRPr="001D4BA3" w14:paraId="62D7EA54" w14:textId="77777777" w:rsidTr="00704AFE">
        <w:tc>
          <w:tcPr>
            <w:tcW w:w="9348" w:type="dxa"/>
            <w:tcMar>
              <w:top w:w="57" w:type="dxa"/>
              <w:left w:w="57" w:type="dxa"/>
              <w:right w:w="57" w:type="dxa"/>
            </w:tcMar>
          </w:tcPr>
          <w:p w14:paraId="155B18ED" w14:textId="15A3647D" w:rsidR="006674CB" w:rsidRPr="001D4BA3" w:rsidRDefault="002E5901" w:rsidP="00704AFE">
            <w:pPr>
              <w:pStyle w:val="Paragraphedeliste"/>
              <w:numPr>
                <w:ilvl w:val="0"/>
                <w:numId w:val="27"/>
              </w:numPr>
              <w:spacing w:before="40" w:after="40" w:line="240" w:lineRule="auto"/>
              <w:contextualSpacing w:val="0"/>
              <w:rPr>
                <w:rFonts w:asciiTheme="minorHAnsi" w:hAnsiTheme="minorHAnsi" w:cstheme="minorHAnsi"/>
                <w:i/>
              </w:rPr>
            </w:pPr>
            <w:r>
              <w:rPr>
                <w:rFonts w:asciiTheme="minorHAnsi" w:hAnsiTheme="minorHAnsi" w:cstheme="minorHAnsi"/>
                <w:i/>
              </w:rPr>
              <w:t>To be an educator and to provide and educational environment for users</w:t>
            </w:r>
          </w:p>
        </w:tc>
      </w:tr>
      <w:tr w:rsidR="006674CB" w:rsidRPr="001D4BA3" w14:paraId="53AB39F2" w14:textId="77777777" w:rsidTr="00704AFE">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10457521" w14:textId="1DC4D289" w:rsidR="006674CB" w:rsidRPr="001D4BA3" w:rsidRDefault="00206EA3" w:rsidP="00704AFE">
            <w:pPr>
              <w:pStyle w:val="Paragraphedeliste"/>
              <w:numPr>
                <w:ilvl w:val="0"/>
                <w:numId w:val="27"/>
              </w:numPr>
              <w:spacing w:before="40" w:after="40" w:line="240" w:lineRule="auto"/>
              <w:contextualSpacing w:val="0"/>
              <w:rPr>
                <w:rFonts w:asciiTheme="minorHAnsi" w:hAnsiTheme="minorHAnsi" w:cstheme="minorHAnsi"/>
                <w:i/>
              </w:rPr>
            </w:pPr>
            <w:r>
              <w:rPr>
                <w:rFonts w:asciiTheme="minorHAnsi" w:hAnsiTheme="minorHAnsi" w:cstheme="minorHAnsi"/>
                <w:i/>
              </w:rPr>
              <w:t>To keep up-to-date with current professional trends</w:t>
            </w:r>
          </w:p>
        </w:tc>
      </w:tr>
    </w:tbl>
    <w:p w14:paraId="6ADAD346" w14:textId="04E6A2BA" w:rsidR="006674CB" w:rsidRPr="001D4BA3" w:rsidRDefault="001B64C9" w:rsidP="001D4BA3">
      <w:pPr>
        <w:spacing w:before="120" w:after="120" w:line="288" w:lineRule="auto"/>
        <w:rPr>
          <w:rFonts w:asciiTheme="minorHAnsi" w:hAnsiTheme="minorHAnsi" w:cstheme="minorHAnsi"/>
        </w:rPr>
      </w:pPr>
      <w:r w:rsidRPr="001D4BA3">
        <w:rPr>
          <w:rFonts w:asciiTheme="minorHAnsi" w:hAnsiTheme="minorHAnsi" w:cstheme="minorHAnsi"/>
          <w:b/>
        </w:rPr>
        <w:lastRenderedPageBreak/>
        <w:t>Comments:</w:t>
      </w:r>
    </w:p>
    <w:tbl>
      <w:tblPr>
        <w:tblStyle w:val="Grilledutableau"/>
        <w:tblW w:w="0" w:type="auto"/>
        <w:tblBorders>
          <w:top w:val="single" w:sz="4" w:space="0" w:color="7C7C7C" w:themeColor="background2" w:themeShade="80"/>
          <w:left w:val="none" w:sz="0" w:space="0" w:color="auto"/>
          <w:bottom w:val="single" w:sz="4" w:space="0" w:color="7C7C7C" w:themeColor="background2" w:themeShade="80"/>
          <w:right w:val="none" w:sz="0" w:space="0" w:color="auto"/>
          <w:insideH w:val="single" w:sz="4" w:space="0" w:color="7C7C7C" w:themeColor="background2" w:themeShade="80"/>
        </w:tblBorders>
        <w:tblLook w:val="04A0" w:firstRow="1" w:lastRow="0" w:firstColumn="1" w:lastColumn="0" w:noHBand="0" w:noVBand="1"/>
      </w:tblPr>
      <w:tblGrid>
        <w:gridCol w:w="9351"/>
      </w:tblGrid>
      <w:tr w:rsidR="008D217D" w:rsidRPr="001D4BA3" w14:paraId="4A538607" w14:textId="77777777" w:rsidTr="002E519C">
        <w:tc>
          <w:tcPr>
            <w:tcW w:w="9351" w:type="dxa"/>
          </w:tcPr>
          <w:p w14:paraId="06A96551" w14:textId="2B5D32ED" w:rsidR="008D217D" w:rsidRPr="001D4BA3" w:rsidRDefault="008D217D" w:rsidP="002E519C">
            <w:pPr>
              <w:spacing w:before="40" w:after="40" w:line="240" w:lineRule="auto"/>
              <w:rPr>
                <w:rFonts w:asciiTheme="minorHAnsi" w:hAnsiTheme="minorHAnsi" w:cstheme="minorHAnsi"/>
              </w:rPr>
            </w:pPr>
          </w:p>
          <w:p w14:paraId="2BA093D1" w14:textId="77777777" w:rsidR="008D217D" w:rsidRPr="001D4BA3" w:rsidRDefault="008D217D" w:rsidP="002E519C">
            <w:pPr>
              <w:spacing w:before="40" w:after="40" w:line="240" w:lineRule="auto"/>
              <w:rPr>
                <w:rFonts w:asciiTheme="minorHAnsi" w:hAnsiTheme="minorHAnsi" w:cstheme="minorHAnsi"/>
                <w:highlight w:val="yellow"/>
              </w:rPr>
            </w:pPr>
          </w:p>
        </w:tc>
      </w:tr>
    </w:tbl>
    <w:p w14:paraId="0E546191" w14:textId="6D223505" w:rsidR="00F705FD" w:rsidRPr="00F705FD" w:rsidRDefault="00F705FD" w:rsidP="00F705FD">
      <w:pPr>
        <w:pStyle w:val="Titre1"/>
        <w:spacing w:before="240" w:after="240" w:line="288" w:lineRule="auto"/>
        <w:rPr>
          <w:rFonts w:asciiTheme="minorHAnsi" w:hAnsiTheme="minorHAnsi" w:cstheme="minorHAnsi"/>
          <w:color w:val="262626" w:themeColor="accent6" w:themeShade="80"/>
        </w:rPr>
      </w:pPr>
      <w:bookmarkStart w:id="16" w:name="_Toc480819911"/>
      <w:r>
        <w:rPr>
          <w:rFonts w:asciiTheme="minorHAnsi" w:hAnsiTheme="minorHAnsi" w:cstheme="minorHAnsi"/>
          <w:color w:val="262626" w:themeColor="accent6" w:themeShade="80"/>
        </w:rPr>
        <w:t xml:space="preserve">How a </w:t>
      </w:r>
      <w:r w:rsidR="00E64F7C">
        <w:rPr>
          <w:rFonts w:asciiTheme="minorHAnsi" w:hAnsiTheme="minorHAnsi" w:cstheme="minorHAnsi"/>
          <w:color w:val="262626" w:themeColor="accent6" w:themeShade="80"/>
        </w:rPr>
        <w:t>united</w:t>
      </w:r>
      <w:r>
        <w:rPr>
          <w:rFonts w:asciiTheme="minorHAnsi" w:hAnsiTheme="minorHAnsi" w:cstheme="minorHAnsi"/>
          <w:color w:val="262626" w:themeColor="accent6" w:themeShade="80"/>
        </w:rPr>
        <w:t xml:space="preserve"> library field can make a difference</w:t>
      </w:r>
      <w:bookmarkEnd w:id="16"/>
    </w:p>
    <w:p w14:paraId="443AC2D7" w14:textId="45EF674E" w:rsidR="002D116A" w:rsidRPr="001F0535" w:rsidRDefault="00F705FD" w:rsidP="001D4BA3">
      <w:pPr>
        <w:pStyle w:val="Titre2"/>
        <w:spacing w:before="120" w:after="120" w:line="288" w:lineRule="auto"/>
        <w:rPr>
          <w:rFonts w:asciiTheme="minorHAnsi" w:hAnsiTheme="minorHAnsi" w:cstheme="minorHAnsi"/>
          <w:color w:val="858585" w:themeColor="accent2" w:themeShade="BF"/>
        </w:rPr>
      </w:pPr>
      <w:bookmarkStart w:id="17" w:name="_Toc480819912"/>
      <w:r w:rsidRPr="00F705FD">
        <w:rPr>
          <w:rFonts w:asciiTheme="minorHAnsi" w:hAnsiTheme="minorHAnsi" w:cstheme="minorHAnsi"/>
          <w:color w:val="858585" w:themeColor="accent2" w:themeShade="BF"/>
        </w:rPr>
        <w:t>How should a united library field help meet the challenges identified</w:t>
      </w:r>
      <w:r>
        <w:rPr>
          <w:rFonts w:asciiTheme="minorHAnsi" w:hAnsiTheme="minorHAnsi" w:cstheme="minorHAnsi"/>
          <w:color w:val="858585" w:themeColor="accent2" w:themeShade="BF"/>
        </w:rPr>
        <w:t xml:space="preserve"> (Q11)</w:t>
      </w:r>
      <w:r w:rsidRPr="00F705FD">
        <w:rPr>
          <w:rFonts w:asciiTheme="minorHAnsi" w:hAnsiTheme="minorHAnsi" w:cstheme="minorHAnsi"/>
          <w:color w:val="858585" w:themeColor="accent2" w:themeShade="BF"/>
        </w:rPr>
        <w:t>?</w:t>
      </w:r>
      <w:bookmarkEnd w:id="17"/>
    </w:p>
    <w:tbl>
      <w:tblPr>
        <w:tblStyle w:val="PlainTable4"/>
        <w:tblW w:w="0" w:type="auto"/>
        <w:tblBorders>
          <w:top w:val="single" w:sz="4" w:space="0" w:color="7C7C7C" w:themeColor="background2" w:themeShade="80"/>
          <w:bottom w:val="single" w:sz="4" w:space="0" w:color="7C7C7C" w:themeColor="background2" w:themeShade="80"/>
          <w:insideH w:val="single" w:sz="4" w:space="0" w:color="7C7C7C" w:themeColor="background2" w:themeShade="80"/>
        </w:tblBorders>
        <w:tblLook w:val="0420" w:firstRow="1" w:lastRow="0" w:firstColumn="0" w:lastColumn="0" w:noHBand="0" w:noVBand="1"/>
      </w:tblPr>
      <w:tblGrid>
        <w:gridCol w:w="9348"/>
      </w:tblGrid>
      <w:tr w:rsidR="002D116A" w:rsidRPr="001D4BA3" w14:paraId="5B953E8B" w14:textId="77777777" w:rsidTr="00704AFE">
        <w:trPr>
          <w:cnfStyle w:val="100000000000" w:firstRow="1" w:lastRow="0" w:firstColumn="0" w:lastColumn="0" w:oddVBand="0" w:evenVBand="0" w:oddHBand="0" w:evenHBand="0" w:firstRowFirstColumn="0" w:firstRowLastColumn="0" w:lastRowFirstColumn="0" w:lastRowLastColumn="0"/>
        </w:trPr>
        <w:tc>
          <w:tcPr>
            <w:tcW w:w="9348" w:type="dxa"/>
            <w:tcMar>
              <w:top w:w="57" w:type="dxa"/>
              <w:left w:w="57" w:type="dxa"/>
              <w:right w:w="57" w:type="dxa"/>
            </w:tcMar>
          </w:tcPr>
          <w:p w14:paraId="1D51862D" w14:textId="015D956D" w:rsidR="002D116A" w:rsidRPr="001D4BA3" w:rsidRDefault="002D116A" w:rsidP="00704AFE">
            <w:pPr>
              <w:spacing w:before="40" w:after="40" w:line="240" w:lineRule="auto"/>
              <w:rPr>
                <w:rFonts w:asciiTheme="minorHAnsi" w:hAnsiTheme="minorHAnsi" w:cstheme="minorHAnsi"/>
              </w:rPr>
            </w:pPr>
          </w:p>
        </w:tc>
      </w:tr>
      <w:tr w:rsidR="00F705FD" w:rsidRPr="001D4BA3" w14:paraId="509BE7B7" w14:textId="77777777" w:rsidTr="00704AFE">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078D3E4E" w14:textId="2649711E" w:rsidR="00F705FD" w:rsidRPr="001D4BA3" w:rsidRDefault="00CC4F25" w:rsidP="00F705FD">
            <w:pPr>
              <w:pStyle w:val="Paragraphedeliste"/>
              <w:numPr>
                <w:ilvl w:val="0"/>
                <w:numId w:val="28"/>
              </w:numPr>
              <w:spacing w:before="40" w:after="40" w:line="240" w:lineRule="auto"/>
              <w:rPr>
                <w:rFonts w:asciiTheme="minorHAnsi" w:hAnsiTheme="minorHAnsi" w:cstheme="minorHAnsi"/>
                <w:i/>
              </w:rPr>
            </w:pPr>
            <w:r>
              <w:rPr>
                <w:rFonts w:asciiTheme="minorHAnsi" w:hAnsiTheme="minorHAnsi" w:cstheme="minorHAnsi"/>
                <w:i/>
              </w:rPr>
              <w:t>Professional networking and support; collaboration on a global level, across different types of library sectors to establish a unified approach all types of libraries; collaborations across regions, especially between developed and developing areas (e.g., North to South) and how to make this more formal</w:t>
            </w:r>
          </w:p>
        </w:tc>
      </w:tr>
      <w:tr w:rsidR="00F705FD" w:rsidRPr="001D4BA3" w14:paraId="2E5A1C40" w14:textId="77777777" w:rsidTr="00704AFE">
        <w:tc>
          <w:tcPr>
            <w:tcW w:w="9348" w:type="dxa"/>
            <w:tcMar>
              <w:top w:w="57" w:type="dxa"/>
              <w:left w:w="57" w:type="dxa"/>
              <w:right w:w="57" w:type="dxa"/>
            </w:tcMar>
          </w:tcPr>
          <w:p w14:paraId="081525DC" w14:textId="224A8FDD" w:rsidR="00F705FD" w:rsidRPr="001D4BA3" w:rsidRDefault="00CC4F25" w:rsidP="00F705FD">
            <w:pPr>
              <w:pStyle w:val="Paragraphedeliste"/>
              <w:numPr>
                <w:ilvl w:val="0"/>
                <w:numId w:val="28"/>
              </w:numPr>
              <w:spacing w:before="40" w:after="40" w:line="240" w:lineRule="auto"/>
              <w:rPr>
                <w:rFonts w:asciiTheme="minorHAnsi" w:hAnsiTheme="minorHAnsi" w:cstheme="minorHAnsi"/>
                <w:i/>
              </w:rPr>
            </w:pPr>
            <w:r>
              <w:rPr>
                <w:rFonts w:asciiTheme="minorHAnsi" w:hAnsiTheme="minorHAnsi" w:cstheme="minorHAnsi"/>
                <w:i/>
              </w:rPr>
              <w:t>Creating a solidarity among librarians and a sense of belongingness to the profession</w:t>
            </w:r>
            <w:r w:rsidR="002E5901">
              <w:rPr>
                <w:rFonts w:asciiTheme="minorHAnsi" w:hAnsiTheme="minorHAnsi" w:cstheme="minorHAnsi"/>
                <w:i/>
              </w:rPr>
              <w:t>; making core values clearer</w:t>
            </w:r>
          </w:p>
        </w:tc>
      </w:tr>
      <w:tr w:rsidR="00F705FD" w:rsidRPr="001D4BA3" w14:paraId="1319532E" w14:textId="77777777" w:rsidTr="00704AFE">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51FA86FC" w14:textId="318E070B" w:rsidR="00F705FD" w:rsidRPr="001D4BA3" w:rsidRDefault="00CC4F25" w:rsidP="00F705FD">
            <w:pPr>
              <w:pStyle w:val="Paragraphedeliste"/>
              <w:numPr>
                <w:ilvl w:val="0"/>
                <w:numId w:val="28"/>
              </w:numPr>
              <w:spacing w:before="40" w:after="40" w:line="240" w:lineRule="auto"/>
              <w:rPr>
                <w:rFonts w:asciiTheme="minorHAnsi" w:hAnsiTheme="minorHAnsi" w:cstheme="minorHAnsi"/>
                <w:i/>
              </w:rPr>
            </w:pPr>
            <w:r>
              <w:rPr>
                <w:rFonts w:asciiTheme="minorHAnsi" w:hAnsiTheme="minorHAnsi" w:cstheme="minorHAnsi"/>
                <w:i/>
              </w:rPr>
              <w:t>Leadership – to make our voice heard in society, not just for ourselves; to articulate the value of libraries and to share with stakeholders</w:t>
            </w:r>
          </w:p>
        </w:tc>
      </w:tr>
      <w:tr w:rsidR="002D116A" w:rsidRPr="001D4BA3" w14:paraId="7BD0D93B" w14:textId="77777777" w:rsidTr="00704AFE">
        <w:tc>
          <w:tcPr>
            <w:tcW w:w="9348" w:type="dxa"/>
            <w:tcMar>
              <w:top w:w="57" w:type="dxa"/>
              <w:left w:w="57" w:type="dxa"/>
              <w:right w:w="57" w:type="dxa"/>
            </w:tcMar>
          </w:tcPr>
          <w:p w14:paraId="4D98D930" w14:textId="0DD2E65D" w:rsidR="002D116A" w:rsidRPr="001D4BA3" w:rsidRDefault="00CC4F25" w:rsidP="00CC4F25">
            <w:pPr>
              <w:pStyle w:val="Paragraphedeliste"/>
              <w:numPr>
                <w:ilvl w:val="0"/>
                <w:numId w:val="28"/>
              </w:numPr>
              <w:spacing w:before="40" w:after="40" w:line="240" w:lineRule="auto"/>
              <w:rPr>
                <w:rFonts w:asciiTheme="minorHAnsi" w:hAnsiTheme="minorHAnsi" w:cstheme="minorHAnsi"/>
                <w:i/>
              </w:rPr>
            </w:pPr>
            <w:r>
              <w:rPr>
                <w:rFonts w:asciiTheme="minorHAnsi" w:hAnsiTheme="minorHAnsi" w:cstheme="minorHAnsi"/>
                <w:i/>
              </w:rPr>
              <w:t>Advocacy and actions that have a legal impact; declarations, statements, guidelines, recommendations, etc., are not enough (especially given the lack of funding)</w:t>
            </w:r>
          </w:p>
        </w:tc>
      </w:tr>
      <w:tr w:rsidR="002D116A" w:rsidRPr="001D4BA3" w14:paraId="7C872DE5" w14:textId="77777777" w:rsidTr="00704AFE">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162AA1A0" w14:textId="1D2B9F68" w:rsidR="002D116A" w:rsidRPr="001D4BA3" w:rsidRDefault="00CC4F25" w:rsidP="00704AFE">
            <w:pPr>
              <w:pStyle w:val="Paragraphedeliste"/>
              <w:numPr>
                <w:ilvl w:val="0"/>
                <w:numId w:val="28"/>
              </w:numPr>
              <w:spacing w:before="40" w:after="40" w:line="240" w:lineRule="auto"/>
              <w:rPr>
                <w:rFonts w:asciiTheme="minorHAnsi" w:hAnsiTheme="minorHAnsi" w:cstheme="minorHAnsi"/>
                <w:i/>
              </w:rPr>
            </w:pPr>
            <w:r>
              <w:rPr>
                <w:rFonts w:asciiTheme="minorHAnsi" w:hAnsiTheme="minorHAnsi" w:cstheme="minorHAnsi"/>
                <w:i/>
              </w:rPr>
              <w:t>Manifestos, guidelines, and other such documents can serve to provide a standard approach to help librarians across the world. (Note that #4 and #5 conflict – this may reflect situations and needs in different parts of the world.)</w:t>
            </w:r>
          </w:p>
        </w:tc>
      </w:tr>
    </w:tbl>
    <w:p w14:paraId="68F8A1ED" w14:textId="788C1C74" w:rsidR="002D116A" w:rsidRPr="001D4BA3" w:rsidRDefault="001B64C9" w:rsidP="001D4BA3">
      <w:pPr>
        <w:spacing w:before="120" w:after="120" w:line="288" w:lineRule="auto"/>
        <w:rPr>
          <w:rFonts w:asciiTheme="minorHAnsi" w:hAnsiTheme="minorHAnsi" w:cstheme="minorHAnsi"/>
        </w:rPr>
      </w:pPr>
      <w:r w:rsidRPr="001D4BA3">
        <w:rPr>
          <w:rFonts w:asciiTheme="minorHAnsi" w:hAnsiTheme="minorHAnsi" w:cstheme="minorHAnsi"/>
          <w:b/>
        </w:rPr>
        <w:t>Comments:</w:t>
      </w:r>
    </w:p>
    <w:tbl>
      <w:tblPr>
        <w:tblStyle w:val="Grilledutableau"/>
        <w:tblW w:w="0" w:type="auto"/>
        <w:tblBorders>
          <w:top w:val="single" w:sz="4" w:space="0" w:color="7C7C7C" w:themeColor="background2" w:themeShade="80"/>
          <w:left w:val="none" w:sz="0" w:space="0" w:color="auto"/>
          <w:bottom w:val="single" w:sz="4" w:space="0" w:color="7C7C7C" w:themeColor="background2" w:themeShade="80"/>
          <w:right w:val="none" w:sz="0" w:space="0" w:color="auto"/>
          <w:insideH w:val="single" w:sz="4" w:space="0" w:color="7C7C7C" w:themeColor="background2" w:themeShade="80"/>
        </w:tblBorders>
        <w:tblLook w:val="04A0" w:firstRow="1" w:lastRow="0" w:firstColumn="1" w:lastColumn="0" w:noHBand="0" w:noVBand="1"/>
      </w:tblPr>
      <w:tblGrid>
        <w:gridCol w:w="9351"/>
      </w:tblGrid>
      <w:tr w:rsidR="008D217D" w:rsidRPr="001D4BA3" w14:paraId="6D452C2F" w14:textId="77777777" w:rsidTr="002E519C">
        <w:tc>
          <w:tcPr>
            <w:tcW w:w="9351" w:type="dxa"/>
          </w:tcPr>
          <w:p w14:paraId="6045B532" w14:textId="77777777" w:rsidR="008D217D" w:rsidRPr="001D4BA3" w:rsidRDefault="008D217D" w:rsidP="00D52DAC">
            <w:pPr>
              <w:spacing w:before="40" w:after="40" w:line="240" w:lineRule="auto"/>
              <w:rPr>
                <w:rFonts w:asciiTheme="minorHAnsi" w:hAnsiTheme="minorHAnsi" w:cstheme="minorHAnsi"/>
                <w:highlight w:val="yellow"/>
              </w:rPr>
            </w:pPr>
          </w:p>
        </w:tc>
      </w:tr>
    </w:tbl>
    <w:p w14:paraId="1B61E3CE" w14:textId="112B2F85" w:rsidR="000E1064" w:rsidRDefault="0066712A" w:rsidP="001D4BA3">
      <w:pPr>
        <w:pStyle w:val="Titre2"/>
        <w:spacing w:before="120" w:after="120" w:line="288" w:lineRule="auto"/>
        <w:rPr>
          <w:rFonts w:asciiTheme="minorHAnsi" w:hAnsiTheme="minorHAnsi" w:cstheme="minorHAnsi"/>
          <w:color w:val="858585" w:themeColor="accent2" w:themeShade="BF"/>
        </w:rPr>
      </w:pPr>
      <w:bookmarkStart w:id="18" w:name="_Toc480819913"/>
      <w:r w:rsidRPr="0066712A">
        <w:rPr>
          <w:rFonts w:asciiTheme="minorHAnsi" w:hAnsiTheme="minorHAnsi" w:cstheme="minorHAnsi"/>
          <w:color w:val="858585" w:themeColor="accent2" w:themeShade="BF"/>
        </w:rPr>
        <w:t>The characteristics of a united library field (Q12):</w:t>
      </w:r>
      <w:bookmarkEnd w:id="18"/>
    </w:p>
    <w:tbl>
      <w:tblPr>
        <w:tblStyle w:val="PlainTable4"/>
        <w:tblW w:w="0" w:type="auto"/>
        <w:tblBorders>
          <w:top w:val="single" w:sz="4" w:space="0" w:color="7C7C7C" w:themeColor="background2" w:themeShade="80"/>
          <w:bottom w:val="single" w:sz="4" w:space="0" w:color="7C7C7C" w:themeColor="background2" w:themeShade="80"/>
          <w:insideH w:val="single" w:sz="4" w:space="0" w:color="7C7C7C" w:themeColor="background2" w:themeShade="80"/>
        </w:tblBorders>
        <w:tblLook w:val="0420" w:firstRow="1" w:lastRow="0" w:firstColumn="0" w:lastColumn="0" w:noHBand="0" w:noVBand="1"/>
      </w:tblPr>
      <w:tblGrid>
        <w:gridCol w:w="9348"/>
      </w:tblGrid>
      <w:tr w:rsidR="0066712A" w:rsidRPr="001D4BA3" w14:paraId="4BBBBE59" w14:textId="77777777" w:rsidTr="001F097F">
        <w:trPr>
          <w:cnfStyle w:val="100000000000" w:firstRow="1" w:lastRow="0" w:firstColumn="0" w:lastColumn="0" w:oddVBand="0" w:evenVBand="0" w:oddHBand="0" w:evenHBand="0" w:firstRowFirstColumn="0" w:firstRowLastColumn="0" w:lastRowFirstColumn="0" w:lastRowLastColumn="0"/>
        </w:trPr>
        <w:tc>
          <w:tcPr>
            <w:tcW w:w="9348" w:type="dxa"/>
            <w:tcMar>
              <w:top w:w="57" w:type="dxa"/>
              <w:left w:w="57" w:type="dxa"/>
              <w:right w:w="57" w:type="dxa"/>
            </w:tcMar>
          </w:tcPr>
          <w:p w14:paraId="759762F1" w14:textId="08B1B93E" w:rsidR="0066712A" w:rsidRPr="001D4BA3" w:rsidRDefault="0066712A" w:rsidP="001F097F">
            <w:pPr>
              <w:spacing w:before="40" w:after="40" w:line="240" w:lineRule="auto"/>
              <w:rPr>
                <w:rFonts w:asciiTheme="minorHAnsi" w:hAnsiTheme="minorHAnsi" w:cstheme="minorHAnsi"/>
              </w:rPr>
            </w:pPr>
          </w:p>
        </w:tc>
      </w:tr>
      <w:tr w:rsidR="0066712A" w:rsidRPr="001D4BA3" w14:paraId="291796A9" w14:textId="77777777" w:rsidTr="0066712A">
        <w:trPr>
          <w:cnfStyle w:val="000000100000" w:firstRow="0" w:lastRow="0" w:firstColumn="0" w:lastColumn="0" w:oddVBand="0" w:evenVBand="0" w:oddHBand="1" w:evenHBand="0" w:firstRowFirstColumn="0" w:firstRowLastColumn="0" w:lastRowFirstColumn="0" w:lastRowLastColumn="0"/>
          <w:trHeight w:val="220"/>
        </w:trPr>
        <w:tc>
          <w:tcPr>
            <w:tcW w:w="9348" w:type="dxa"/>
            <w:tcMar>
              <w:top w:w="57" w:type="dxa"/>
              <w:left w:w="57" w:type="dxa"/>
              <w:right w:w="57" w:type="dxa"/>
            </w:tcMar>
          </w:tcPr>
          <w:p w14:paraId="7C822D7A" w14:textId="217DC357" w:rsidR="0066712A" w:rsidRPr="0066712A" w:rsidRDefault="002E5901" w:rsidP="0066712A">
            <w:pPr>
              <w:pStyle w:val="Paragraphedeliste"/>
              <w:numPr>
                <w:ilvl w:val="0"/>
                <w:numId w:val="31"/>
              </w:numPr>
              <w:spacing w:before="40" w:after="40" w:line="240" w:lineRule="auto"/>
              <w:rPr>
                <w:rFonts w:asciiTheme="minorHAnsi" w:hAnsiTheme="minorHAnsi" w:cstheme="minorHAnsi"/>
                <w:i/>
              </w:rPr>
            </w:pPr>
            <w:r>
              <w:rPr>
                <w:rFonts w:asciiTheme="minorHAnsi" w:hAnsiTheme="minorHAnsi" w:cstheme="minorHAnsi"/>
                <w:i/>
              </w:rPr>
              <w:t>A common voice for all librarians throughout the world</w:t>
            </w:r>
          </w:p>
        </w:tc>
      </w:tr>
      <w:tr w:rsidR="0066712A" w:rsidRPr="001D4BA3" w14:paraId="36C012AE" w14:textId="77777777" w:rsidTr="001F097F">
        <w:tc>
          <w:tcPr>
            <w:tcW w:w="9348" w:type="dxa"/>
            <w:tcMar>
              <w:top w:w="57" w:type="dxa"/>
              <w:left w:w="57" w:type="dxa"/>
              <w:right w:w="57" w:type="dxa"/>
            </w:tcMar>
          </w:tcPr>
          <w:p w14:paraId="08FB9642" w14:textId="70BBA0F7" w:rsidR="0066712A" w:rsidRPr="0066712A" w:rsidRDefault="002E5901" w:rsidP="0066712A">
            <w:pPr>
              <w:pStyle w:val="Paragraphedeliste"/>
              <w:numPr>
                <w:ilvl w:val="0"/>
                <w:numId w:val="31"/>
              </w:numPr>
              <w:spacing w:before="40" w:after="40" w:line="240" w:lineRule="auto"/>
              <w:rPr>
                <w:rFonts w:asciiTheme="minorHAnsi" w:hAnsiTheme="minorHAnsi" w:cstheme="minorHAnsi"/>
                <w:i/>
              </w:rPr>
            </w:pPr>
            <w:r>
              <w:rPr>
                <w:rFonts w:asciiTheme="minorHAnsi" w:hAnsiTheme="minorHAnsi" w:cstheme="minorHAnsi"/>
                <w:i/>
              </w:rPr>
              <w:t>Supportive, collaborative, multi-national, sharing experiences</w:t>
            </w:r>
          </w:p>
        </w:tc>
      </w:tr>
      <w:tr w:rsidR="0066712A" w:rsidRPr="001D4BA3" w14:paraId="77DABAFF" w14:textId="77777777" w:rsidTr="0066712A">
        <w:trPr>
          <w:cnfStyle w:val="000000100000" w:firstRow="0" w:lastRow="0" w:firstColumn="0" w:lastColumn="0" w:oddVBand="0" w:evenVBand="0" w:oddHBand="1" w:evenHBand="0" w:firstRowFirstColumn="0" w:firstRowLastColumn="0" w:lastRowFirstColumn="0" w:lastRowLastColumn="0"/>
          <w:trHeight w:val="246"/>
        </w:trPr>
        <w:tc>
          <w:tcPr>
            <w:tcW w:w="9348" w:type="dxa"/>
            <w:tcMar>
              <w:top w:w="57" w:type="dxa"/>
              <w:left w:w="57" w:type="dxa"/>
              <w:right w:w="57" w:type="dxa"/>
            </w:tcMar>
          </w:tcPr>
          <w:p w14:paraId="0199799A" w14:textId="266D36B6" w:rsidR="0066712A" w:rsidRPr="0066712A" w:rsidRDefault="002E5901" w:rsidP="0066712A">
            <w:pPr>
              <w:pStyle w:val="Paragraphedeliste"/>
              <w:numPr>
                <w:ilvl w:val="0"/>
                <w:numId w:val="31"/>
              </w:numPr>
              <w:spacing w:before="40" w:after="40" w:line="240" w:lineRule="auto"/>
              <w:rPr>
                <w:rFonts w:asciiTheme="minorHAnsi" w:hAnsiTheme="minorHAnsi" w:cstheme="minorHAnsi"/>
                <w:i/>
              </w:rPr>
            </w:pPr>
            <w:r>
              <w:rPr>
                <w:rFonts w:asciiTheme="minorHAnsi" w:hAnsiTheme="minorHAnsi" w:cstheme="minorHAnsi"/>
                <w:i/>
              </w:rPr>
              <w:t>Inclusive</w:t>
            </w:r>
            <w:r w:rsidR="005431C9">
              <w:rPr>
                <w:rFonts w:asciiTheme="minorHAnsi" w:hAnsiTheme="minorHAnsi" w:cstheme="minorHAnsi"/>
                <w:i/>
              </w:rPr>
              <w:t xml:space="preserve"> – for user communities and for the library field; cuts across gender, race, educational levels in librarianship and welcomes working relationships and affiliate memberships with other professions and disciplines</w:t>
            </w:r>
          </w:p>
        </w:tc>
      </w:tr>
      <w:tr w:rsidR="0066712A" w:rsidRPr="001D4BA3" w14:paraId="6F08695C" w14:textId="77777777" w:rsidTr="001F097F">
        <w:tc>
          <w:tcPr>
            <w:tcW w:w="9348" w:type="dxa"/>
            <w:tcMar>
              <w:top w:w="57" w:type="dxa"/>
              <w:left w:w="57" w:type="dxa"/>
              <w:right w:w="57" w:type="dxa"/>
            </w:tcMar>
          </w:tcPr>
          <w:p w14:paraId="1D44AF5E" w14:textId="516977B5" w:rsidR="0066712A" w:rsidRPr="0066712A" w:rsidRDefault="002E5901" w:rsidP="0066712A">
            <w:pPr>
              <w:pStyle w:val="Paragraphedeliste"/>
              <w:numPr>
                <w:ilvl w:val="0"/>
                <w:numId w:val="31"/>
              </w:numPr>
              <w:spacing w:before="40" w:after="40" w:line="240" w:lineRule="auto"/>
              <w:rPr>
                <w:rFonts w:asciiTheme="minorHAnsi" w:hAnsiTheme="minorHAnsi" w:cstheme="minorHAnsi"/>
                <w:i/>
              </w:rPr>
            </w:pPr>
            <w:r>
              <w:rPr>
                <w:rFonts w:asciiTheme="minorHAnsi" w:hAnsiTheme="minorHAnsi" w:cstheme="minorHAnsi"/>
                <w:i/>
              </w:rPr>
              <w:t>Professionalism</w:t>
            </w:r>
          </w:p>
        </w:tc>
      </w:tr>
      <w:tr w:rsidR="0066712A" w:rsidRPr="001D4BA3" w14:paraId="25E9B7EA" w14:textId="77777777" w:rsidTr="001F097F">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30BEE1D0" w14:textId="2C965958" w:rsidR="0066712A" w:rsidRPr="0066712A" w:rsidRDefault="000C7A1A" w:rsidP="0066712A">
            <w:pPr>
              <w:pStyle w:val="Paragraphedeliste"/>
              <w:numPr>
                <w:ilvl w:val="0"/>
                <w:numId w:val="31"/>
              </w:numPr>
              <w:spacing w:before="40" w:after="40" w:line="240" w:lineRule="auto"/>
              <w:rPr>
                <w:rFonts w:asciiTheme="minorHAnsi" w:hAnsiTheme="minorHAnsi" w:cstheme="minorHAnsi"/>
                <w:i/>
              </w:rPr>
            </w:pPr>
            <w:r>
              <w:rPr>
                <w:rFonts w:asciiTheme="minorHAnsi" w:hAnsiTheme="minorHAnsi" w:cstheme="minorHAnsi"/>
                <w:i/>
              </w:rPr>
              <w:t>A platform to meet and exchange worldviews, missions, and goals, to adapt to the changing information environment</w:t>
            </w:r>
          </w:p>
        </w:tc>
      </w:tr>
    </w:tbl>
    <w:p w14:paraId="12414D33" w14:textId="77777777" w:rsidR="0066712A" w:rsidRPr="001D4BA3" w:rsidRDefault="0066712A" w:rsidP="0066712A">
      <w:pPr>
        <w:spacing w:before="120" w:after="120" w:line="288" w:lineRule="auto"/>
        <w:rPr>
          <w:rFonts w:asciiTheme="minorHAnsi" w:hAnsiTheme="minorHAnsi" w:cstheme="minorHAnsi"/>
        </w:rPr>
      </w:pPr>
      <w:r w:rsidRPr="001D4BA3">
        <w:rPr>
          <w:rFonts w:asciiTheme="minorHAnsi" w:hAnsiTheme="minorHAnsi" w:cstheme="minorHAnsi"/>
          <w:b/>
        </w:rPr>
        <w:t>Comments:</w:t>
      </w:r>
    </w:p>
    <w:tbl>
      <w:tblPr>
        <w:tblStyle w:val="Grilledutableau"/>
        <w:tblW w:w="0" w:type="auto"/>
        <w:tblBorders>
          <w:top w:val="single" w:sz="4" w:space="0" w:color="7C7C7C" w:themeColor="background2" w:themeShade="80"/>
          <w:left w:val="none" w:sz="0" w:space="0" w:color="auto"/>
          <w:bottom w:val="single" w:sz="4" w:space="0" w:color="7C7C7C" w:themeColor="background2" w:themeShade="80"/>
          <w:right w:val="none" w:sz="0" w:space="0" w:color="auto"/>
          <w:insideH w:val="single" w:sz="4" w:space="0" w:color="7C7C7C" w:themeColor="background2" w:themeShade="80"/>
        </w:tblBorders>
        <w:tblLook w:val="04A0" w:firstRow="1" w:lastRow="0" w:firstColumn="1" w:lastColumn="0" w:noHBand="0" w:noVBand="1"/>
      </w:tblPr>
      <w:tblGrid>
        <w:gridCol w:w="9351"/>
      </w:tblGrid>
      <w:tr w:rsidR="0066712A" w:rsidRPr="001D4BA3" w14:paraId="29CDAE21" w14:textId="77777777" w:rsidTr="001F097F">
        <w:tc>
          <w:tcPr>
            <w:tcW w:w="9351" w:type="dxa"/>
          </w:tcPr>
          <w:p w14:paraId="74C7A339" w14:textId="77777777" w:rsidR="0066712A" w:rsidRPr="001D4BA3" w:rsidRDefault="0066712A" w:rsidP="00D52DAC">
            <w:pPr>
              <w:spacing w:before="40" w:after="40" w:line="240" w:lineRule="auto"/>
              <w:rPr>
                <w:rFonts w:asciiTheme="minorHAnsi" w:hAnsiTheme="minorHAnsi" w:cstheme="minorHAnsi"/>
                <w:highlight w:val="yellow"/>
              </w:rPr>
            </w:pPr>
          </w:p>
        </w:tc>
      </w:tr>
    </w:tbl>
    <w:p w14:paraId="0F6EF603" w14:textId="5FCF1EB3" w:rsidR="0066712A" w:rsidRDefault="0066712A" w:rsidP="0066712A">
      <w:pPr>
        <w:pStyle w:val="Titre2"/>
        <w:spacing w:before="120" w:after="120" w:line="288" w:lineRule="auto"/>
        <w:rPr>
          <w:rFonts w:asciiTheme="minorHAnsi" w:hAnsiTheme="minorHAnsi" w:cstheme="minorHAnsi"/>
          <w:color w:val="858585" w:themeColor="accent2" w:themeShade="BF"/>
        </w:rPr>
      </w:pPr>
      <w:bookmarkStart w:id="19" w:name="_Toc480819914"/>
      <w:r w:rsidRPr="0066712A">
        <w:rPr>
          <w:rFonts w:asciiTheme="minorHAnsi" w:hAnsiTheme="minorHAnsi" w:cstheme="minorHAnsi"/>
          <w:color w:val="858585" w:themeColor="accent2" w:themeShade="BF"/>
        </w:rPr>
        <w:lastRenderedPageBreak/>
        <w:t>The focus of a united library field (Q13):</w:t>
      </w:r>
      <w:bookmarkEnd w:id="19"/>
    </w:p>
    <w:tbl>
      <w:tblPr>
        <w:tblStyle w:val="PlainTable4"/>
        <w:tblW w:w="0" w:type="auto"/>
        <w:tblBorders>
          <w:top w:val="single" w:sz="4" w:space="0" w:color="7C7C7C" w:themeColor="background2" w:themeShade="80"/>
          <w:bottom w:val="single" w:sz="4" w:space="0" w:color="7C7C7C" w:themeColor="background2" w:themeShade="80"/>
          <w:insideH w:val="single" w:sz="4" w:space="0" w:color="7C7C7C" w:themeColor="background2" w:themeShade="80"/>
        </w:tblBorders>
        <w:tblLook w:val="0420" w:firstRow="1" w:lastRow="0" w:firstColumn="0" w:lastColumn="0" w:noHBand="0" w:noVBand="1"/>
      </w:tblPr>
      <w:tblGrid>
        <w:gridCol w:w="9348"/>
      </w:tblGrid>
      <w:tr w:rsidR="0066712A" w:rsidRPr="001D4BA3" w14:paraId="79CB57FF" w14:textId="77777777" w:rsidTr="001F097F">
        <w:trPr>
          <w:cnfStyle w:val="100000000000" w:firstRow="1" w:lastRow="0" w:firstColumn="0" w:lastColumn="0" w:oddVBand="0" w:evenVBand="0" w:oddHBand="0" w:evenHBand="0" w:firstRowFirstColumn="0" w:firstRowLastColumn="0" w:lastRowFirstColumn="0" w:lastRowLastColumn="0"/>
        </w:trPr>
        <w:tc>
          <w:tcPr>
            <w:tcW w:w="9348" w:type="dxa"/>
            <w:tcMar>
              <w:top w:w="57" w:type="dxa"/>
              <w:left w:w="57" w:type="dxa"/>
              <w:right w:w="57" w:type="dxa"/>
            </w:tcMar>
          </w:tcPr>
          <w:p w14:paraId="2EE09BF2" w14:textId="367353AB" w:rsidR="0066712A" w:rsidRPr="001D4BA3" w:rsidRDefault="0066712A" w:rsidP="001F097F">
            <w:pPr>
              <w:spacing w:before="40" w:after="40" w:line="240" w:lineRule="auto"/>
              <w:rPr>
                <w:rFonts w:asciiTheme="minorHAnsi" w:hAnsiTheme="minorHAnsi" w:cstheme="minorHAnsi"/>
              </w:rPr>
            </w:pPr>
          </w:p>
        </w:tc>
      </w:tr>
      <w:tr w:rsidR="0066712A" w:rsidRPr="001D4BA3" w14:paraId="3CA5D9C5" w14:textId="77777777" w:rsidTr="001F097F">
        <w:trPr>
          <w:cnfStyle w:val="000000100000" w:firstRow="0" w:lastRow="0" w:firstColumn="0" w:lastColumn="0" w:oddVBand="0" w:evenVBand="0" w:oddHBand="1" w:evenHBand="0" w:firstRowFirstColumn="0" w:firstRowLastColumn="0" w:lastRowFirstColumn="0" w:lastRowLastColumn="0"/>
          <w:trHeight w:val="220"/>
        </w:trPr>
        <w:tc>
          <w:tcPr>
            <w:tcW w:w="9348" w:type="dxa"/>
            <w:tcMar>
              <w:top w:w="57" w:type="dxa"/>
              <w:left w:w="57" w:type="dxa"/>
              <w:right w:w="57" w:type="dxa"/>
            </w:tcMar>
          </w:tcPr>
          <w:p w14:paraId="08FBBD9D" w14:textId="29357F0E" w:rsidR="0066712A" w:rsidRPr="0066712A" w:rsidRDefault="005431C9" w:rsidP="0066712A">
            <w:pPr>
              <w:pStyle w:val="Paragraphedeliste"/>
              <w:numPr>
                <w:ilvl w:val="0"/>
                <w:numId w:val="32"/>
              </w:numPr>
              <w:spacing w:before="40" w:after="40" w:line="240" w:lineRule="auto"/>
              <w:rPr>
                <w:rFonts w:asciiTheme="minorHAnsi" w:hAnsiTheme="minorHAnsi" w:cstheme="minorHAnsi"/>
                <w:i/>
              </w:rPr>
            </w:pPr>
            <w:r>
              <w:rPr>
                <w:rFonts w:asciiTheme="minorHAnsi" w:hAnsiTheme="minorHAnsi" w:cstheme="minorHAnsi"/>
                <w:i/>
              </w:rPr>
              <w:t>Build capacity in all regions of the world through strong LIS education</w:t>
            </w:r>
          </w:p>
        </w:tc>
      </w:tr>
      <w:tr w:rsidR="0066712A" w:rsidRPr="001D4BA3" w14:paraId="3B071FF2" w14:textId="77777777" w:rsidTr="001F097F">
        <w:tc>
          <w:tcPr>
            <w:tcW w:w="9348" w:type="dxa"/>
            <w:tcMar>
              <w:top w:w="57" w:type="dxa"/>
              <w:left w:w="57" w:type="dxa"/>
              <w:right w:w="57" w:type="dxa"/>
            </w:tcMar>
          </w:tcPr>
          <w:p w14:paraId="41A03B13" w14:textId="3D491094" w:rsidR="0066712A" w:rsidRPr="0066712A" w:rsidRDefault="005431C9" w:rsidP="005431C9">
            <w:pPr>
              <w:pStyle w:val="Paragraphedeliste"/>
              <w:numPr>
                <w:ilvl w:val="0"/>
                <w:numId w:val="32"/>
              </w:numPr>
              <w:spacing w:before="40" w:after="40" w:line="240" w:lineRule="auto"/>
              <w:rPr>
                <w:rFonts w:asciiTheme="minorHAnsi" w:hAnsiTheme="minorHAnsi" w:cstheme="minorHAnsi"/>
                <w:i/>
              </w:rPr>
            </w:pPr>
            <w:r>
              <w:rPr>
                <w:rFonts w:asciiTheme="minorHAnsi" w:hAnsiTheme="minorHAnsi" w:cstheme="minorHAnsi"/>
                <w:i/>
              </w:rPr>
              <w:t>Make libraries a stronger and more significant player in the community</w:t>
            </w:r>
          </w:p>
        </w:tc>
      </w:tr>
      <w:tr w:rsidR="0066712A" w:rsidRPr="001D4BA3" w14:paraId="7E7F63AD" w14:textId="77777777" w:rsidTr="001F097F">
        <w:trPr>
          <w:cnfStyle w:val="000000100000" w:firstRow="0" w:lastRow="0" w:firstColumn="0" w:lastColumn="0" w:oddVBand="0" w:evenVBand="0" w:oddHBand="1" w:evenHBand="0" w:firstRowFirstColumn="0" w:firstRowLastColumn="0" w:lastRowFirstColumn="0" w:lastRowLastColumn="0"/>
          <w:trHeight w:val="246"/>
        </w:trPr>
        <w:tc>
          <w:tcPr>
            <w:tcW w:w="9348" w:type="dxa"/>
            <w:tcMar>
              <w:top w:w="57" w:type="dxa"/>
              <w:left w:w="57" w:type="dxa"/>
              <w:right w:w="57" w:type="dxa"/>
            </w:tcMar>
          </w:tcPr>
          <w:p w14:paraId="1B614ACD" w14:textId="41A54060" w:rsidR="0066712A" w:rsidRPr="0066712A" w:rsidRDefault="005431C9" w:rsidP="0066712A">
            <w:pPr>
              <w:pStyle w:val="Paragraphedeliste"/>
              <w:numPr>
                <w:ilvl w:val="0"/>
                <w:numId w:val="32"/>
              </w:numPr>
              <w:spacing w:before="40" w:after="40" w:line="240" w:lineRule="auto"/>
              <w:rPr>
                <w:rFonts w:asciiTheme="minorHAnsi" w:hAnsiTheme="minorHAnsi" w:cstheme="minorHAnsi"/>
                <w:i/>
              </w:rPr>
            </w:pPr>
            <w:r>
              <w:rPr>
                <w:rFonts w:asciiTheme="minorHAnsi" w:hAnsiTheme="minorHAnsi" w:cstheme="minorHAnsi"/>
                <w:i/>
              </w:rPr>
              <w:t>Develop best practices and standardization of library services</w:t>
            </w:r>
          </w:p>
        </w:tc>
      </w:tr>
      <w:tr w:rsidR="0066712A" w:rsidRPr="001D4BA3" w14:paraId="77661BF5" w14:textId="77777777" w:rsidTr="001F097F">
        <w:tc>
          <w:tcPr>
            <w:tcW w:w="9348" w:type="dxa"/>
            <w:tcMar>
              <w:top w:w="57" w:type="dxa"/>
              <w:left w:w="57" w:type="dxa"/>
              <w:right w:w="57" w:type="dxa"/>
            </w:tcMar>
          </w:tcPr>
          <w:p w14:paraId="781FCF71" w14:textId="05EB900F" w:rsidR="0066712A" w:rsidRPr="0066712A" w:rsidRDefault="00F10ECB" w:rsidP="0066712A">
            <w:pPr>
              <w:pStyle w:val="Paragraphedeliste"/>
              <w:numPr>
                <w:ilvl w:val="0"/>
                <w:numId w:val="32"/>
              </w:numPr>
              <w:spacing w:before="40" w:after="40" w:line="240" w:lineRule="auto"/>
              <w:rPr>
                <w:rFonts w:asciiTheme="minorHAnsi" w:hAnsiTheme="minorHAnsi" w:cstheme="minorHAnsi"/>
                <w:i/>
              </w:rPr>
            </w:pPr>
            <w:r>
              <w:rPr>
                <w:rFonts w:asciiTheme="minorHAnsi" w:hAnsiTheme="minorHAnsi" w:cstheme="minorHAnsi"/>
                <w:i/>
              </w:rPr>
              <w:t>Make the library a great democra</w:t>
            </w:r>
            <w:r w:rsidR="00EE4C9E">
              <w:rPr>
                <w:rFonts w:asciiTheme="minorHAnsi" w:hAnsiTheme="minorHAnsi" w:cstheme="minorHAnsi"/>
                <w:i/>
              </w:rPr>
              <w:t>tic institution, serving</w:t>
            </w:r>
            <w:r>
              <w:rPr>
                <w:rFonts w:asciiTheme="minorHAnsi" w:hAnsiTheme="minorHAnsi" w:cstheme="minorHAnsi"/>
                <w:i/>
              </w:rPr>
              <w:t xml:space="preserve"> people of all ages, incomes, ethnicity, religions, physical abi</w:t>
            </w:r>
            <w:r w:rsidR="00EE4C9E">
              <w:rPr>
                <w:rFonts w:asciiTheme="minorHAnsi" w:hAnsiTheme="minorHAnsi" w:cstheme="minorHAnsi"/>
                <w:i/>
              </w:rPr>
              <w:t>l</w:t>
            </w:r>
            <w:r>
              <w:rPr>
                <w:rFonts w:asciiTheme="minorHAnsi" w:hAnsiTheme="minorHAnsi" w:cstheme="minorHAnsi"/>
                <w:i/>
              </w:rPr>
              <w:t>i</w:t>
            </w:r>
            <w:r w:rsidR="00EE4C9E">
              <w:rPr>
                <w:rFonts w:asciiTheme="minorHAnsi" w:hAnsiTheme="minorHAnsi" w:cstheme="minorHAnsi"/>
                <w:i/>
              </w:rPr>
              <w:t>t</w:t>
            </w:r>
            <w:r>
              <w:rPr>
                <w:rFonts w:asciiTheme="minorHAnsi" w:hAnsiTheme="minorHAnsi" w:cstheme="minorHAnsi"/>
                <w:i/>
              </w:rPr>
              <w:t>ies, etc. and providing the full range of services and resources to meet their needs</w:t>
            </w:r>
          </w:p>
        </w:tc>
      </w:tr>
      <w:tr w:rsidR="0066712A" w:rsidRPr="001D4BA3" w14:paraId="20B6900B" w14:textId="77777777" w:rsidTr="001F097F">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234B743A" w14:textId="5EDC94F6" w:rsidR="0066712A" w:rsidRPr="0066712A" w:rsidRDefault="005431C9" w:rsidP="0066712A">
            <w:pPr>
              <w:pStyle w:val="Paragraphedeliste"/>
              <w:numPr>
                <w:ilvl w:val="0"/>
                <w:numId w:val="32"/>
              </w:numPr>
              <w:spacing w:before="40" w:after="40" w:line="240" w:lineRule="auto"/>
              <w:rPr>
                <w:rFonts w:asciiTheme="minorHAnsi" w:hAnsiTheme="minorHAnsi" w:cstheme="minorHAnsi"/>
                <w:i/>
              </w:rPr>
            </w:pPr>
            <w:r>
              <w:rPr>
                <w:rFonts w:asciiTheme="minorHAnsi" w:hAnsiTheme="minorHAnsi" w:cstheme="minorHAnsi"/>
                <w:i/>
              </w:rPr>
              <w:t>Support for the core values of libraries, of the value of libraries and the professional librarian to society; a shared vision and agenda</w:t>
            </w:r>
          </w:p>
        </w:tc>
      </w:tr>
    </w:tbl>
    <w:p w14:paraId="16C0A79A" w14:textId="77777777" w:rsidR="0066712A" w:rsidRPr="001D4BA3" w:rsidRDefault="0066712A" w:rsidP="0066712A">
      <w:pPr>
        <w:spacing w:before="120" w:after="120" w:line="288" w:lineRule="auto"/>
        <w:rPr>
          <w:rFonts w:asciiTheme="minorHAnsi" w:hAnsiTheme="minorHAnsi" w:cstheme="minorHAnsi"/>
        </w:rPr>
      </w:pPr>
      <w:r w:rsidRPr="001D4BA3">
        <w:rPr>
          <w:rFonts w:asciiTheme="minorHAnsi" w:hAnsiTheme="minorHAnsi" w:cstheme="minorHAnsi"/>
          <w:b/>
        </w:rPr>
        <w:t>Comments:</w:t>
      </w:r>
    </w:p>
    <w:tbl>
      <w:tblPr>
        <w:tblStyle w:val="Grilledutableau"/>
        <w:tblW w:w="0" w:type="auto"/>
        <w:tblBorders>
          <w:top w:val="single" w:sz="4" w:space="0" w:color="7C7C7C" w:themeColor="background2" w:themeShade="80"/>
          <w:left w:val="none" w:sz="0" w:space="0" w:color="auto"/>
          <w:bottom w:val="single" w:sz="4" w:space="0" w:color="7C7C7C" w:themeColor="background2" w:themeShade="80"/>
          <w:right w:val="none" w:sz="0" w:space="0" w:color="auto"/>
          <w:insideH w:val="single" w:sz="4" w:space="0" w:color="7C7C7C" w:themeColor="background2" w:themeShade="80"/>
        </w:tblBorders>
        <w:tblLook w:val="04A0" w:firstRow="1" w:lastRow="0" w:firstColumn="1" w:lastColumn="0" w:noHBand="0" w:noVBand="1"/>
      </w:tblPr>
      <w:tblGrid>
        <w:gridCol w:w="9351"/>
      </w:tblGrid>
      <w:tr w:rsidR="0066712A" w:rsidRPr="001D4BA3" w14:paraId="549E3DE5" w14:textId="77777777" w:rsidTr="001F097F">
        <w:tc>
          <w:tcPr>
            <w:tcW w:w="9351" w:type="dxa"/>
          </w:tcPr>
          <w:p w14:paraId="799E9A9C" w14:textId="5C26A20C" w:rsidR="0066712A" w:rsidRPr="001D4BA3" w:rsidRDefault="0066712A" w:rsidP="00D52DAC">
            <w:pPr>
              <w:spacing w:before="40" w:after="40" w:line="240" w:lineRule="auto"/>
              <w:rPr>
                <w:rFonts w:asciiTheme="minorHAnsi" w:hAnsiTheme="minorHAnsi" w:cstheme="minorHAnsi"/>
                <w:highlight w:val="yellow"/>
              </w:rPr>
            </w:pPr>
          </w:p>
        </w:tc>
      </w:tr>
    </w:tbl>
    <w:p w14:paraId="65B1FF6F" w14:textId="74731265" w:rsidR="0051528F" w:rsidRDefault="0051528F" w:rsidP="001F0535">
      <w:pPr>
        <w:pStyle w:val="Titre1"/>
        <w:spacing w:before="240" w:after="240" w:line="288" w:lineRule="auto"/>
        <w:rPr>
          <w:rFonts w:asciiTheme="minorHAnsi" w:hAnsiTheme="minorHAnsi" w:cstheme="minorHAnsi"/>
          <w:color w:val="262626" w:themeColor="accent6" w:themeShade="80"/>
        </w:rPr>
      </w:pPr>
      <w:bookmarkStart w:id="20" w:name="_Toc480819915"/>
    </w:p>
    <w:p w14:paraId="689BD6A7" w14:textId="2084BCDF" w:rsidR="0051528F" w:rsidRDefault="00E6557C" w:rsidP="00D52DAC">
      <w:pPr>
        <w:pStyle w:val="Titre2"/>
        <w:spacing w:before="120" w:after="0" w:line="288" w:lineRule="auto"/>
        <w:rPr>
          <w:rFonts w:asciiTheme="minorHAnsi" w:hAnsiTheme="minorHAnsi" w:cstheme="minorHAnsi"/>
          <w:color w:val="858585" w:themeColor="accent2" w:themeShade="BF"/>
        </w:rPr>
      </w:pPr>
      <w:r>
        <w:rPr>
          <w:rFonts w:asciiTheme="minorHAnsi" w:hAnsiTheme="minorHAnsi" w:cstheme="minorHAnsi"/>
          <w:color w:val="858585" w:themeColor="accent2" w:themeShade="BF"/>
        </w:rPr>
        <w:t>How information literacy can help society meet the challenges identified</w:t>
      </w:r>
      <w:r w:rsidR="0051528F">
        <w:rPr>
          <w:rFonts w:asciiTheme="minorHAnsi" w:hAnsiTheme="minorHAnsi" w:cstheme="minorHAnsi"/>
          <w:color w:val="858585" w:themeColor="accent2" w:themeShade="BF"/>
        </w:rPr>
        <w:t xml:space="preserve"> (Q14</w:t>
      </w:r>
      <w:r w:rsidR="0051528F" w:rsidRPr="0066712A">
        <w:rPr>
          <w:rFonts w:asciiTheme="minorHAnsi" w:hAnsiTheme="minorHAnsi" w:cstheme="minorHAnsi"/>
          <w:color w:val="858585" w:themeColor="accent2" w:themeShade="BF"/>
        </w:rPr>
        <w:t>):</w:t>
      </w:r>
    </w:p>
    <w:p w14:paraId="063303F7" w14:textId="2050A76A" w:rsidR="00D52DAC" w:rsidRPr="00D52DAC" w:rsidRDefault="00D52DAC" w:rsidP="00D52DAC">
      <w:pPr>
        <w:rPr>
          <w:rFonts w:asciiTheme="minorHAnsi" w:hAnsiTheme="minorHAnsi"/>
        </w:rPr>
      </w:pPr>
      <w:r w:rsidRPr="00D52DAC">
        <w:rPr>
          <w:rFonts w:asciiTheme="minorHAnsi" w:hAnsiTheme="minorHAnsi"/>
        </w:rPr>
        <w:t>(Added for the Information Literacy Section discussion)</w:t>
      </w:r>
    </w:p>
    <w:tbl>
      <w:tblPr>
        <w:tblStyle w:val="PlainTable4"/>
        <w:tblW w:w="0" w:type="auto"/>
        <w:tblBorders>
          <w:top w:val="single" w:sz="4" w:space="0" w:color="7C7C7C" w:themeColor="background2" w:themeShade="80"/>
          <w:bottom w:val="single" w:sz="4" w:space="0" w:color="7C7C7C" w:themeColor="background2" w:themeShade="80"/>
          <w:insideH w:val="single" w:sz="4" w:space="0" w:color="7C7C7C" w:themeColor="background2" w:themeShade="80"/>
        </w:tblBorders>
        <w:tblLook w:val="0420" w:firstRow="1" w:lastRow="0" w:firstColumn="0" w:lastColumn="0" w:noHBand="0" w:noVBand="1"/>
      </w:tblPr>
      <w:tblGrid>
        <w:gridCol w:w="9348"/>
      </w:tblGrid>
      <w:tr w:rsidR="0051528F" w:rsidRPr="001D4BA3" w14:paraId="7507DE85" w14:textId="77777777" w:rsidTr="00BA7C93">
        <w:trPr>
          <w:cnfStyle w:val="100000000000" w:firstRow="1" w:lastRow="0" w:firstColumn="0" w:lastColumn="0" w:oddVBand="0" w:evenVBand="0" w:oddHBand="0" w:evenHBand="0" w:firstRowFirstColumn="0" w:firstRowLastColumn="0" w:lastRowFirstColumn="0" w:lastRowLastColumn="0"/>
        </w:trPr>
        <w:tc>
          <w:tcPr>
            <w:tcW w:w="9348" w:type="dxa"/>
            <w:tcMar>
              <w:top w:w="57" w:type="dxa"/>
              <w:left w:w="57" w:type="dxa"/>
              <w:right w:w="57" w:type="dxa"/>
            </w:tcMar>
          </w:tcPr>
          <w:p w14:paraId="3D86BCDA" w14:textId="2A921979" w:rsidR="0051528F" w:rsidRPr="001D4BA3" w:rsidRDefault="0051528F" w:rsidP="00BA7C93">
            <w:pPr>
              <w:spacing w:before="40" w:after="40" w:line="240" w:lineRule="auto"/>
              <w:rPr>
                <w:rFonts w:asciiTheme="minorHAnsi" w:hAnsiTheme="minorHAnsi" w:cstheme="minorHAnsi"/>
              </w:rPr>
            </w:pPr>
          </w:p>
        </w:tc>
      </w:tr>
      <w:tr w:rsidR="0051528F" w:rsidRPr="001D4BA3" w14:paraId="2A84C669" w14:textId="77777777" w:rsidTr="00BA7C93">
        <w:trPr>
          <w:cnfStyle w:val="000000100000" w:firstRow="0" w:lastRow="0" w:firstColumn="0" w:lastColumn="0" w:oddVBand="0" w:evenVBand="0" w:oddHBand="1" w:evenHBand="0" w:firstRowFirstColumn="0" w:firstRowLastColumn="0" w:lastRowFirstColumn="0" w:lastRowLastColumn="0"/>
          <w:trHeight w:val="220"/>
        </w:trPr>
        <w:tc>
          <w:tcPr>
            <w:tcW w:w="9348" w:type="dxa"/>
            <w:tcMar>
              <w:top w:w="57" w:type="dxa"/>
              <w:left w:w="57" w:type="dxa"/>
              <w:right w:w="57" w:type="dxa"/>
            </w:tcMar>
          </w:tcPr>
          <w:p w14:paraId="3690B2A8" w14:textId="4E002201" w:rsidR="0051528F" w:rsidRPr="0055579F" w:rsidRDefault="0055579F" w:rsidP="0055579F">
            <w:pPr>
              <w:pStyle w:val="Paragraphedeliste"/>
              <w:numPr>
                <w:ilvl w:val="0"/>
                <w:numId w:val="37"/>
              </w:numPr>
              <w:spacing w:line="263" w:lineRule="atLeast"/>
              <w:rPr>
                <w:rFonts w:asciiTheme="minorHAnsi" w:eastAsia="Times New Roman" w:hAnsiTheme="minorHAnsi" w:cs="Helvetica"/>
                <w:color w:val="000000"/>
                <w:sz w:val="20"/>
                <w:szCs w:val="20"/>
              </w:rPr>
            </w:pPr>
            <w:r w:rsidRPr="0055579F">
              <w:rPr>
                <w:rFonts w:asciiTheme="minorHAnsi" w:eastAsia="Times New Roman" w:hAnsiTheme="minorHAnsi" w:cs="Helvetica"/>
                <w:color w:val="000000"/>
                <w:sz w:val="20"/>
                <w:szCs w:val="20"/>
              </w:rPr>
              <w:t>The contribution of each citizen in the political sector and their active participation in the democratic set-up may only be ensured if they are information and media literate.  This also recognizes that there are many countries where a democratic society does not exist, so the means for achieving information and media literacy may be different but will still be necessary.</w:t>
            </w:r>
          </w:p>
          <w:p w14:paraId="49F080AA" w14:textId="41E80E53" w:rsidR="00E6557C" w:rsidRPr="0066712A" w:rsidRDefault="00E6557C" w:rsidP="00E6557C">
            <w:pPr>
              <w:pStyle w:val="Paragraphedeliste"/>
              <w:spacing w:before="40" w:after="40" w:line="240" w:lineRule="auto"/>
              <w:ind w:left="360"/>
              <w:rPr>
                <w:rFonts w:asciiTheme="minorHAnsi" w:hAnsiTheme="minorHAnsi" w:cstheme="minorHAnsi"/>
                <w:i/>
              </w:rPr>
            </w:pPr>
          </w:p>
        </w:tc>
      </w:tr>
      <w:tr w:rsidR="0051528F" w:rsidRPr="001D4BA3" w14:paraId="5414D83F" w14:textId="77777777" w:rsidTr="00BA7C93">
        <w:tc>
          <w:tcPr>
            <w:tcW w:w="9348" w:type="dxa"/>
            <w:tcMar>
              <w:top w:w="57" w:type="dxa"/>
              <w:left w:w="57" w:type="dxa"/>
              <w:right w:w="57" w:type="dxa"/>
            </w:tcMar>
          </w:tcPr>
          <w:p w14:paraId="5693F634" w14:textId="05591970" w:rsidR="0055579F" w:rsidRPr="007A6763" w:rsidRDefault="0055579F" w:rsidP="007A6763">
            <w:pPr>
              <w:pStyle w:val="Paragraphedeliste"/>
              <w:numPr>
                <w:ilvl w:val="0"/>
                <w:numId w:val="37"/>
              </w:numPr>
              <w:spacing w:line="263" w:lineRule="atLeast"/>
              <w:rPr>
                <w:rFonts w:eastAsia="Times New Roman" w:cs="Helvetica"/>
                <w:color w:val="000000"/>
                <w:sz w:val="20"/>
                <w:szCs w:val="20"/>
              </w:rPr>
            </w:pPr>
            <w:r w:rsidRPr="0055579F">
              <w:rPr>
                <w:rFonts w:asciiTheme="minorHAnsi" w:eastAsia="Times New Roman" w:hAnsiTheme="minorHAnsi" w:cs="Helvetica"/>
                <w:color w:val="000000"/>
                <w:sz w:val="20"/>
                <w:szCs w:val="20"/>
              </w:rPr>
              <w:t>Eradication of absolute poverty, digital divide and other socio-economic problems may be tackled only by a fully literate society</w:t>
            </w:r>
            <w:r w:rsidR="007A6763">
              <w:rPr>
                <w:rFonts w:asciiTheme="minorHAnsi" w:eastAsia="Times New Roman" w:hAnsiTheme="minorHAnsi" w:cs="Helvetica"/>
                <w:color w:val="000000"/>
                <w:sz w:val="20"/>
                <w:szCs w:val="20"/>
              </w:rPr>
              <w:t>.</w:t>
            </w:r>
          </w:p>
          <w:p w14:paraId="42BC7D04" w14:textId="48072E9C" w:rsidR="007A6763" w:rsidRPr="0055579F" w:rsidRDefault="007A6763" w:rsidP="007A6763">
            <w:pPr>
              <w:pStyle w:val="Paragraphedeliste"/>
              <w:spacing w:line="263" w:lineRule="atLeast"/>
              <w:ind w:left="360"/>
              <w:rPr>
                <w:rFonts w:eastAsia="Times New Roman" w:cs="Helvetica"/>
                <w:color w:val="000000"/>
                <w:sz w:val="20"/>
                <w:szCs w:val="20"/>
              </w:rPr>
            </w:pPr>
          </w:p>
        </w:tc>
      </w:tr>
      <w:tr w:rsidR="0051528F" w:rsidRPr="001D4BA3" w14:paraId="50F38CAA" w14:textId="77777777" w:rsidTr="00BA7C93">
        <w:trPr>
          <w:cnfStyle w:val="000000100000" w:firstRow="0" w:lastRow="0" w:firstColumn="0" w:lastColumn="0" w:oddVBand="0" w:evenVBand="0" w:oddHBand="1" w:evenHBand="0" w:firstRowFirstColumn="0" w:firstRowLastColumn="0" w:lastRowFirstColumn="0" w:lastRowLastColumn="0"/>
          <w:trHeight w:val="246"/>
        </w:trPr>
        <w:tc>
          <w:tcPr>
            <w:tcW w:w="9348" w:type="dxa"/>
            <w:tcMar>
              <w:top w:w="57" w:type="dxa"/>
              <w:left w:w="57" w:type="dxa"/>
              <w:right w:w="57" w:type="dxa"/>
            </w:tcMar>
          </w:tcPr>
          <w:p w14:paraId="1FCCB2E1" w14:textId="70354E3B" w:rsidR="0055579F" w:rsidRPr="0055579F" w:rsidRDefault="0055579F" w:rsidP="0055579F">
            <w:pPr>
              <w:pStyle w:val="Paragraphedeliste"/>
              <w:numPr>
                <w:ilvl w:val="0"/>
                <w:numId w:val="37"/>
              </w:numPr>
              <w:spacing w:line="263" w:lineRule="atLeast"/>
              <w:rPr>
                <w:rFonts w:asciiTheme="minorHAnsi" w:eastAsia="Times New Roman" w:hAnsiTheme="minorHAnsi" w:cs="Helvetica"/>
                <w:color w:val="000000"/>
                <w:sz w:val="20"/>
                <w:szCs w:val="20"/>
              </w:rPr>
            </w:pPr>
            <w:r w:rsidRPr="0055579F">
              <w:rPr>
                <w:rFonts w:asciiTheme="minorHAnsi" w:eastAsia="Times New Roman" w:hAnsiTheme="minorHAnsi" w:cs="Helvetica"/>
                <w:color w:val="000000"/>
                <w:sz w:val="20"/>
                <w:szCs w:val="20"/>
              </w:rPr>
              <w:t xml:space="preserve">Information literacy can enhance lifelong learning </w:t>
            </w:r>
            <w:r w:rsidR="007A6763">
              <w:rPr>
                <w:rFonts w:asciiTheme="minorHAnsi" w:eastAsia="Times New Roman" w:hAnsiTheme="minorHAnsi" w:cs="Helvetica"/>
                <w:color w:val="000000"/>
                <w:sz w:val="20"/>
                <w:szCs w:val="20"/>
              </w:rPr>
              <w:t>and gives children and adults the skills they need to survive and thrive in a global information society.</w:t>
            </w:r>
          </w:p>
          <w:p w14:paraId="3EB8C1E7" w14:textId="14F138BA" w:rsidR="0051528F" w:rsidRPr="0055579F" w:rsidRDefault="0051528F" w:rsidP="0055579F">
            <w:pPr>
              <w:pStyle w:val="Paragraphedeliste"/>
              <w:spacing w:before="40" w:after="40" w:line="240" w:lineRule="auto"/>
              <w:ind w:left="360"/>
              <w:rPr>
                <w:rFonts w:asciiTheme="minorHAnsi" w:hAnsiTheme="minorHAnsi" w:cstheme="minorHAnsi"/>
                <w:i/>
              </w:rPr>
            </w:pPr>
          </w:p>
        </w:tc>
      </w:tr>
      <w:tr w:rsidR="0051528F" w:rsidRPr="001D4BA3" w14:paraId="7AF0E700" w14:textId="77777777" w:rsidTr="00BA7C93">
        <w:tc>
          <w:tcPr>
            <w:tcW w:w="9348" w:type="dxa"/>
            <w:tcMar>
              <w:top w:w="57" w:type="dxa"/>
              <w:left w:w="57" w:type="dxa"/>
              <w:right w:w="57" w:type="dxa"/>
            </w:tcMar>
          </w:tcPr>
          <w:p w14:paraId="2B09F904" w14:textId="239AA1BB" w:rsidR="007A6763" w:rsidRPr="007A6763" w:rsidRDefault="007A6763" w:rsidP="007A6763">
            <w:pPr>
              <w:pStyle w:val="Paragraphedeliste"/>
              <w:numPr>
                <w:ilvl w:val="0"/>
                <w:numId w:val="37"/>
              </w:numPr>
              <w:spacing w:line="263" w:lineRule="atLeast"/>
              <w:rPr>
                <w:rFonts w:asciiTheme="minorHAnsi" w:eastAsia="Times New Roman" w:hAnsiTheme="minorHAnsi" w:cs="Helvetica"/>
                <w:color w:val="000000"/>
                <w:sz w:val="20"/>
                <w:szCs w:val="20"/>
              </w:rPr>
            </w:pPr>
            <w:r w:rsidRPr="007A6763">
              <w:rPr>
                <w:rFonts w:asciiTheme="minorHAnsi" w:hAnsiTheme="minorHAnsi"/>
                <w:color w:val="000000"/>
                <w:sz w:val="20"/>
                <w:szCs w:val="20"/>
                <w:shd w:val="clear" w:color="auto" w:fill="EDE7F6"/>
              </w:rPr>
              <w:t xml:space="preserve">Information Literacy is central to addressing these challenges - it underpins everything that libraries do and stand for; </w:t>
            </w:r>
            <w:r>
              <w:rPr>
                <w:rFonts w:asciiTheme="minorHAnsi" w:hAnsiTheme="minorHAnsi"/>
                <w:color w:val="000000"/>
                <w:sz w:val="20"/>
                <w:szCs w:val="20"/>
                <w:shd w:val="clear" w:color="auto" w:fill="EDE7F6"/>
              </w:rPr>
              <w:t>to be information literate is a need of our communities and once this is understood, libraries and librarians can meet these challenges</w:t>
            </w:r>
          </w:p>
          <w:p w14:paraId="2A68361E" w14:textId="75981591" w:rsidR="0051528F" w:rsidRPr="007A6763" w:rsidRDefault="0051528F" w:rsidP="007A6763">
            <w:pPr>
              <w:pStyle w:val="Paragraphedeliste"/>
              <w:spacing w:before="40" w:after="40" w:line="240" w:lineRule="auto"/>
              <w:ind w:left="360"/>
              <w:rPr>
                <w:rFonts w:asciiTheme="minorHAnsi" w:hAnsiTheme="minorHAnsi" w:cstheme="minorHAnsi"/>
                <w:i/>
              </w:rPr>
            </w:pPr>
          </w:p>
        </w:tc>
      </w:tr>
      <w:tr w:rsidR="0051528F" w:rsidRPr="001D4BA3" w14:paraId="156FF33B" w14:textId="77777777" w:rsidTr="00BA7C93">
        <w:trPr>
          <w:cnfStyle w:val="000000100000" w:firstRow="0" w:lastRow="0" w:firstColumn="0" w:lastColumn="0" w:oddVBand="0" w:evenVBand="0" w:oddHBand="1" w:evenHBand="0" w:firstRowFirstColumn="0" w:firstRowLastColumn="0" w:lastRowFirstColumn="0" w:lastRowLastColumn="0"/>
        </w:trPr>
        <w:tc>
          <w:tcPr>
            <w:tcW w:w="9348" w:type="dxa"/>
            <w:tcMar>
              <w:top w:w="57" w:type="dxa"/>
              <w:left w:w="57" w:type="dxa"/>
              <w:right w:w="57" w:type="dxa"/>
            </w:tcMar>
          </w:tcPr>
          <w:p w14:paraId="06DADD7F" w14:textId="75926F96" w:rsidR="0051528F" w:rsidRPr="00E6557C" w:rsidRDefault="00E6557C" w:rsidP="00E6557C">
            <w:pPr>
              <w:spacing w:before="40" w:after="40" w:line="240" w:lineRule="auto"/>
              <w:rPr>
                <w:rFonts w:asciiTheme="minorHAnsi" w:hAnsiTheme="minorHAnsi" w:cstheme="minorHAnsi"/>
                <w:i/>
              </w:rPr>
            </w:pPr>
            <w:r>
              <w:rPr>
                <w:rFonts w:asciiTheme="minorHAnsi" w:hAnsiTheme="minorHAnsi" w:cstheme="minorHAnsi"/>
                <w:i/>
              </w:rPr>
              <w:t>5.</w:t>
            </w:r>
          </w:p>
        </w:tc>
      </w:tr>
    </w:tbl>
    <w:p w14:paraId="02D2EAB7" w14:textId="77777777" w:rsidR="0051528F" w:rsidRPr="001D4BA3" w:rsidRDefault="0051528F" w:rsidP="0051528F">
      <w:pPr>
        <w:spacing w:before="120" w:after="120" w:line="288" w:lineRule="auto"/>
        <w:rPr>
          <w:rFonts w:asciiTheme="minorHAnsi" w:hAnsiTheme="minorHAnsi" w:cstheme="minorHAnsi"/>
        </w:rPr>
      </w:pPr>
      <w:r w:rsidRPr="001D4BA3">
        <w:rPr>
          <w:rFonts w:asciiTheme="minorHAnsi" w:hAnsiTheme="minorHAnsi" w:cstheme="minorHAnsi"/>
          <w:b/>
        </w:rPr>
        <w:t>Comments:</w:t>
      </w:r>
    </w:p>
    <w:tbl>
      <w:tblPr>
        <w:tblStyle w:val="Grilledutableau"/>
        <w:tblW w:w="0" w:type="auto"/>
        <w:tblBorders>
          <w:top w:val="single" w:sz="4" w:space="0" w:color="7C7C7C" w:themeColor="background2" w:themeShade="80"/>
          <w:left w:val="none" w:sz="0" w:space="0" w:color="auto"/>
          <w:bottom w:val="single" w:sz="4" w:space="0" w:color="7C7C7C" w:themeColor="background2" w:themeShade="80"/>
          <w:right w:val="none" w:sz="0" w:space="0" w:color="auto"/>
          <w:insideH w:val="single" w:sz="4" w:space="0" w:color="7C7C7C" w:themeColor="background2" w:themeShade="80"/>
        </w:tblBorders>
        <w:tblLook w:val="04A0" w:firstRow="1" w:lastRow="0" w:firstColumn="1" w:lastColumn="0" w:noHBand="0" w:noVBand="1"/>
      </w:tblPr>
      <w:tblGrid>
        <w:gridCol w:w="9351"/>
      </w:tblGrid>
      <w:tr w:rsidR="0051528F" w:rsidRPr="001D4BA3" w14:paraId="4B002758" w14:textId="77777777" w:rsidTr="00BA7C93">
        <w:tc>
          <w:tcPr>
            <w:tcW w:w="9351" w:type="dxa"/>
          </w:tcPr>
          <w:p w14:paraId="71364BA0" w14:textId="77777777" w:rsidR="0051528F" w:rsidRPr="001D4BA3" w:rsidRDefault="0051528F" w:rsidP="00D52DAC">
            <w:pPr>
              <w:spacing w:before="40" w:after="40" w:line="240" w:lineRule="auto"/>
              <w:rPr>
                <w:rFonts w:asciiTheme="minorHAnsi" w:hAnsiTheme="minorHAnsi" w:cstheme="minorHAnsi"/>
                <w:highlight w:val="yellow"/>
              </w:rPr>
            </w:pPr>
          </w:p>
        </w:tc>
      </w:tr>
    </w:tbl>
    <w:p w14:paraId="1F4E7E6C" w14:textId="77777777" w:rsidR="007D5D7F" w:rsidRDefault="007D5D7F" w:rsidP="00EF6AA2">
      <w:pPr>
        <w:pStyle w:val="Titre1"/>
        <w:tabs>
          <w:tab w:val="left" w:pos="2250"/>
        </w:tabs>
        <w:spacing w:before="240" w:after="240" w:line="288" w:lineRule="auto"/>
        <w:rPr>
          <w:rFonts w:asciiTheme="minorHAnsi" w:hAnsiTheme="minorHAnsi" w:cstheme="minorHAnsi"/>
          <w:color w:val="858585" w:themeColor="accent2" w:themeShade="BF"/>
          <w:sz w:val="28"/>
          <w:szCs w:val="28"/>
        </w:rPr>
      </w:pPr>
    </w:p>
    <w:p w14:paraId="7E3B44CB" w14:textId="77777777" w:rsidR="007A6763" w:rsidRDefault="007A6763" w:rsidP="00D52DAC">
      <w:pPr>
        <w:pStyle w:val="Titre1"/>
        <w:tabs>
          <w:tab w:val="left" w:pos="2250"/>
        </w:tabs>
        <w:spacing w:before="240" w:after="0" w:line="288" w:lineRule="auto"/>
        <w:rPr>
          <w:rFonts w:asciiTheme="minorHAnsi" w:hAnsiTheme="minorHAnsi" w:cstheme="minorHAnsi"/>
          <w:color w:val="858585" w:themeColor="accent2" w:themeShade="BF"/>
          <w:sz w:val="28"/>
          <w:szCs w:val="28"/>
        </w:rPr>
      </w:pPr>
    </w:p>
    <w:p w14:paraId="0B76D05B" w14:textId="560EA3FA" w:rsidR="00EF6AA2" w:rsidRDefault="00EF6AA2" w:rsidP="00D52DAC">
      <w:pPr>
        <w:pStyle w:val="Titre1"/>
        <w:tabs>
          <w:tab w:val="left" w:pos="2250"/>
        </w:tabs>
        <w:spacing w:before="240" w:after="0" w:line="288" w:lineRule="auto"/>
        <w:rPr>
          <w:rFonts w:asciiTheme="minorHAnsi" w:hAnsiTheme="minorHAnsi" w:cstheme="minorHAnsi"/>
          <w:color w:val="858585" w:themeColor="accent2" w:themeShade="BF"/>
          <w:sz w:val="28"/>
          <w:szCs w:val="28"/>
        </w:rPr>
      </w:pPr>
      <w:r>
        <w:rPr>
          <w:rFonts w:asciiTheme="minorHAnsi" w:hAnsiTheme="minorHAnsi" w:cstheme="minorHAnsi"/>
          <w:color w:val="858585" w:themeColor="accent2" w:themeShade="BF"/>
          <w:sz w:val="28"/>
          <w:szCs w:val="28"/>
        </w:rPr>
        <w:t>Personal stories</w:t>
      </w:r>
      <w:r w:rsidR="007D5D7F">
        <w:rPr>
          <w:rFonts w:asciiTheme="minorHAnsi" w:hAnsiTheme="minorHAnsi" w:cstheme="minorHAnsi"/>
          <w:color w:val="858585" w:themeColor="accent2" w:themeShade="BF"/>
          <w:sz w:val="28"/>
          <w:szCs w:val="28"/>
        </w:rPr>
        <w:t xml:space="preserve"> illustrating the impact of</w:t>
      </w:r>
      <w:r w:rsidRPr="00EF6AA2">
        <w:rPr>
          <w:rFonts w:asciiTheme="minorHAnsi" w:hAnsiTheme="minorHAnsi" w:cstheme="minorHAnsi"/>
          <w:color w:val="858585" w:themeColor="accent2" w:themeShade="BF"/>
          <w:sz w:val="28"/>
          <w:szCs w:val="28"/>
        </w:rPr>
        <w:t xml:space="preserve"> information literacy</w:t>
      </w:r>
      <w:r w:rsidR="007D5D7F">
        <w:rPr>
          <w:rFonts w:asciiTheme="minorHAnsi" w:hAnsiTheme="minorHAnsi" w:cstheme="minorHAnsi"/>
          <w:color w:val="858585" w:themeColor="accent2" w:themeShade="BF"/>
          <w:sz w:val="28"/>
          <w:szCs w:val="28"/>
        </w:rPr>
        <w:t xml:space="preserve"> (Q15):</w:t>
      </w:r>
    </w:p>
    <w:p w14:paraId="51239A1F" w14:textId="513341E2" w:rsidR="00D52DAC" w:rsidRPr="00D52DAC" w:rsidRDefault="00D52DAC" w:rsidP="00D52DAC">
      <w:pPr>
        <w:rPr>
          <w:rFonts w:asciiTheme="minorHAnsi" w:hAnsiTheme="minorHAnsi"/>
        </w:rPr>
      </w:pPr>
      <w:r w:rsidRPr="00D52DAC">
        <w:rPr>
          <w:rFonts w:asciiTheme="minorHAnsi" w:hAnsiTheme="minorHAnsi"/>
        </w:rPr>
        <w:t>(Added for the Information Literacy Section discussion)</w:t>
      </w:r>
    </w:p>
    <w:p w14:paraId="1AFC0722" w14:textId="77777777" w:rsidR="007D5D7F" w:rsidRPr="00C90FF0" w:rsidRDefault="007D5D7F" w:rsidP="007D5D7F">
      <w:pPr>
        <w:shd w:val="clear" w:color="auto" w:fill="EDE7F6"/>
        <w:spacing w:line="263" w:lineRule="atLeast"/>
        <w:rPr>
          <w:rFonts w:asciiTheme="minorHAnsi" w:eastAsia="Times New Roman" w:hAnsiTheme="minorHAnsi" w:cs="Helvetica"/>
          <w:color w:val="000000"/>
          <w:sz w:val="20"/>
          <w:szCs w:val="20"/>
        </w:rPr>
      </w:pPr>
      <w:r w:rsidRPr="00C90FF0">
        <w:rPr>
          <w:rFonts w:asciiTheme="minorHAnsi" w:eastAsia="Times New Roman" w:hAnsiTheme="minorHAnsi" w:cs="Helvetica"/>
          <w:color w:val="000000"/>
          <w:sz w:val="20"/>
          <w:szCs w:val="20"/>
        </w:rPr>
        <w:t>Being in Vietnam now, I observe every day how the low level of information skills makes life more complicated and less rich in solutions. And how libraries and librarians (because of many factors) do little to change this situation. It makes me very sad. Particularly that I know how little is needed to change much. Off Q14/15 topic: In 2005 I took part in a library essay contest titled “My workplace in 2015”. I described the vision of my future. Now we have 2017, and really not much has changed since 2005… Of course, I got promoted, I developed many skills and so on. But honestly, there was no revolution, new opening or earthquake. Only budget cuts all the time… And here we need to draft a 5-year perspective (global vision). Does anyone really think something will change?</w:t>
      </w:r>
    </w:p>
    <w:p w14:paraId="51AA50C2" w14:textId="77777777" w:rsidR="007D5D7F" w:rsidRPr="00C90FF0" w:rsidRDefault="007D5D7F" w:rsidP="007D5D7F">
      <w:pPr>
        <w:spacing w:line="263" w:lineRule="atLeast"/>
        <w:rPr>
          <w:rFonts w:asciiTheme="minorHAnsi" w:eastAsia="Times New Roman" w:hAnsiTheme="minorHAnsi" w:cs="Helvetica"/>
          <w:color w:val="000000"/>
          <w:sz w:val="20"/>
          <w:szCs w:val="20"/>
        </w:rPr>
      </w:pPr>
    </w:p>
    <w:p w14:paraId="0DE8FF2B" w14:textId="77777777" w:rsidR="007D5D7F" w:rsidRPr="00C90FF0" w:rsidRDefault="007D5D7F" w:rsidP="007D5D7F">
      <w:pPr>
        <w:spacing w:line="263" w:lineRule="atLeast"/>
        <w:rPr>
          <w:rFonts w:asciiTheme="minorHAnsi" w:eastAsia="Times New Roman" w:hAnsiTheme="minorHAnsi" w:cs="Helvetica"/>
          <w:color w:val="000000"/>
          <w:sz w:val="20"/>
          <w:szCs w:val="20"/>
        </w:rPr>
      </w:pPr>
      <w:r w:rsidRPr="00C90FF0">
        <w:rPr>
          <w:rFonts w:asciiTheme="minorHAnsi" w:eastAsia="Times New Roman" w:hAnsiTheme="minorHAnsi" w:cs="Helvetica"/>
          <w:color w:val="000000"/>
          <w:sz w:val="20"/>
          <w:szCs w:val="20"/>
        </w:rPr>
        <w:t>In my professional career, my interests are focused on the use of technologies in libraries (that includes information literacy), which enabled me to initiate a documentary web portal which is agreed by my institution. Since then, I share my experience and my opinions on the use of library technologies and especially the need to be well trained to meet challenges in documentary communication. The impact of that is that the documentation system of my institution has become like a model in terms of initiative of technologies in libraries and librarians, examples of leadership. I am involved in any national initiative of information dissemination in my country.</w:t>
      </w:r>
    </w:p>
    <w:p w14:paraId="3E91BC2F" w14:textId="77777777" w:rsidR="007D5D7F" w:rsidRPr="00C90FF0" w:rsidRDefault="007D5D7F" w:rsidP="007D5D7F">
      <w:pPr>
        <w:spacing w:line="263" w:lineRule="atLeast"/>
        <w:rPr>
          <w:rFonts w:asciiTheme="minorHAnsi" w:eastAsia="Times New Roman" w:hAnsiTheme="minorHAnsi" w:cs="Helvetica"/>
          <w:color w:val="000000"/>
          <w:sz w:val="20"/>
          <w:szCs w:val="20"/>
        </w:rPr>
      </w:pPr>
    </w:p>
    <w:p w14:paraId="77ED2D50" w14:textId="77777777" w:rsidR="007D5D7F" w:rsidRPr="00C90FF0" w:rsidRDefault="007D5D7F" w:rsidP="007D5D7F">
      <w:pPr>
        <w:shd w:val="clear" w:color="auto" w:fill="EDE7F6"/>
        <w:spacing w:line="263" w:lineRule="atLeast"/>
        <w:rPr>
          <w:rFonts w:asciiTheme="minorHAnsi" w:eastAsia="Times New Roman" w:hAnsiTheme="minorHAnsi" w:cs="Helvetica"/>
          <w:color w:val="000000"/>
          <w:sz w:val="20"/>
          <w:szCs w:val="20"/>
        </w:rPr>
      </w:pPr>
      <w:r w:rsidRPr="00C90FF0">
        <w:rPr>
          <w:rFonts w:asciiTheme="minorHAnsi" w:eastAsia="Times New Roman" w:hAnsiTheme="minorHAnsi" w:cs="Helvetica"/>
          <w:color w:val="000000"/>
          <w:sz w:val="20"/>
          <w:szCs w:val="20"/>
        </w:rPr>
        <w:t>Now my students or young library users are more confident in finding information from various resources. They enter in library with the intention of learning something new and even new techniques of information literacy.</w:t>
      </w:r>
    </w:p>
    <w:p w14:paraId="60F058E3" w14:textId="77777777" w:rsidR="007D5D7F" w:rsidRPr="00C90FF0" w:rsidRDefault="007D5D7F" w:rsidP="007D5D7F">
      <w:pPr>
        <w:spacing w:line="263" w:lineRule="atLeast"/>
        <w:rPr>
          <w:rFonts w:asciiTheme="minorHAnsi" w:eastAsia="Times New Roman" w:hAnsiTheme="minorHAnsi" w:cs="Helvetica"/>
          <w:color w:val="000000"/>
          <w:sz w:val="20"/>
          <w:szCs w:val="20"/>
        </w:rPr>
      </w:pPr>
    </w:p>
    <w:p w14:paraId="7F8EDBFF" w14:textId="487178EF" w:rsidR="007D5D7F" w:rsidRPr="00C90FF0" w:rsidRDefault="007D5D7F" w:rsidP="007D5D7F">
      <w:pPr>
        <w:spacing w:line="263" w:lineRule="atLeast"/>
        <w:rPr>
          <w:rFonts w:asciiTheme="minorHAnsi" w:eastAsia="Times New Roman" w:hAnsiTheme="minorHAnsi" w:cs="Helvetica"/>
          <w:color w:val="000000"/>
          <w:sz w:val="20"/>
          <w:szCs w:val="20"/>
        </w:rPr>
      </w:pPr>
      <w:r w:rsidRPr="00C90FF0">
        <w:rPr>
          <w:rFonts w:asciiTheme="minorHAnsi" w:eastAsia="Times New Roman" w:hAnsiTheme="minorHAnsi" w:cs="Helvetica"/>
          <w:color w:val="000000"/>
          <w:sz w:val="20"/>
          <w:szCs w:val="20"/>
        </w:rPr>
        <w:t>I have heard several library users drawn from different professions coming to ask reference q</w:t>
      </w:r>
      <w:r>
        <w:rPr>
          <w:rFonts w:asciiTheme="minorHAnsi" w:eastAsia="Times New Roman" w:hAnsiTheme="minorHAnsi" w:cs="Helvetica"/>
          <w:color w:val="000000"/>
          <w:sz w:val="20"/>
          <w:szCs w:val="20"/>
        </w:rPr>
        <w:t>ueries based on their careers. I</w:t>
      </w:r>
      <w:r w:rsidRPr="00C90FF0">
        <w:rPr>
          <w:rFonts w:asciiTheme="minorHAnsi" w:eastAsia="Times New Roman" w:hAnsiTheme="minorHAnsi" w:cs="Helvetica"/>
          <w:color w:val="000000"/>
          <w:sz w:val="20"/>
          <w:szCs w:val="20"/>
        </w:rPr>
        <w:t xml:space="preserve"> have been able to develop some training that can address these issues.</w:t>
      </w:r>
    </w:p>
    <w:p w14:paraId="269AB62E" w14:textId="77777777" w:rsidR="007D5D7F" w:rsidRPr="00C90FF0" w:rsidRDefault="007D5D7F" w:rsidP="007D5D7F">
      <w:pPr>
        <w:spacing w:line="263" w:lineRule="atLeast"/>
        <w:rPr>
          <w:rFonts w:asciiTheme="minorHAnsi" w:eastAsia="Times New Roman" w:hAnsiTheme="minorHAnsi" w:cs="Helvetica"/>
          <w:color w:val="000000"/>
          <w:sz w:val="20"/>
          <w:szCs w:val="20"/>
        </w:rPr>
      </w:pPr>
    </w:p>
    <w:p w14:paraId="184BD5F6" w14:textId="44394DFA" w:rsidR="007D5D7F" w:rsidRPr="00C90FF0" w:rsidRDefault="007D5D7F" w:rsidP="007D5D7F">
      <w:pPr>
        <w:shd w:val="clear" w:color="auto" w:fill="EDE7F6"/>
        <w:spacing w:line="263" w:lineRule="atLeast"/>
        <w:rPr>
          <w:rFonts w:asciiTheme="minorHAnsi" w:eastAsia="Times New Roman" w:hAnsiTheme="minorHAnsi" w:cs="Helvetica"/>
          <w:color w:val="000000"/>
          <w:sz w:val="20"/>
          <w:szCs w:val="20"/>
        </w:rPr>
      </w:pPr>
      <w:r w:rsidRPr="00C90FF0">
        <w:rPr>
          <w:rFonts w:asciiTheme="minorHAnsi" w:eastAsia="Times New Roman" w:hAnsiTheme="minorHAnsi" w:cs="Helvetica"/>
          <w:color w:val="000000"/>
          <w:sz w:val="20"/>
          <w:szCs w:val="20"/>
        </w:rPr>
        <w:t>My library is part of the state statutory fire training academy. We have consistently trained firefighters (more than 42,000 state</w:t>
      </w:r>
      <w:r>
        <w:rPr>
          <w:rFonts w:asciiTheme="minorHAnsi" w:eastAsia="Times New Roman" w:hAnsiTheme="minorHAnsi" w:cs="Helvetica"/>
          <w:color w:val="000000"/>
          <w:sz w:val="20"/>
          <w:szCs w:val="20"/>
        </w:rPr>
        <w:t>-</w:t>
      </w:r>
      <w:r w:rsidRPr="00C90FF0">
        <w:rPr>
          <w:rFonts w:asciiTheme="minorHAnsi" w:eastAsia="Times New Roman" w:hAnsiTheme="minorHAnsi" w:cs="Helvetica"/>
          <w:color w:val="000000"/>
          <w:sz w:val="20"/>
          <w:szCs w:val="20"/>
        </w:rPr>
        <w:t>wide) how to use and evaluate information so they can improve their training and emergency responses in the past 20 years. The library's impact is far-reaching and touching.</w:t>
      </w:r>
    </w:p>
    <w:p w14:paraId="305BEA47" w14:textId="77777777" w:rsidR="007D5D7F" w:rsidRPr="00C90FF0" w:rsidRDefault="007D5D7F" w:rsidP="007D5D7F">
      <w:pPr>
        <w:spacing w:line="263" w:lineRule="atLeast"/>
        <w:rPr>
          <w:rFonts w:asciiTheme="minorHAnsi" w:eastAsia="Times New Roman" w:hAnsiTheme="minorHAnsi" w:cs="Helvetica"/>
          <w:color w:val="000000"/>
          <w:sz w:val="20"/>
          <w:szCs w:val="20"/>
        </w:rPr>
      </w:pPr>
    </w:p>
    <w:p w14:paraId="51376A34" w14:textId="77777777" w:rsidR="007D5D7F" w:rsidRDefault="007D5D7F" w:rsidP="007D5D7F">
      <w:pPr>
        <w:spacing w:line="263" w:lineRule="atLeast"/>
        <w:rPr>
          <w:rFonts w:asciiTheme="minorHAnsi" w:eastAsia="Times New Roman" w:hAnsiTheme="minorHAnsi" w:cs="Helvetica"/>
          <w:color w:val="000000"/>
          <w:sz w:val="20"/>
          <w:szCs w:val="20"/>
        </w:rPr>
      </w:pPr>
      <w:r w:rsidRPr="00C90FF0">
        <w:rPr>
          <w:rFonts w:asciiTheme="minorHAnsi" w:eastAsia="Times New Roman" w:hAnsiTheme="minorHAnsi" w:cs="Helvetica"/>
          <w:color w:val="000000"/>
          <w:sz w:val="20"/>
          <w:szCs w:val="20"/>
        </w:rPr>
        <w:t>Our municipal library offers a room for Italian language crash courses held by mother tongue teachers to the benefit of refugees. One of them, during the last school year, has acquired good skills and has got a job that allowed him to be recognized as a future EU citizen.</w:t>
      </w:r>
    </w:p>
    <w:p w14:paraId="00D758CE" w14:textId="77777777" w:rsidR="006369BF" w:rsidRDefault="006369BF" w:rsidP="007D5D7F">
      <w:pPr>
        <w:spacing w:line="263" w:lineRule="atLeast"/>
        <w:rPr>
          <w:rFonts w:asciiTheme="minorHAnsi" w:eastAsia="Times New Roman" w:hAnsiTheme="minorHAnsi" w:cs="Helvetica"/>
          <w:color w:val="000000"/>
          <w:sz w:val="20"/>
          <w:szCs w:val="20"/>
        </w:rPr>
      </w:pPr>
    </w:p>
    <w:p w14:paraId="6076873D" w14:textId="0BA42A88" w:rsidR="006369BF" w:rsidRPr="006369BF" w:rsidRDefault="006369BF" w:rsidP="007D5D7F">
      <w:pPr>
        <w:spacing w:line="263" w:lineRule="atLeast"/>
        <w:rPr>
          <w:rFonts w:asciiTheme="minorHAnsi" w:eastAsia="Times New Roman" w:hAnsiTheme="minorHAnsi" w:cs="Helvetica"/>
          <w:color w:val="000000"/>
          <w:sz w:val="20"/>
          <w:szCs w:val="20"/>
        </w:rPr>
      </w:pPr>
      <w:r w:rsidRPr="006369BF">
        <w:rPr>
          <w:rFonts w:asciiTheme="minorHAnsi" w:hAnsiTheme="minorHAnsi"/>
          <w:color w:val="000000"/>
          <w:sz w:val="20"/>
          <w:szCs w:val="20"/>
          <w:shd w:val="clear" w:color="auto" w:fill="EDE7F6"/>
        </w:rPr>
        <w:t>In the UK we have funded a project for refugees from Syria to show how information literacy skills can support their re-settlement into a local community in Scotland. Their need for information at this critical time in their lives and the types of support they might need were highlighted in this project. Libraries in Aberdeenshire provided a central role in the project.</w:t>
      </w:r>
    </w:p>
    <w:p w14:paraId="28F4E555" w14:textId="77777777" w:rsidR="007D5D7F" w:rsidRPr="007D5D7F" w:rsidRDefault="007D5D7F" w:rsidP="007D5D7F"/>
    <w:p w14:paraId="5C5CF014" w14:textId="7D670229" w:rsidR="0051528F" w:rsidRDefault="0051528F">
      <w:pPr>
        <w:spacing w:line="240" w:lineRule="auto"/>
        <w:rPr>
          <w:rFonts w:asciiTheme="minorHAnsi" w:eastAsiaTheme="majorEastAsia" w:hAnsiTheme="minorHAnsi" w:cstheme="minorHAnsi"/>
          <w:b/>
          <w:color w:val="262626" w:themeColor="accent6" w:themeShade="80"/>
          <w:sz w:val="36"/>
          <w:szCs w:val="32"/>
        </w:rPr>
      </w:pPr>
      <w:r>
        <w:rPr>
          <w:rFonts w:asciiTheme="minorHAnsi" w:eastAsiaTheme="majorEastAsia" w:hAnsiTheme="minorHAnsi" w:cstheme="minorHAnsi"/>
          <w:b/>
          <w:color w:val="262626" w:themeColor="accent6" w:themeShade="80"/>
          <w:sz w:val="36"/>
          <w:szCs w:val="32"/>
        </w:rPr>
        <w:br w:type="page"/>
      </w:r>
    </w:p>
    <w:p w14:paraId="73CAD2BB" w14:textId="77777777" w:rsidR="0051528F" w:rsidRDefault="0051528F">
      <w:pPr>
        <w:spacing w:line="240" w:lineRule="auto"/>
        <w:rPr>
          <w:rFonts w:asciiTheme="minorHAnsi" w:eastAsiaTheme="majorEastAsia" w:hAnsiTheme="minorHAnsi" w:cstheme="minorHAnsi"/>
          <w:b/>
          <w:color w:val="262626" w:themeColor="accent6" w:themeShade="80"/>
          <w:sz w:val="36"/>
          <w:szCs w:val="32"/>
        </w:rPr>
      </w:pPr>
    </w:p>
    <w:p w14:paraId="59C71A16" w14:textId="77777777" w:rsidR="0051528F" w:rsidRDefault="0051528F" w:rsidP="001F0535">
      <w:pPr>
        <w:pStyle w:val="Titre1"/>
        <w:spacing w:before="240" w:after="240" w:line="288" w:lineRule="auto"/>
        <w:rPr>
          <w:rFonts w:asciiTheme="minorHAnsi" w:hAnsiTheme="minorHAnsi" w:cstheme="minorHAnsi"/>
          <w:color w:val="262626" w:themeColor="accent6" w:themeShade="80"/>
        </w:rPr>
      </w:pPr>
    </w:p>
    <w:p w14:paraId="14378A13" w14:textId="00EF3379" w:rsidR="00790330" w:rsidRPr="001F0535" w:rsidRDefault="00790330" w:rsidP="001F0535">
      <w:pPr>
        <w:pStyle w:val="Titre1"/>
        <w:spacing w:before="240" w:after="240" w:line="288" w:lineRule="auto"/>
        <w:rPr>
          <w:rFonts w:asciiTheme="minorHAnsi" w:hAnsiTheme="minorHAnsi" w:cstheme="minorHAnsi"/>
          <w:color w:val="262626" w:themeColor="accent6" w:themeShade="80"/>
        </w:rPr>
      </w:pPr>
      <w:r w:rsidRPr="001F0535">
        <w:rPr>
          <w:rFonts w:asciiTheme="minorHAnsi" w:hAnsiTheme="minorHAnsi" w:cstheme="minorHAnsi"/>
          <w:color w:val="262626" w:themeColor="accent6" w:themeShade="80"/>
        </w:rPr>
        <w:t>A global conversation</w:t>
      </w:r>
      <w:bookmarkEnd w:id="20"/>
    </w:p>
    <w:p w14:paraId="31B8AE87" w14:textId="1BB85F6F" w:rsidR="00790330" w:rsidRPr="001D4BA3" w:rsidRDefault="002B6E5C" w:rsidP="00E6557C">
      <w:pPr>
        <w:tabs>
          <w:tab w:val="left" w:pos="2430"/>
        </w:tabs>
        <w:spacing w:before="120" w:after="120" w:line="288" w:lineRule="auto"/>
        <w:rPr>
          <w:rFonts w:asciiTheme="minorHAnsi" w:hAnsiTheme="minorHAnsi" w:cstheme="minorHAnsi"/>
        </w:rPr>
      </w:pPr>
      <w:r w:rsidRPr="001D4BA3">
        <w:rPr>
          <w:rFonts w:asciiTheme="minorHAnsi" w:hAnsiTheme="minorHAnsi" w:cstheme="minorHAnsi"/>
        </w:rPr>
        <w:t xml:space="preserve">This </w:t>
      </w:r>
      <w:r w:rsidR="007D5D7F">
        <w:rPr>
          <w:rFonts w:asciiTheme="minorHAnsi" w:hAnsiTheme="minorHAnsi" w:cstheme="minorHAnsi"/>
        </w:rPr>
        <w:t>report has been created through</w:t>
      </w:r>
      <w:r w:rsidRPr="001D4BA3">
        <w:rPr>
          <w:rFonts w:asciiTheme="minorHAnsi" w:hAnsiTheme="minorHAnsi" w:cstheme="minorHAnsi"/>
        </w:rPr>
        <w:t xml:space="preserve"> a</w:t>
      </w:r>
      <w:r w:rsidR="000E1064" w:rsidRPr="001D4BA3">
        <w:rPr>
          <w:rFonts w:asciiTheme="minorHAnsi" w:hAnsiTheme="minorHAnsi" w:cstheme="minorHAnsi"/>
        </w:rPr>
        <w:t>n interactive process</w:t>
      </w:r>
      <w:r w:rsidRPr="001D4BA3">
        <w:rPr>
          <w:rFonts w:asciiTheme="minorHAnsi" w:hAnsiTheme="minorHAnsi" w:cstheme="minorHAnsi"/>
        </w:rPr>
        <w:t xml:space="preserve">, </w:t>
      </w:r>
      <w:r w:rsidR="00E6557C">
        <w:rPr>
          <w:rFonts w:asciiTheme="minorHAnsi" w:hAnsiTheme="minorHAnsi" w:cstheme="minorHAnsi"/>
        </w:rPr>
        <w:t>during a virtual meeting on the IFLA Zoom platform</w:t>
      </w:r>
      <w:r w:rsidRPr="001D4BA3">
        <w:rPr>
          <w:rFonts w:asciiTheme="minorHAnsi" w:hAnsiTheme="minorHAnsi" w:cstheme="minorHAnsi"/>
        </w:rPr>
        <w:t xml:space="preserve"> on </w:t>
      </w:r>
      <w:r w:rsidR="00E6557C" w:rsidRPr="007D5D7F">
        <w:rPr>
          <w:rFonts w:asciiTheme="minorHAnsi" w:hAnsiTheme="minorHAnsi" w:cstheme="minorHAnsi"/>
        </w:rPr>
        <w:t>June</w:t>
      </w:r>
      <w:r w:rsidR="00E6557C">
        <w:rPr>
          <w:rFonts w:asciiTheme="minorHAnsi" w:hAnsiTheme="minorHAnsi" w:cstheme="minorHAnsi"/>
        </w:rPr>
        <w:t xml:space="preserve"> 16, 2017</w:t>
      </w:r>
      <w:r w:rsidR="0008351C">
        <w:rPr>
          <w:rFonts w:asciiTheme="minorHAnsi" w:hAnsiTheme="minorHAnsi" w:cstheme="minorHAnsi"/>
        </w:rPr>
        <w:t xml:space="preserve"> and pre-and post-meeting contributions through the Google question Form. </w:t>
      </w:r>
      <w:r w:rsidRPr="001D4BA3">
        <w:rPr>
          <w:rFonts w:asciiTheme="minorHAnsi" w:hAnsiTheme="minorHAnsi" w:cstheme="minorHAnsi"/>
        </w:rPr>
        <w:t xml:space="preserve"> It is part of a global conversation initiated by IFLA </w:t>
      </w:r>
      <w:r w:rsidR="00574465">
        <w:rPr>
          <w:rFonts w:asciiTheme="minorHAnsi" w:hAnsiTheme="minorHAnsi" w:cstheme="minorHAnsi"/>
        </w:rPr>
        <w:t>on</w:t>
      </w:r>
      <w:r w:rsidR="00574465" w:rsidRPr="001D4BA3">
        <w:rPr>
          <w:rFonts w:asciiTheme="minorHAnsi" w:hAnsiTheme="minorHAnsi" w:cstheme="minorHAnsi"/>
        </w:rPr>
        <w:t xml:space="preserve"> </w:t>
      </w:r>
      <w:r w:rsidRPr="001D4BA3">
        <w:rPr>
          <w:rFonts w:asciiTheme="minorHAnsi" w:hAnsiTheme="minorHAnsi" w:cstheme="minorHAnsi"/>
        </w:rPr>
        <w:t>how a united library field can tackle the challenges of the future.</w:t>
      </w:r>
    </w:p>
    <w:p w14:paraId="04D94739" w14:textId="16B211E9" w:rsidR="002B6E5C" w:rsidRPr="001D4BA3" w:rsidRDefault="002B6E5C" w:rsidP="001D4BA3">
      <w:pPr>
        <w:spacing w:before="120" w:after="120" w:line="288" w:lineRule="auto"/>
        <w:rPr>
          <w:rFonts w:asciiTheme="minorHAnsi" w:hAnsiTheme="minorHAnsi" w:cstheme="minorHAnsi"/>
        </w:rPr>
      </w:pPr>
      <w:r w:rsidRPr="001D4BA3">
        <w:rPr>
          <w:rFonts w:asciiTheme="minorHAnsi" w:hAnsiTheme="minorHAnsi" w:cstheme="minorHAnsi"/>
        </w:rPr>
        <w:t>Over the course of two years</w:t>
      </w:r>
      <w:r w:rsidR="009629A5">
        <w:rPr>
          <w:rFonts w:asciiTheme="minorHAnsi" w:hAnsiTheme="minorHAnsi" w:cstheme="minorHAnsi"/>
        </w:rPr>
        <w:t xml:space="preserve"> (</w:t>
      </w:r>
      <w:r w:rsidRPr="001D4BA3">
        <w:rPr>
          <w:rFonts w:asciiTheme="minorHAnsi" w:hAnsiTheme="minorHAnsi" w:cstheme="minorHAnsi"/>
        </w:rPr>
        <w:t>2017</w:t>
      </w:r>
      <w:r w:rsidR="009629A5">
        <w:rPr>
          <w:rFonts w:asciiTheme="minorHAnsi" w:hAnsiTheme="minorHAnsi" w:cstheme="minorHAnsi"/>
        </w:rPr>
        <w:t>-</w:t>
      </w:r>
      <w:r w:rsidRPr="001D4BA3">
        <w:rPr>
          <w:rFonts w:asciiTheme="minorHAnsi" w:hAnsiTheme="minorHAnsi" w:cstheme="minorHAnsi"/>
        </w:rPr>
        <w:t>2018</w:t>
      </w:r>
      <w:r w:rsidR="009629A5">
        <w:rPr>
          <w:rFonts w:asciiTheme="minorHAnsi" w:hAnsiTheme="minorHAnsi" w:cstheme="minorHAnsi"/>
        </w:rPr>
        <w:t>)</w:t>
      </w:r>
      <w:r w:rsidRPr="001D4BA3">
        <w:rPr>
          <w:rFonts w:asciiTheme="minorHAnsi" w:hAnsiTheme="minorHAnsi" w:cstheme="minorHAnsi"/>
        </w:rPr>
        <w:t>, IFLA will involve as many librarians and others as possible in this global conversation. Participants are encouraged to continue the conversation in their own networks and organization and share the results with IFLA. At the end of 2017, the first results of all the workshops and online discussion</w:t>
      </w:r>
      <w:r w:rsidR="009629A5">
        <w:rPr>
          <w:rFonts w:asciiTheme="minorHAnsi" w:hAnsiTheme="minorHAnsi" w:cstheme="minorHAnsi"/>
        </w:rPr>
        <w:t>s</w:t>
      </w:r>
      <w:r w:rsidRPr="001D4BA3">
        <w:rPr>
          <w:rFonts w:asciiTheme="minorHAnsi" w:hAnsiTheme="minorHAnsi" w:cstheme="minorHAnsi"/>
        </w:rPr>
        <w:t xml:space="preserve"> will be turned into a </w:t>
      </w:r>
      <w:r w:rsidRPr="00184BEA">
        <w:rPr>
          <w:rFonts w:asciiTheme="minorHAnsi" w:hAnsiTheme="minorHAnsi" w:cstheme="minorHAnsi"/>
          <w:i/>
        </w:rPr>
        <w:t>Global Vision Report</w:t>
      </w:r>
      <w:r w:rsidRPr="001D4BA3">
        <w:rPr>
          <w:rFonts w:asciiTheme="minorHAnsi" w:hAnsiTheme="minorHAnsi" w:cstheme="minorHAnsi"/>
        </w:rPr>
        <w:t xml:space="preserve">, which </w:t>
      </w:r>
      <w:r w:rsidR="009629A5">
        <w:rPr>
          <w:rFonts w:asciiTheme="minorHAnsi" w:hAnsiTheme="minorHAnsi" w:cstheme="minorHAnsi"/>
        </w:rPr>
        <w:t xml:space="preserve">in turn </w:t>
      </w:r>
      <w:r w:rsidRPr="001D4BA3">
        <w:rPr>
          <w:rFonts w:asciiTheme="minorHAnsi" w:hAnsiTheme="minorHAnsi" w:cstheme="minorHAnsi"/>
        </w:rPr>
        <w:t xml:space="preserve">will be </w:t>
      </w:r>
      <w:r w:rsidR="009629A5">
        <w:rPr>
          <w:rFonts w:asciiTheme="minorHAnsi" w:hAnsiTheme="minorHAnsi" w:cstheme="minorHAnsi"/>
        </w:rPr>
        <w:t>adapted</w:t>
      </w:r>
      <w:r w:rsidR="009629A5" w:rsidRPr="001D4BA3">
        <w:rPr>
          <w:rFonts w:asciiTheme="minorHAnsi" w:hAnsiTheme="minorHAnsi" w:cstheme="minorHAnsi"/>
        </w:rPr>
        <w:t xml:space="preserve"> </w:t>
      </w:r>
      <w:r w:rsidRPr="001D4BA3">
        <w:rPr>
          <w:rFonts w:asciiTheme="minorHAnsi" w:hAnsiTheme="minorHAnsi" w:cstheme="minorHAnsi"/>
        </w:rPr>
        <w:t>into</w:t>
      </w:r>
      <w:r w:rsidR="009629A5">
        <w:rPr>
          <w:rFonts w:asciiTheme="minorHAnsi" w:hAnsiTheme="minorHAnsi" w:cstheme="minorHAnsi"/>
        </w:rPr>
        <w:t xml:space="preserve"> concrete</w:t>
      </w:r>
      <w:r w:rsidRPr="001D4BA3">
        <w:rPr>
          <w:rFonts w:asciiTheme="minorHAnsi" w:hAnsiTheme="minorHAnsi" w:cstheme="minorHAnsi"/>
        </w:rPr>
        <w:t xml:space="preserve"> strategies, process</w:t>
      </w:r>
      <w:r w:rsidR="008761B2" w:rsidRPr="001D4BA3">
        <w:rPr>
          <w:rFonts w:asciiTheme="minorHAnsi" w:hAnsiTheme="minorHAnsi" w:cstheme="minorHAnsi"/>
        </w:rPr>
        <w:t>es and work programmes in 2018.</w:t>
      </w:r>
    </w:p>
    <w:p w14:paraId="13A13C7D" w14:textId="7CC5EC0B" w:rsidR="005D639F" w:rsidRDefault="002B6E5C" w:rsidP="001D4BA3">
      <w:pPr>
        <w:spacing w:before="120" w:after="120" w:line="288" w:lineRule="auto"/>
        <w:rPr>
          <w:rFonts w:asciiTheme="minorHAnsi" w:hAnsiTheme="minorHAnsi" w:cstheme="minorHAnsi"/>
        </w:rPr>
      </w:pPr>
      <w:r w:rsidRPr="001D4BA3">
        <w:rPr>
          <w:rFonts w:asciiTheme="minorHAnsi" w:hAnsiTheme="minorHAnsi" w:cstheme="minorHAnsi"/>
        </w:rPr>
        <w:t xml:space="preserve">To learn more about the global conversation, and download supporting materials to support your own activities, visit </w:t>
      </w:r>
      <w:hyperlink r:id="rId11" w:history="1">
        <w:r w:rsidRPr="001D4BA3">
          <w:rPr>
            <w:rStyle w:val="Lienhypertexte"/>
            <w:rFonts w:asciiTheme="minorHAnsi" w:hAnsiTheme="minorHAnsi" w:cstheme="minorHAnsi"/>
          </w:rPr>
          <w:t>globalvision.ifla.org</w:t>
        </w:r>
      </w:hyperlink>
      <w:r w:rsidRPr="001D4BA3">
        <w:rPr>
          <w:rFonts w:asciiTheme="minorHAnsi" w:hAnsiTheme="minorHAnsi" w:cstheme="minorHAnsi"/>
        </w:rPr>
        <w:t>.</w:t>
      </w:r>
      <w:r w:rsidR="005D639F" w:rsidRPr="001D4BA3">
        <w:rPr>
          <w:rFonts w:asciiTheme="minorHAnsi" w:hAnsiTheme="minorHAnsi" w:cstheme="minorHAnsi"/>
        </w:rPr>
        <w:t xml:space="preserve"> </w:t>
      </w:r>
    </w:p>
    <w:p w14:paraId="4FFD6E7C" w14:textId="025DBFA2" w:rsidR="009C5D0E" w:rsidRPr="009C5D0E" w:rsidRDefault="009C5D0E" w:rsidP="009C5D0E">
      <w:pPr>
        <w:spacing w:line="288" w:lineRule="auto"/>
        <w:rPr>
          <w:rFonts w:asciiTheme="minorHAnsi" w:hAnsiTheme="minorHAnsi"/>
        </w:rPr>
      </w:pPr>
      <w:r>
        <w:rPr>
          <w:rFonts w:asciiTheme="minorHAnsi" w:hAnsiTheme="minorHAnsi"/>
        </w:rPr>
        <w:t xml:space="preserve">Stay tuned for news about the IFLA Global Vision discussion following </w:t>
      </w:r>
      <w:hyperlink r:id="rId12" w:history="1">
        <w:r w:rsidRPr="009B4C40">
          <w:rPr>
            <w:rStyle w:val="Lienhypertexte"/>
            <w:rFonts w:asciiTheme="minorHAnsi" w:hAnsiTheme="minorHAnsi"/>
          </w:rPr>
          <w:t>#iflaGlobalVision</w:t>
        </w:r>
      </w:hyperlink>
      <w:r>
        <w:rPr>
          <w:rFonts w:asciiTheme="minorHAnsi" w:hAnsiTheme="minorHAnsi"/>
        </w:rPr>
        <w:t xml:space="preserve"> and make sure to cast your vote in August when the online voting platform is available on </w:t>
      </w:r>
      <w:hyperlink r:id="rId13" w:history="1">
        <w:r w:rsidRPr="000603B3">
          <w:rPr>
            <w:rStyle w:val="Lienhypertexte"/>
            <w:rFonts w:asciiTheme="minorHAnsi" w:hAnsiTheme="minorHAnsi" w:cstheme="minorHAnsi"/>
          </w:rPr>
          <w:t>https://globalvision.ifla.org/</w:t>
        </w:r>
      </w:hyperlink>
      <w:r>
        <w:rPr>
          <w:rStyle w:val="Lienhypertexte"/>
          <w:rFonts w:asciiTheme="minorHAnsi" w:hAnsiTheme="minorHAnsi" w:cstheme="minorHAnsi"/>
        </w:rPr>
        <w:t xml:space="preserve">. </w:t>
      </w:r>
    </w:p>
    <w:bookmarkEnd w:id="0"/>
    <w:bookmarkEnd w:id="1"/>
    <w:p w14:paraId="7B138F80" w14:textId="37B682EC" w:rsidR="00856E1A" w:rsidRPr="001D4BA3" w:rsidRDefault="00856E1A" w:rsidP="001D4BA3">
      <w:pPr>
        <w:spacing w:before="120" w:after="120" w:line="288" w:lineRule="auto"/>
        <w:rPr>
          <w:rFonts w:asciiTheme="minorHAnsi" w:hAnsiTheme="minorHAnsi" w:cstheme="minorHAnsi"/>
        </w:rPr>
      </w:pPr>
    </w:p>
    <w:sectPr w:rsidR="00856E1A" w:rsidRPr="001D4BA3" w:rsidSect="006163BD">
      <w:footerReference w:type="even" r:id="rId14"/>
      <w:footerReference w:type="default" r:id="rId15"/>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8AAD2" w14:textId="77777777" w:rsidR="000136E8" w:rsidRDefault="000136E8" w:rsidP="00DB49D7">
      <w:pPr>
        <w:spacing w:line="240" w:lineRule="auto"/>
      </w:pPr>
      <w:r>
        <w:separator/>
      </w:r>
    </w:p>
  </w:endnote>
  <w:endnote w:type="continuationSeparator" w:id="0">
    <w:p w14:paraId="52BD7571" w14:textId="77777777" w:rsidR="000136E8" w:rsidRDefault="000136E8" w:rsidP="00DB4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variable"/>
    <w:sig w:usb0="00000001"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A3884" w14:textId="77777777" w:rsidR="00C51B24" w:rsidRDefault="00C51B24" w:rsidP="00C51B2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8D3DB68" w14:textId="77777777" w:rsidR="00C51B24" w:rsidRDefault="00C51B24" w:rsidP="00DB49D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766712"/>
      <w:docPartObj>
        <w:docPartGallery w:val="Page Numbers (Bottom of Page)"/>
        <w:docPartUnique/>
      </w:docPartObj>
    </w:sdtPr>
    <w:sdtEndPr>
      <w:rPr>
        <w:rFonts w:asciiTheme="minorHAnsi" w:hAnsiTheme="minorHAnsi"/>
        <w:noProof/>
        <w:sz w:val="16"/>
      </w:rPr>
    </w:sdtEndPr>
    <w:sdtContent>
      <w:p w14:paraId="0535F6C3" w14:textId="4C8A0AD9" w:rsidR="00C51B24" w:rsidRPr="008E0A7E" w:rsidRDefault="008E0A7E" w:rsidP="008E0A7E">
        <w:pPr>
          <w:pStyle w:val="Pieddepage"/>
          <w:jc w:val="center"/>
          <w:rPr>
            <w:rFonts w:asciiTheme="minorHAnsi" w:hAnsiTheme="minorHAnsi"/>
            <w:sz w:val="16"/>
          </w:rPr>
        </w:pPr>
        <w:r w:rsidRPr="008E0A7E">
          <w:rPr>
            <w:rFonts w:asciiTheme="minorHAnsi" w:hAnsiTheme="minorHAnsi"/>
            <w:sz w:val="16"/>
          </w:rPr>
          <w:fldChar w:fldCharType="begin"/>
        </w:r>
        <w:r w:rsidRPr="008E0A7E">
          <w:rPr>
            <w:rFonts w:asciiTheme="minorHAnsi" w:hAnsiTheme="minorHAnsi"/>
            <w:sz w:val="16"/>
          </w:rPr>
          <w:instrText xml:space="preserve"> PAGE   \* MERGEFORMAT </w:instrText>
        </w:r>
        <w:r w:rsidRPr="008E0A7E">
          <w:rPr>
            <w:rFonts w:asciiTheme="minorHAnsi" w:hAnsiTheme="minorHAnsi"/>
            <w:sz w:val="16"/>
          </w:rPr>
          <w:fldChar w:fldCharType="separate"/>
        </w:r>
        <w:r w:rsidR="0015139F">
          <w:rPr>
            <w:rFonts w:asciiTheme="minorHAnsi" w:hAnsiTheme="minorHAnsi"/>
            <w:noProof/>
            <w:sz w:val="16"/>
          </w:rPr>
          <w:t>8</w:t>
        </w:r>
        <w:r w:rsidRPr="008E0A7E">
          <w:rPr>
            <w:rFonts w:asciiTheme="minorHAnsi" w:hAnsiTheme="minorHAnsi"/>
            <w:noProof/>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2D8A2" w14:textId="77777777" w:rsidR="000136E8" w:rsidRDefault="000136E8" w:rsidP="00DB49D7">
      <w:pPr>
        <w:spacing w:line="240" w:lineRule="auto"/>
      </w:pPr>
      <w:r>
        <w:separator/>
      </w:r>
    </w:p>
  </w:footnote>
  <w:footnote w:type="continuationSeparator" w:id="0">
    <w:p w14:paraId="6A7E4878" w14:textId="77777777" w:rsidR="000136E8" w:rsidRDefault="000136E8" w:rsidP="00DB49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5BB7"/>
    <w:multiLevelType w:val="hybridMultilevel"/>
    <w:tmpl w:val="72D4C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5D599D"/>
    <w:multiLevelType w:val="hybridMultilevel"/>
    <w:tmpl w:val="8062C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A437D2"/>
    <w:multiLevelType w:val="hybridMultilevel"/>
    <w:tmpl w:val="69C047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1982C62"/>
    <w:multiLevelType w:val="hybridMultilevel"/>
    <w:tmpl w:val="C8248B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2CF33E3"/>
    <w:multiLevelType w:val="hybridMultilevel"/>
    <w:tmpl w:val="8062C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051AC8"/>
    <w:multiLevelType w:val="hybridMultilevel"/>
    <w:tmpl w:val="6552738E"/>
    <w:lvl w:ilvl="0" w:tplc="F02A3214">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662684"/>
    <w:multiLevelType w:val="hybridMultilevel"/>
    <w:tmpl w:val="B4826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DC2AD2"/>
    <w:multiLevelType w:val="hybridMultilevel"/>
    <w:tmpl w:val="D5DCEE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4A73C1"/>
    <w:multiLevelType w:val="hybridMultilevel"/>
    <w:tmpl w:val="8062C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DE4F13"/>
    <w:multiLevelType w:val="hybridMultilevel"/>
    <w:tmpl w:val="AC0E3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BF16DF"/>
    <w:multiLevelType w:val="hybridMultilevel"/>
    <w:tmpl w:val="31B42D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1E556BE"/>
    <w:multiLevelType w:val="hybridMultilevel"/>
    <w:tmpl w:val="062AE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0788E"/>
    <w:multiLevelType w:val="hybridMultilevel"/>
    <w:tmpl w:val="64E89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3B1E31"/>
    <w:multiLevelType w:val="hybridMultilevel"/>
    <w:tmpl w:val="E160A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F326A3"/>
    <w:multiLevelType w:val="hybridMultilevel"/>
    <w:tmpl w:val="8062C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305EBC"/>
    <w:multiLevelType w:val="hybridMultilevel"/>
    <w:tmpl w:val="D8F23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5286DFC"/>
    <w:multiLevelType w:val="hybridMultilevel"/>
    <w:tmpl w:val="EA5C9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270CC6"/>
    <w:multiLevelType w:val="hybridMultilevel"/>
    <w:tmpl w:val="5510B9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C34655E"/>
    <w:multiLevelType w:val="multilevel"/>
    <w:tmpl w:val="31A61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FA12CB"/>
    <w:multiLevelType w:val="hybridMultilevel"/>
    <w:tmpl w:val="8062C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F3A4B71"/>
    <w:multiLevelType w:val="hybridMultilevel"/>
    <w:tmpl w:val="F448F3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A94468D"/>
    <w:multiLevelType w:val="hybridMultilevel"/>
    <w:tmpl w:val="AAF02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C0C27C8"/>
    <w:multiLevelType w:val="hybridMultilevel"/>
    <w:tmpl w:val="64E89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1E032FF"/>
    <w:multiLevelType w:val="hybridMultilevel"/>
    <w:tmpl w:val="0B38A386"/>
    <w:lvl w:ilvl="0" w:tplc="992236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4CF46CF"/>
    <w:multiLevelType w:val="hybridMultilevel"/>
    <w:tmpl w:val="68ECA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B691F8B"/>
    <w:multiLevelType w:val="hybridMultilevel"/>
    <w:tmpl w:val="FE2C95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2467B6"/>
    <w:multiLevelType w:val="hybridMultilevel"/>
    <w:tmpl w:val="09905B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9675BE4"/>
    <w:multiLevelType w:val="hybridMultilevel"/>
    <w:tmpl w:val="1FB4BB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9F81722"/>
    <w:multiLevelType w:val="hybridMultilevel"/>
    <w:tmpl w:val="44F031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15184D"/>
    <w:multiLevelType w:val="hybridMultilevel"/>
    <w:tmpl w:val="ED6273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D8013F8"/>
    <w:multiLevelType w:val="hybridMultilevel"/>
    <w:tmpl w:val="6E4E23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1080A9B"/>
    <w:multiLevelType w:val="hybridMultilevel"/>
    <w:tmpl w:val="86D8AA40"/>
    <w:lvl w:ilvl="0" w:tplc="F02A3214">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20A4441"/>
    <w:multiLevelType w:val="hybridMultilevel"/>
    <w:tmpl w:val="49D84D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2E2C22"/>
    <w:multiLevelType w:val="hybridMultilevel"/>
    <w:tmpl w:val="9B9661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55A4E0E"/>
    <w:multiLevelType w:val="hybridMultilevel"/>
    <w:tmpl w:val="8062C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7BC3027"/>
    <w:multiLevelType w:val="hybridMultilevel"/>
    <w:tmpl w:val="120CAA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ADB7645"/>
    <w:multiLevelType w:val="hybridMultilevel"/>
    <w:tmpl w:val="E904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36"/>
  </w:num>
  <w:num w:numId="4">
    <w:abstractNumId w:val="32"/>
  </w:num>
  <w:num w:numId="5">
    <w:abstractNumId w:val="25"/>
  </w:num>
  <w:num w:numId="6">
    <w:abstractNumId w:val="12"/>
  </w:num>
  <w:num w:numId="7">
    <w:abstractNumId w:val="22"/>
  </w:num>
  <w:num w:numId="8">
    <w:abstractNumId w:val="7"/>
  </w:num>
  <w:num w:numId="9">
    <w:abstractNumId w:val="31"/>
  </w:num>
  <w:num w:numId="10">
    <w:abstractNumId w:val="5"/>
  </w:num>
  <w:num w:numId="11">
    <w:abstractNumId w:val="13"/>
  </w:num>
  <w:num w:numId="12">
    <w:abstractNumId w:val="6"/>
  </w:num>
  <w:num w:numId="13">
    <w:abstractNumId w:val="8"/>
  </w:num>
  <w:num w:numId="14">
    <w:abstractNumId w:val="4"/>
  </w:num>
  <w:num w:numId="15">
    <w:abstractNumId w:val="1"/>
  </w:num>
  <w:num w:numId="16">
    <w:abstractNumId w:val="19"/>
  </w:num>
  <w:num w:numId="17">
    <w:abstractNumId w:val="14"/>
  </w:num>
  <w:num w:numId="18">
    <w:abstractNumId w:val="34"/>
  </w:num>
  <w:num w:numId="19">
    <w:abstractNumId w:val="27"/>
  </w:num>
  <w:num w:numId="20">
    <w:abstractNumId w:val="30"/>
  </w:num>
  <w:num w:numId="21">
    <w:abstractNumId w:val="2"/>
  </w:num>
  <w:num w:numId="22">
    <w:abstractNumId w:val="17"/>
  </w:num>
  <w:num w:numId="23">
    <w:abstractNumId w:val="35"/>
  </w:num>
  <w:num w:numId="24">
    <w:abstractNumId w:val="10"/>
  </w:num>
  <w:num w:numId="25">
    <w:abstractNumId w:val="26"/>
  </w:num>
  <w:num w:numId="26">
    <w:abstractNumId w:val="33"/>
  </w:num>
  <w:num w:numId="27">
    <w:abstractNumId w:val="20"/>
  </w:num>
  <w:num w:numId="28">
    <w:abstractNumId w:val="3"/>
  </w:num>
  <w:num w:numId="29">
    <w:abstractNumId w:val="24"/>
  </w:num>
  <w:num w:numId="30">
    <w:abstractNumId w:val="28"/>
  </w:num>
  <w:num w:numId="31">
    <w:abstractNumId w:val="29"/>
  </w:num>
  <w:num w:numId="32">
    <w:abstractNumId w:val="21"/>
  </w:num>
  <w:num w:numId="33">
    <w:abstractNumId w:val="28"/>
  </w:num>
  <w:num w:numId="34">
    <w:abstractNumId w:val="16"/>
  </w:num>
  <w:num w:numId="35">
    <w:abstractNumId w:val="11"/>
  </w:num>
  <w:num w:numId="36">
    <w:abstractNumId w:val="23"/>
  </w:num>
  <w:num w:numId="37">
    <w:abstractNumId w:val="15"/>
  </w:num>
  <w:num w:numId="3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68"/>
    <w:rsid w:val="000065A0"/>
    <w:rsid w:val="0001025F"/>
    <w:rsid w:val="0001290D"/>
    <w:rsid w:val="000136E8"/>
    <w:rsid w:val="00016000"/>
    <w:rsid w:val="000254F9"/>
    <w:rsid w:val="000415F4"/>
    <w:rsid w:val="00054A96"/>
    <w:rsid w:val="00063DF1"/>
    <w:rsid w:val="000654CC"/>
    <w:rsid w:val="0007286C"/>
    <w:rsid w:val="0007669F"/>
    <w:rsid w:val="00080E97"/>
    <w:rsid w:val="0008351C"/>
    <w:rsid w:val="00085F6C"/>
    <w:rsid w:val="00086F06"/>
    <w:rsid w:val="00094BAB"/>
    <w:rsid w:val="000A2804"/>
    <w:rsid w:val="000A3F20"/>
    <w:rsid w:val="000C0442"/>
    <w:rsid w:val="000C1072"/>
    <w:rsid w:val="000C2721"/>
    <w:rsid w:val="000C6F67"/>
    <w:rsid w:val="000C7A1A"/>
    <w:rsid w:val="000D37D1"/>
    <w:rsid w:val="000D4424"/>
    <w:rsid w:val="000D7B60"/>
    <w:rsid w:val="000E1064"/>
    <w:rsid w:val="000E3BE7"/>
    <w:rsid w:val="000E647A"/>
    <w:rsid w:val="00100751"/>
    <w:rsid w:val="00106C1D"/>
    <w:rsid w:val="00110489"/>
    <w:rsid w:val="00116B32"/>
    <w:rsid w:val="001238B2"/>
    <w:rsid w:val="001315DD"/>
    <w:rsid w:val="0013589B"/>
    <w:rsid w:val="0015059A"/>
    <w:rsid w:val="0015139F"/>
    <w:rsid w:val="0015562E"/>
    <w:rsid w:val="001600FA"/>
    <w:rsid w:val="001712F8"/>
    <w:rsid w:val="00173024"/>
    <w:rsid w:val="00173C04"/>
    <w:rsid w:val="00177CA2"/>
    <w:rsid w:val="0018181F"/>
    <w:rsid w:val="00182943"/>
    <w:rsid w:val="00184BEA"/>
    <w:rsid w:val="001950C8"/>
    <w:rsid w:val="001A07F9"/>
    <w:rsid w:val="001B2A33"/>
    <w:rsid w:val="001B64C9"/>
    <w:rsid w:val="001C799C"/>
    <w:rsid w:val="001D073B"/>
    <w:rsid w:val="001D31CA"/>
    <w:rsid w:val="001D4BA3"/>
    <w:rsid w:val="001D5ADB"/>
    <w:rsid w:val="001D74C1"/>
    <w:rsid w:val="001E4222"/>
    <w:rsid w:val="001E58B9"/>
    <w:rsid w:val="001F0535"/>
    <w:rsid w:val="00204EB7"/>
    <w:rsid w:val="00205A8B"/>
    <w:rsid w:val="00206EA3"/>
    <w:rsid w:val="00210B0F"/>
    <w:rsid w:val="00216A7F"/>
    <w:rsid w:val="002241F4"/>
    <w:rsid w:val="00225FD9"/>
    <w:rsid w:val="00227067"/>
    <w:rsid w:val="0023093F"/>
    <w:rsid w:val="002406C5"/>
    <w:rsid w:val="002408B8"/>
    <w:rsid w:val="002435BA"/>
    <w:rsid w:val="0024365B"/>
    <w:rsid w:val="00246681"/>
    <w:rsid w:val="00255AF7"/>
    <w:rsid w:val="00260B8A"/>
    <w:rsid w:val="00266631"/>
    <w:rsid w:val="002705D6"/>
    <w:rsid w:val="00270FE2"/>
    <w:rsid w:val="002827CE"/>
    <w:rsid w:val="00294AE8"/>
    <w:rsid w:val="00297D61"/>
    <w:rsid w:val="002A5DF3"/>
    <w:rsid w:val="002A632D"/>
    <w:rsid w:val="002B6E5C"/>
    <w:rsid w:val="002B7D7E"/>
    <w:rsid w:val="002C78C8"/>
    <w:rsid w:val="002C7B74"/>
    <w:rsid w:val="002D116A"/>
    <w:rsid w:val="002D2669"/>
    <w:rsid w:val="002D5F35"/>
    <w:rsid w:val="002E182A"/>
    <w:rsid w:val="002E5516"/>
    <w:rsid w:val="002E5901"/>
    <w:rsid w:val="002E5949"/>
    <w:rsid w:val="0030261B"/>
    <w:rsid w:val="003078E3"/>
    <w:rsid w:val="003246ED"/>
    <w:rsid w:val="0033003B"/>
    <w:rsid w:val="00330834"/>
    <w:rsid w:val="00335376"/>
    <w:rsid w:val="003446BA"/>
    <w:rsid w:val="003538AD"/>
    <w:rsid w:val="00356704"/>
    <w:rsid w:val="00364356"/>
    <w:rsid w:val="0039721E"/>
    <w:rsid w:val="003B27E7"/>
    <w:rsid w:val="003B71A3"/>
    <w:rsid w:val="003C6D91"/>
    <w:rsid w:val="003D2A2B"/>
    <w:rsid w:val="003E6904"/>
    <w:rsid w:val="003F43F4"/>
    <w:rsid w:val="003F4723"/>
    <w:rsid w:val="003F72BA"/>
    <w:rsid w:val="004006D1"/>
    <w:rsid w:val="00402A68"/>
    <w:rsid w:val="00403C36"/>
    <w:rsid w:val="00407540"/>
    <w:rsid w:val="004157CF"/>
    <w:rsid w:val="00420230"/>
    <w:rsid w:val="00422B27"/>
    <w:rsid w:val="00442045"/>
    <w:rsid w:val="00450EB9"/>
    <w:rsid w:val="00455101"/>
    <w:rsid w:val="00467208"/>
    <w:rsid w:val="00470FBA"/>
    <w:rsid w:val="004752FA"/>
    <w:rsid w:val="004A1188"/>
    <w:rsid w:val="004B0307"/>
    <w:rsid w:val="004B1149"/>
    <w:rsid w:val="004B5872"/>
    <w:rsid w:val="004D05FF"/>
    <w:rsid w:val="004D49EF"/>
    <w:rsid w:val="004E0502"/>
    <w:rsid w:val="004E0FFC"/>
    <w:rsid w:val="004E53AF"/>
    <w:rsid w:val="004F6EC7"/>
    <w:rsid w:val="004F6FD0"/>
    <w:rsid w:val="00505E35"/>
    <w:rsid w:val="00506ACD"/>
    <w:rsid w:val="0051528F"/>
    <w:rsid w:val="00524050"/>
    <w:rsid w:val="005250D3"/>
    <w:rsid w:val="005431C9"/>
    <w:rsid w:val="00544DFC"/>
    <w:rsid w:val="00551497"/>
    <w:rsid w:val="00553232"/>
    <w:rsid w:val="0055579F"/>
    <w:rsid w:val="00563A02"/>
    <w:rsid w:val="00564880"/>
    <w:rsid w:val="00566F9B"/>
    <w:rsid w:val="00574465"/>
    <w:rsid w:val="00576502"/>
    <w:rsid w:val="00581E1A"/>
    <w:rsid w:val="005843DD"/>
    <w:rsid w:val="005872C6"/>
    <w:rsid w:val="005A32D5"/>
    <w:rsid w:val="005B7741"/>
    <w:rsid w:val="005C4837"/>
    <w:rsid w:val="005D639F"/>
    <w:rsid w:val="005F1B19"/>
    <w:rsid w:val="005F6C20"/>
    <w:rsid w:val="005F74A9"/>
    <w:rsid w:val="00610AAB"/>
    <w:rsid w:val="0061202E"/>
    <w:rsid w:val="00614ABC"/>
    <w:rsid w:val="006163BD"/>
    <w:rsid w:val="00626E33"/>
    <w:rsid w:val="006317B1"/>
    <w:rsid w:val="00631E6B"/>
    <w:rsid w:val="006369BF"/>
    <w:rsid w:val="00640E3E"/>
    <w:rsid w:val="00643B55"/>
    <w:rsid w:val="0065001E"/>
    <w:rsid w:val="00650D48"/>
    <w:rsid w:val="00651C39"/>
    <w:rsid w:val="00652893"/>
    <w:rsid w:val="00653E63"/>
    <w:rsid w:val="00654AEA"/>
    <w:rsid w:val="00657D34"/>
    <w:rsid w:val="00661278"/>
    <w:rsid w:val="0066712A"/>
    <w:rsid w:val="006674CB"/>
    <w:rsid w:val="006703E2"/>
    <w:rsid w:val="00680C2B"/>
    <w:rsid w:val="00681F0E"/>
    <w:rsid w:val="006910E6"/>
    <w:rsid w:val="006A167D"/>
    <w:rsid w:val="006A314C"/>
    <w:rsid w:val="006B75A4"/>
    <w:rsid w:val="006C1D54"/>
    <w:rsid w:val="006D2A68"/>
    <w:rsid w:val="006E181F"/>
    <w:rsid w:val="006E266A"/>
    <w:rsid w:val="006E3043"/>
    <w:rsid w:val="006E5E2A"/>
    <w:rsid w:val="006F437D"/>
    <w:rsid w:val="006F4441"/>
    <w:rsid w:val="00704AFE"/>
    <w:rsid w:val="00704DFC"/>
    <w:rsid w:val="00712540"/>
    <w:rsid w:val="00716D4D"/>
    <w:rsid w:val="00733173"/>
    <w:rsid w:val="00734C90"/>
    <w:rsid w:val="007468B7"/>
    <w:rsid w:val="007515A3"/>
    <w:rsid w:val="00757BCA"/>
    <w:rsid w:val="00773F2C"/>
    <w:rsid w:val="00790330"/>
    <w:rsid w:val="00794200"/>
    <w:rsid w:val="0079641A"/>
    <w:rsid w:val="007A3C17"/>
    <w:rsid w:val="007A6763"/>
    <w:rsid w:val="007A7A72"/>
    <w:rsid w:val="007B682C"/>
    <w:rsid w:val="007C43EB"/>
    <w:rsid w:val="007C489E"/>
    <w:rsid w:val="007C4A4E"/>
    <w:rsid w:val="007D01E8"/>
    <w:rsid w:val="007D2467"/>
    <w:rsid w:val="007D56A5"/>
    <w:rsid w:val="007D5BE1"/>
    <w:rsid w:val="007D5D7F"/>
    <w:rsid w:val="007D70A7"/>
    <w:rsid w:val="007E21B0"/>
    <w:rsid w:val="007E2768"/>
    <w:rsid w:val="007F6F8E"/>
    <w:rsid w:val="00802047"/>
    <w:rsid w:val="0081542D"/>
    <w:rsid w:val="00820CDD"/>
    <w:rsid w:val="00841209"/>
    <w:rsid w:val="00846028"/>
    <w:rsid w:val="00856E1A"/>
    <w:rsid w:val="00857036"/>
    <w:rsid w:val="00864F7D"/>
    <w:rsid w:val="00865D87"/>
    <w:rsid w:val="0086625D"/>
    <w:rsid w:val="00867CBE"/>
    <w:rsid w:val="008761B2"/>
    <w:rsid w:val="00881558"/>
    <w:rsid w:val="00891C7C"/>
    <w:rsid w:val="008940AF"/>
    <w:rsid w:val="008B1FD0"/>
    <w:rsid w:val="008B7395"/>
    <w:rsid w:val="008C3099"/>
    <w:rsid w:val="008D217D"/>
    <w:rsid w:val="008D346C"/>
    <w:rsid w:val="008D6DD9"/>
    <w:rsid w:val="008E0A7E"/>
    <w:rsid w:val="008E1451"/>
    <w:rsid w:val="008E57DA"/>
    <w:rsid w:val="008F6C49"/>
    <w:rsid w:val="00903078"/>
    <w:rsid w:val="00906839"/>
    <w:rsid w:val="00926D19"/>
    <w:rsid w:val="009629A5"/>
    <w:rsid w:val="0096428D"/>
    <w:rsid w:val="00977E79"/>
    <w:rsid w:val="00981EBA"/>
    <w:rsid w:val="00983227"/>
    <w:rsid w:val="00985873"/>
    <w:rsid w:val="0099062F"/>
    <w:rsid w:val="00991B66"/>
    <w:rsid w:val="00991BFA"/>
    <w:rsid w:val="00996295"/>
    <w:rsid w:val="009A1F28"/>
    <w:rsid w:val="009A2075"/>
    <w:rsid w:val="009A60CC"/>
    <w:rsid w:val="009C17DA"/>
    <w:rsid w:val="009C3FFB"/>
    <w:rsid w:val="009C5D0E"/>
    <w:rsid w:val="009C7D1A"/>
    <w:rsid w:val="009D551F"/>
    <w:rsid w:val="009D62FC"/>
    <w:rsid w:val="009F7D89"/>
    <w:rsid w:val="00A00302"/>
    <w:rsid w:val="00A02AF1"/>
    <w:rsid w:val="00A06990"/>
    <w:rsid w:val="00A246E1"/>
    <w:rsid w:val="00A31C56"/>
    <w:rsid w:val="00A3287B"/>
    <w:rsid w:val="00A46A57"/>
    <w:rsid w:val="00A47BF3"/>
    <w:rsid w:val="00A53088"/>
    <w:rsid w:val="00A5596A"/>
    <w:rsid w:val="00A619E8"/>
    <w:rsid w:val="00A63098"/>
    <w:rsid w:val="00A63B05"/>
    <w:rsid w:val="00A716EB"/>
    <w:rsid w:val="00A724EF"/>
    <w:rsid w:val="00A80029"/>
    <w:rsid w:val="00A84058"/>
    <w:rsid w:val="00A86B94"/>
    <w:rsid w:val="00A90A8C"/>
    <w:rsid w:val="00AF224E"/>
    <w:rsid w:val="00AF6D53"/>
    <w:rsid w:val="00AF70F9"/>
    <w:rsid w:val="00AF792A"/>
    <w:rsid w:val="00B043EF"/>
    <w:rsid w:val="00B079F5"/>
    <w:rsid w:val="00B1171F"/>
    <w:rsid w:val="00B13363"/>
    <w:rsid w:val="00B23CA2"/>
    <w:rsid w:val="00B33F60"/>
    <w:rsid w:val="00B6217A"/>
    <w:rsid w:val="00B64364"/>
    <w:rsid w:val="00B80862"/>
    <w:rsid w:val="00B81AC0"/>
    <w:rsid w:val="00B8269A"/>
    <w:rsid w:val="00BA34CE"/>
    <w:rsid w:val="00BA3817"/>
    <w:rsid w:val="00BA4501"/>
    <w:rsid w:val="00BB6F72"/>
    <w:rsid w:val="00BB7AA9"/>
    <w:rsid w:val="00BC0815"/>
    <w:rsid w:val="00BD4F2C"/>
    <w:rsid w:val="00BF5E82"/>
    <w:rsid w:val="00C0662B"/>
    <w:rsid w:val="00C117AB"/>
    <w:rsid w:val="00C11D36"/>
    <w:rsid w:val="00C24A8C"/>
    <w:rsid w:val="00C26A4C"/>
    <w:rsid w:val="00C306ED"/>
    <w:rsid w:val="00C34A62"/>
    <w:rsid w:val="00C35DE9"/>
    <w:rsid w:val="00C40616"/>
    <w:rsid w:val="00C411A2"/>
    <w:rsid w:val="00C51B24"/>
    <w:rsid w:val="00C54180"/>
    <w:rsid w:val="00C559B3"/>
    <w:rsid w:val="00C579BF"/>
    <w:rsid w:val="00C674EE"/>
    <w:rsid w:val="00C742EB"/>
    <w:rsid w:val="00C75B3C"/>
    <w:rsid w:val="00C9185A"/>
    <w:rsid w:val="00C93AD6"/>
    <w:rsid w:val="00CA692E"/>
    <w:rsid w:val="00CB061C"/>
    <w:rsid w:val="00CC2768"/>
    <w:rsid w:val="00CC4F25"/>
    <w:rsid w:val="00CF0D0A"/>
    <w:rsid w:val="00CF26FF"/>
    <w:rsid w:val="00CF5419"/>
    <w:rsid w:val="00CF5F81"/>
    <w:rsid w:val="00D0569F"/>
    <w:rsid w:val="00D10D4B"/>
    <w:rsid w:val="00D11306"/>
    <w:rsid w:val="00D11BD6"/>
    <w:rsid w:val="00D12FCD"/>
    <w:rsid w:val="00D140C2"/>
    <w:rsid w:val="00D14474"/>
    <w:rsid w:val="00D32D00"/>
    <w:rsid w:val="00D347D7"/>
    <w:rsid w:val="00D45ED3"/>
    <w:rsid w:val="00D51B1B"/>
    <w:rsid w:val="00D52DAC"/>
    <w:rsid w:val="00D55FE0"/>
    <w:rsid w:val="00D56BC3"/>
    <w:rsid w:val="00D62E18"/>
    <w:rsid w:val="00D92E18"/>
    <w:rsid w:val="00D94537"/>
    <w:rsid w:val="00D96CBC"/>
    <w:rsid w:val="00DB1988"/>
    <w:rsid w:val="00DB276B"/>
    <w:rsid w:val="00DB3172"/>
    <w:rsid w:val="00DB49D7"/>
    <w:rsid w:val="00DB62FD"/>
    <w:rsid w:val="00DB7F01"/>
    <w:rsid w:val="00DC3B21"/>
    <w:rsid w:val="00DD2A63"/>
    <w:rsid w:val="00DD35D2"/>
    <w:rsid w:val="00DD3A9A"/>
    <w:rsid w:val="00DE02C2"/>
    <w:rsid w:val="00DE4FA6"/>
    <w:rsid w:val="00DE5347"/>
    <w:rsid w:val="00DE5BA1"/>
    <w:rsid w:val="00DE6EB0"/>
    <w:rsid w:val="00DF2C0A"/>
    <w:rsid w:val="00E04256"/>
    <w:rsid w:val="00E1020E"/>
    <w:rsid w:val="00E10783"/>
    <w:rsid w:val="00E2198A"/>
    <w:rsid w:val="00E26D51"/>
    <w:rsid w:val="00E302A3"/>
    <w:rsid w:val="00E61FB8"/>
    <w:rsid w:val="00E6389D"/>
    <w:rsid w:val="00E63F98"/>
    <w:rsid w:val="00E641A5"/>
    <w:rsid w:val="00E64F7C"/>
    <w:rsid w:val="00E6557C"/>
    <w:rsid w:val="00E72F78"/>
    <w:rsid w:val="00E8593F"/>
    <w:rsid w:val="00E954BE"/>
    <w:rsid w:val="00EA44AD"/>
    <w:rsid w:val="00EA7E7C"/>
    <w:rsid w:val="00EC12B8"/>
    <w:rsid w:val="00ED193A"/>
    <w:rsid w:val="00ED5E9E"/>
    <w:rsid w:val="00EE4C9E"/>
    <w:rsid w:val="00EE5538"/>
    <w:rsid w:val="00EF1948"/>
    <w:rsid w:val="00EF6AA2"/>
    <w:rsid w:val="00F01A46"/>
    <w:rsid w:val="00F025DA"/>
    <w:rsid w:val="00F02FFA"/>
    <w:rsid w:val="00F07815"/>
    <w:rsid w:val="00F10ECB"/>
    <w:rsid w:val="00F127A2"/>
    <w:rsid w:val="00F32A8A"/>
    <w:rsid w:val="00F32BCB"/>
    <w:rsid w:val="00F35218"/>
    <w:rsid w:val="00F37046"/>
    <w:rsid w:val="00F45607"/>
    <w:rsid w:val="00F46EEA"/>
    <w:rsid w:val="00F543CD"/>
    <w:rsid w:val="00F65A3F"/>
    <w:rsid w:val="00F7051C"/>
    <w:rsid w:val="00F705FD"/>
    <w:rsid w:val="00F77648"/>
    <w:rsid w:val="00F80668"/>
    <w:rsid w:val="00F85234"/>
    <w:rsid w:val="00FB02A5"/>
    <w:rsid w:val="00FB08D1"/>
    <w:rsid w:val="00FB37B6"/>
    <w:rsid w:val="00FB663A"/>
    <w:rsid w:val="00FC434F"/>
    <w:rsid w:val="00FD65A0"/>
    <w:rsid w:val="00FD6EB9"/>
    <w:rsid w:val="00FE207E"/>
    <w:rsid w:val="00FF0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2E"/>
    <w:pPr>
      <w:spacing w:line="360" w:lineRule="auto"/>
    </w:pPr>
    <w:rPr>
      <w:rFonts w:ascii="Roboto" w:hAnsi="Roboto"/>
      <w:sz w:val="22"/>
      <w:lang w:val="en-GB"/>
    </w:rPr>
  </w:style>
  <w:style w:type="paragraph" w:styleId="Titre1">
    <w:name w:val="heading 1"/>
    <w:basedOn w:val="Normal"/>
    <w:next w:val="Normal"/>
    <w:link w:val="Titre1Car"/>
    <w:uiPriority w:val="9"/>
    <w:qFormat/>
    <w:rsid w:val="00BB6F72"/>
    <w:pPr>
      <w:keepNext/>
      <w:keepLines/>
      <w:spacing w:before="260" w:after="260"/>
      <w:outlineLvl w:val="0"/>
    </w:pPr>
    <w:rPr>
      <w:rFonts w:eastAsiaTheme="majorEastAsia" w:cstheme="majorBidi"/>
      <w:b/>
      <w:color w:val="E04A8D"/>
      <w:sz w:val="36"/>
      <w:szCs w:val="32"/>
    </w:rPr>
  </w:style>
  <w:style w:type="paragraph" w:styleId="Titre2">
    <w:name w:val="heading 2"/>
    <w:basedOn w:val="Normal"/>
    <w:next w:val="Normal"/>
    <w:link w:val="Titre2Car"/>
    <w:uiPriority w:val="9"/>
    <w:unhideWhenUsed/>
    <w:qFormat/>
    <w:rsid w:val="00F45607"/>
    <w:pPr>
      <w:keepNext/>
      <w:keepLines/>
      <w:spacing w:before="40" w:after="260"/>
      <w:outlineLvl w:val="1"/>
    </w:pPr>
    <w:rPr>
      <w:rFonts w:eastAsiaTheme="majorEastAsia" w:cstheme="majorBidi"/>
      <w:b/>
      <w:color w:val="00AFEC"/>
      <w:sz w:val="28"/>
      <w:szCs w:val="26"/>
    </w:rPr>
  </w:style>
  <w:style w:type="paragraph" w:styleId="Titre3">
    <w:name w:val="heading 3"/>
    <w:basedOn w:val="Normal"/>
    <w:next w:val="Normal"/>
    <w:link w:val="Titre3Car"/>
    <w:uiPriority w:val="9"/>
    <w:unhideWhenUsed/>
    <w:qFormat/>
    <w:rsid w:val="00865D87"/>
    <w:pPr>
      <w:keepNext/>
      <w:keepLines/>
      <w:outlineLvl w:val="2"/>
    </w:pPr>
    <w:rPr>
      <w:rFonts w:eastAsiaTheme="majorEastAsia" w:cstheme="majorBidi"/>
      <w:b/>
      <w:color w:val="000000" w:themeColor="text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02C2"/>
    <w:pPr>
      <w:ind w:left="720"/>
      <w:contextualSpacing/>
    </w:pPr>
  </w:style>
  <w:style w:type="table" w:styleId="Grilledutableau">
    <w:name w:val="Table Grid"/>
    <w:basedOn w:val="TableauNormal"/>
    <w:uiPriority w:val="39"/>
    <w:rsid w:val="00012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F45607"/>
    <w:rPr>
      <w:rFonts w:ascii="Roboto" w:eastAsiaTheme="majorEastAsia" w:hAnsi="Roboto" w:cstheme="majorBidi"/>
      <w:b/>
      <w:color w:val="00AFEC"/>
      <w:sz w:val="28"/>
      <w:szCs w:val="26"/>
      <w:lang w:val="en-GB"/>
    </w:rPr>
  </w:style>
  <w:style w:type="character" w:customStyle="1" w:styleId="Titre1Car">
    <w:name w:val="Titre 1 Car"/>
    <w:basedOn w:val="Policepardfaut"/>
    <w:link w:val="Titre1"/>
    <w:uiPriority w:val="9"/>
    <w:rsid w:val="00BB6F72"/>
    <w:rPr>
      <w:rFonts w:ascii="Roboto" w:eastAsiaTheme="majorEastAsia" w:hAnsi="Roboto" w:cstheme="majorBidi"/>
      <w:b/>
      <w:color w:val="E04A8D"/>
      <w:sz w:val="36"/>
      <w:szCs w:val="32"/>
      <w:lang w:val="en-GB"/>
    </w:rPr>
  </w:style>
  <w:style w:type="paragraph" w:styleId="En-tte">
    <w:name w:val="header"/>
    <w:basedOn w:val="Normal"/>
    <w:link w:val="En-tteCar"/>
    <w:uiPriority w:val="99"/>
    <w:unhideWhenUsed/>
    <w:rsid w:val="00DB49D7"/>
    <w:pPr>
      <w:tabs>
        <w:tab w:val="center" w:pos="4680"/>
        <w:tab w:val="right" w:pos="9360"/>
      </w:tabs>
      <w:spacing w:line="240" w:lineRule="auto"/>
    </w:pPr>
  </w:style>
  <w:style w:type="character" w:customStyle="1" w:styleId="En-tteCar">
    <w:name w:val="En-tête Car"/>
    <w:basedOn w:val="Policepardfaut"/>
    <w:link w:val="En-tte"/>
    <w:uiPriority w:val="99"/>
    <w:rsid w:val="00DB49D7"/>
    <w:rPr>
      <w:rFonts w:ascii="Roboto" w:hAnsi="Roboto"/>
      <w:sz w:val="22"/>
      <w:lang w:val="nl-NL"/>
    </w:rPr>
  </w:style>
  <w:style w:type="paragraph" w:styleId="Pieddepage">
    <w:name w:val="footer"/>
    <w:basedOn w:val="Normal"/>
    <w:link w:val="PieddepageCar"/>
    <w:uiPriority w:val="99"/>
    <w:unhideWhenUsed/>
    <w:rsid w:val="00524050"/>
    <w:pPr>
      <w:tabs>
        <w:tab w:val="center" w:pos="4680"/>
        <w:tab w:val="right" w:pos="9360"/>
      </w:tabs>
      <w:spacing w:line="240" w:lineRule="auto"/>
    </w:pPr>
    <w:rPr>
      <w:color w:val="7F7F7F" w:themeColor="text1" w:themeTint="80"/>
      <w:sz w:val="18"/>
    </w:rPr>
  </w:style>
  <w:style w:type="character" w:customStyle="1" w:styleId="PieddepageCar">
    <w:name w:val="Pied de page Car"/>
    <w:basedOn w:val="Policepardfaut"/>
    <w:link w:val="Pieddepage"/>
    <w:uiPriority w:val="99"/>
    <w:rsid w:val="00524050"/>
    <w:rPr>
      <w:rFonts w:ascii="Roboto" w:hAnsi="Roboto"/>
      <w:color w:val="7F7F7F" w:themeColor="text1" w:themeTint="80"/>
      <w:sz w:val="18"/>
      <w:lang w:val="nl-NL"/>
    </w:rPr>
  </w:style>
  <w:style w:type="character" w:styleId="Numrodepage">
    <w:name w:val="page number"/>
    <w:basedOn w:val="Policepardfaut"/>
    <w:uiPriority w:val="99"/>
    <w:semiHidden/>
    <w:unhideWhenUsed/>
    <w:rsid w:val="00DB49D7"/>
  </w:style>
  <w:style w:type="table" w:customStyle="1" w:styleId="PlainTable4">
    <w:name w:val="Plain Table 4"/>
    <w:basedOn w:val="TableauNormal"/>
    <w:uiPriority w:val="44"/>
    <w:rsid w:val="0052405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3Car">
    <w:name w:val="Titre 3 Car"/>
    <w:basedOn w:val="Policepardfaut"/>
    <w:link w:val="Titre3"/>
    <w:uiPriority w:val="9"/>
    <w:rsid w:val="00865D87"/>
    <w:rPr>
      <w:rFonts w:ascii="Roboto" w:eastAsiaTheme="majorEastAsia" w:hAnsi="Roboto" w:cstheme="majorBidi"/>
      <w:b/>
      <w:color w:val="000000" w:themeColor="text1"/>
      <w:lang w:val="en-GB"/>
    </w:rPr>
  </w:style>
  <w:style w:type="character" w:styleId="Lienhypertexte">
    <w:name w:val="Hyperlink"/>
    <w:basedOn w:val="Policepardfaut"/>
    <w:uiPriority w:val="99"/>
    <w:unhideWhenUsed/>
    <w:rsid w:val="00983227"/>
    <w:rPr>
      <w:color w:val="5F5F5F" w:themeColor="hyperlink"/>
      <w:u w:val="single"/>
    </w:rPr>
  </w:style>
  <w:style w:type="paragraph" w:styleId="Titre">
    <w:name w:val="Title"/>
    <w:basedOn w:val="Normal"/>
    <w:next w:val="Normal"/>
    <w:link w:val="TitreCar"/>
    <w:uiPriority w:val="10"/>
    <w:qFormat/>
    <w:rsid w:val="00FE207E"/>
    <w:pPr>
      <w:spacing w:line="240" w:lineRule="auto"/>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FE207E"/>
    <w:rPr>
      <w:rFonts w:ascii="Roboto" w:eastAsiaTheme="majorEastAsia" w:hAnsi="Roboto" w:cstheme="majorBidi"/>
      <w:spacing w:val="-10"/>
      <w:kern w:val="28"/>
      <w:sz w:val="56"/>
      <w:szCs w:val="56"/>
      <w:lang w:val="en-GB"/>
    </w:rPr>
  </w:style>
  <w:style w:type="table" w:customStyle="1" w:styleId="GridTable2Accent1">
    <w:name w:val="Grid Table 2 Accent 1"/>
    <w:basedOn w:val="TableauNormal"/>
    <w:uiPriority w:val="47"/>
    <w:rsid w:val="003446BA"/>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TM1">
    <w:name w:val="toc 1"/>
    <w:basedOn w:val="Normal"/>
    <w:next w:val="Normal"/>
    <w:autoRedefine/>
    <w:uiPriority w:val="39"/>
    <w:unhideWhenUsed/>
    <w:rsid w:val="00A724EF"/>
  </w:style>
  <w:style w:type="paragraph" w:styleId="TM2">
    <w:name w:val="toc 2"/>
    <w:basedOn w:val="Normal"/>
    <w:next w:val="Normal"/>
    <w:autoRedefine/>
    <w:uiPriority w:val="39"/>
    <w:unhideWhenUsed/>
    <w:rsid w:val="00A724EF"/>
    <w:pPr>
      <w:ind w:left="220"/>
    </w:pPr>
  </w:style>
  <w:style w:type="paragraph" w:styleId="TM3">
    <w:name w:val="toc 3"/>
    <w:basedOn w:val="Normal"/>
    <w:next w:val="Normal"/>
    <w:autoRedefine/>
    <w:uiPriority w:val="39"/>
    <w:unhideWhenUsed/>
    <w:rsid w:val="00A724EF"/>
    <w:pPr>
      <w:ind w:left="440"/>
    </w:pPr>
  </w:style>
  <w:style w:type="paragraph" w:styleId="TM4">
    <w:name w:val="toc 4"/>
    <w:basedOn w:val="Normal"/>
    <w:next w:val="Normal"/>
    <w:autoRedefine/>
    <w:uiPriority w:val="39"/>
    <w:unhideWhenUsed/>
    <w:rsid w:val="00A724EF"/>
    <w:pPr>
      <w:ind w:left="660"/>
    </w:pPr>
  </w:style>
  <w:style w:type="paragraph" w:styleId="TM5">
    <w:name w:val="toc 5"/>
    <w:basedOn w:val="Normal"/>
    <w:next w:val="Normal"/>
    <w:autoRedefine/>
    <w:uiPriority w:val="39"/>
    <w:unhideWhenUsed/>
    <w:rsid w:val="00A724EF"/>
    <w:pPr>
      <w:ind w:left="880"/>
    </w:pPr>
  </w:style>
  <w:style w:type="paragraph" w:styleId="TM6">
    <w:name w:val="toc 6"/>
    <w:basedOn w:val="Normal"/>
    <w:next w:val="Normal"/>
    <w:autoRedefine/>
    <w:uiPriority w:val="39"/>
    <w:unhideWhenUsed/>
    <w:rsid w:val="00A724EF"/>
    <w:pPr>
      <w:ind w:left="1100"/>
    </w:pPr>
  </w:style>
  <w:style w:type="paragraph" w:styleId="TM7">
    <w:name w:val="toc 7"/>
    <w:basedOn w:val="Normal"/>
    <w:next w:val="Normal"/>
    <w:autoRedefine/>
    <w:uiPriority w:val="39"/>
    <w:unhideWhenUsed/>
    <w:rsid w:val="00A724EF"/>
    <w:pPr>
      <w:ind w:left="1320"/>
    </w:pPr>
  </w:style>
  <w:style w:type="paragraph" w:styleId="TM8">
    <w:name w:val="toc 8"/>
    <w:basedOn w:val="Normal"/>
    <w:next w:val="Normal"/>
    <w:autoRedefine/>
    <w:uiPriority w:val="39"/>
    <w:unhideWhenUsed/>
    <w:rsid w:val="00A724EF"/>
    <w:pPr>
      <w:ind w:left="1540"/>
    </w:pPr>
  </w:style>
  <w:style w:type="paragraph" w:styleId="TM9">
    <w:name w:val="toc 9"/>
    <w:basedOn w:val="Normal"/>
    <w:next w:val="Normal"/>
    <w:autoRedefine/>
    <w:uiPriority w:val="39"/>
    <w:unhideWhenUsed/>
    <w:rsid w:val="00A724EF"/>
    <w:pPr>
      <w:ind w:left="1760"/>
    </w:pPr>
  </w:style>
  <w:style w:type="paragraph" w:styleId="Textedebulles">
    <w:name w:val="Balloon Text"/>
    <w:basedOn w:val="Normal"/>
    <w:link w:val="TextedebullesCar"/>
    <w:uiPriority w:val="99"/>
    <w:semiHidden/>
    <w:unhideWhenUsed/>
    <w:rsid w:val="00470FBA"/>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70FBA"/>
    <w:rPr>
      <w:rFonts w:ascii="Times New Roman" w:hAnsi="Times New Roman" w:cs="Times New Roman"/>
      <w:sz w:val="18"/>
      <w:szCs w:val="18"/>
      <w:lang w:val="en-GB"/>
    </w:rPr>
  </w:style>
  <w:style w:type="character" w:styleId="Marquedecommentaire">
    <w:name w:val="annotation reference"/>
    <w:basedOn w:val="Policepardfaut"/>
    <w:uiPriority w:val="99"/>
    <w:semiHidden/>
    <w:unhideWhenUsed/>
    <w:rsid w:val="00A86B94"/>
    <w:rPr>
      <w:sz w:val="18"/>
      <w:szCs w:val="18"/>
    </w:rPr>
  </w:style>
  <w:style w:type="paragraph" w:styleId="Commentaire">
    <w:name w:val="annotation text"/>
    <w:basedOn w:val="Normal"/>
    <w:link w:val="CommentaireCar"/>
    <w:uiPriority w:val="99"/>
    <w:semiHidden/>
    <w:unhideWhenUsed/>
    <w:rsid w:val="00A86B94"/>
    <w:pPr>
      <w:spacing w:line="240" w:lineRule="auto"/>
    </w:pPr>
    <w:rPr>
      <w:sz w:val="24"/>
    </w:rPr>
  </w:style>
  <w:style w:type="character" w:customStyle="1" w:styleId="CommentaireCar">
    <w:name w:val="Commentaire Car"/>
    <w:basedOn w:val="Policepardfaut"/>
    <w:link w:val="Commentaire"/>
    <w:uiPriority w:val="99"/>
    <w:semiHidden/>
    <w:rsid w:val="00A86B94"/>
    <w:rPr>
      <w:rFonts w:ascii="Roboto" w:hAnsi="Roboto"/>
      <w:lang w:val="en-GB"/>
    </w:rPr>
  </w:style>
  <w:style w:type="paragraph" w:styleId="Objetducommentaire">
    <w:name w:val="annotation subject"/>
    <w:basedOn w:val="Commentaire"/>
    <w:next w:val="Commentaire"/>
    <w:link w:val="ObjetducommentaireCar"/>
    <w:uiPriority w:val="99"/>
    <w:semiHidden/>
    <w:unhideWhenUsed/>
    <w:rsid w:val="00A86B94"/>
    <w:rPr>
      <w:b/>
      <w:bCs/>
      <w:sz w:val="20"/>
      <w:szCs w:val="20"/>
    </w:rPr>
  </w:style>
  <w:style w:type="character" w:customStyle="1" w:styleId="ObjetducommentaireCar">
    <w:name w:val="Objet du commentaire Car"/>
    <w:basedOn w:val="CommentaireCar"/>
    <w:link w:val="Objetducommentaire"/>
    <w:uiPriority w:val="99"/>
    <w:semiHidden/>
    <w:rsid w:val="00A86B94"/>
    <w:rPr>
      <w:rFonts w:ascii="Roboto" w:hAnsi="Roboto"/>
      <w:b/>
      <w:bCs/>
      <w:sz w:val="20"/>
      <w:szCs w:val="20"/>
      <w:lang w:val="en-GB"/>
    </w:rPr>
  </w:style>
  <w:style w:type="character" w:customStyle="1" w:styleId="Mention">
    <w:name w:val="Mention"/>
    <w:basedOn w:val="Policepardfaut"/>
    <w:uiPriority w:val="99"/>
    <w:semiHidden/>
    <w:unhideWhenUsed/>
    <w:rsid w:val="00856E1A"/>
    <w:rPr>
      <w:color w:val="2B579A"/>
      <w:shd w:val="clear" w:color="auto" w:fill="E6E6E6"/>
    </w:rPr>
  </w:style>
  <w:style w:type="character" w:styleId="Lienhypertextesuivivisit">
    <w:name w:val="FollowedHyperlink"/>
    <w:basedOn w:val="Policepardfaut"/>
    <w:uiPriority w:val="99"/>
    <w:semiHidden/>
    <w:unhideWhenUsed/>
    <w:rsid w:val="009C5D0E"/>
    <w:rPr>
      <w:color w:val="919191"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2E"/>
    <w:pPr>
      <w:spacing w:line="360" w:lineRule="auto"/>
    </w:pPr>
    <w:rPr>
      <w:rFonts w:ascii="Roboto" w:hAnsi="Roboto"/>
      <w:sz w:val="22"/>
      <w:lang w:val="en-GB"/>
    </w:rPr>
  </w:style>
  <w:style w:type="paragraph" w:styleId="Titre1">
    <w:name w:val="heading 1"/>
    <w:basedOn w:val="Normal"/>
    <w:next w:val="Normal"/>
    <w:link w:val="Titre1Car"/>
    <w:uiPriority w:val="9"/>
    <w:qFormat/>
    <w:rsid w:val="00BB6F72"/>
    <w:pPr>
      <w:keepNext/>
      <w:keepLines/>
      <w:spacing w:before="260" w:after="260"/>
      <w:outlineLvl w:val="0"/>
    </w:pPr>
    <w:rPr>
      <w:rFonts w:eastAsiaTheme="majorEastAsia" w:cstheme="majorBidi"/>
      <w:b/>
      <w:color w:val="E04A8D"/>
      <w:sz w:val="36"/>
      <w:szCs w:val="32"/>
    </w:rPr>
  </w:style>
  <w:style w:type="paragraph" w:styleId="Titre2">
    <w:name w:val="heading 2"/>
    <w:basedOn w:val="Normal"/>
    <w:next w:val="Normal"/>
    <w:link w:val="Titre2Car"/>
    <w:uiPriority w:val="9"/>
    <w:unhideWhenUsed/>
    <w:qFormat/>
    <w:rsid w:val="00F45607"/>
    <w:pPr>
      <w:keepNext/>
      <w:keepLines/>
      <w:spacing w:before="40" w:after="260"/>
      <w:outlineLvl w:val="1"/>
    </w:pPr>
    <w:rPr>
      <w:rFonts w:eastAsiaTheme="majorEastAsia" w:cstheme="majorBidi"/>
      <w:b/>
      <w:color w:val="00AFEC"/>
      <w:sz w:val="28"/>
      <w:szCs w:val="26"/>
    </w:rPr>
  </w:style>
  <w:style w:type="paragraph" w:styleId="Titre3">
    <w:name w:val="heading 3"/>
    <w:basedOn w:val="Normal"/>
    <w:next w:val="Normal"/>
    <w:link w:val="Titre3Car"/>
    <w:uiPriority w:val="9"/>
    <w:unhideWhenUsed/>
    <w:qFormat/>
    <w:rsid w:val="00865D87"/>
    <w:pPr>
      <w:keepNext/>
      <w:keepLines/>
      <w:outlineLvl w:val="2"/>
    </w:pPr>
    <w:rPr>
      <w:rFonts w:eastAsiaTheme="majorEastAsia" w:cstheme="majorBidi"/>
      <w:b/>
      <w:color w:val="000000" w:themeColor="text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02C2"/>
    <w:pPr>
      <w:ind w:left="720"/>
      <w:contextualSpacing/>
    </w:pPr>
  </w:style>
  <w:style w:type="table" w:styleId="Grilledutableau">
    <w:name w:val="Table Grid"/>
    <w:basedOn w:val="TableauNormal"/>
    <w:uiPriority w:val="39"/>
    <w:rsid w:val="00012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F45607"/>
    <w:rPr>
      <w:rFonts w:ascii="Roboto" w:eastAsiaTheme="majorEastAsia" w:hAnsi="Roboto" w:cstheme="majorBidi"/>
      <w:b/>
      <w:color w:val="00AFEC"/>
      <w:sz w:val="28"/>
      <w:szCs w:val="26"/>
      <w:lang w:val="en-GB"/>
    </w:rPr>
  </w:style>
  <w:style w:type="character" w:customStyle="1" w:styleId="Titre1Car">
    <w:name w:val="Titre 1 Car"/>
    <w:basedOn w:val="Policepardfaut"/>
    <w:link w:val="Titre1"/>
    <w:uiPriority w:val="9"/>
    <w:rsid w:val="00BB6F72"/>
    <w:rPr>
      <w:rFonts w:ascii="Roboto" w:eastAsiaTheme="majorEastAsia" w:hAnsi="Roboto" w:cstheme="majorBidi"/>
      <w:b/>
      <w:color w:val="E04A8D"/>
      <w:sz w:val="36"/>
      <w:szCs w:val="32"/>
      <w:lang w:val="en-GB"/>
    </w:rPr>
  </w:style>
  <w:style w:type="paragraph" w:styleId="En-tte">
    <w:name w:val="header"/>
    <w:basedOn w:val="Normal"/>
    <w:link w:val="En-tteCar"/>
    <w:uiPriority w:val="99"/>
    <w:unhideWhenUsed/>
    <w:rsid w:val="00DB49D7"/>
    <w:pPr>
      <w:tabs>
        <w:tab w:val="center" w:pos="4680"/>
        <w:tab w:val="right" w:pos="9360"/>
      </w:tabs>
      <w:spacing w:line="240" w:lineRule="auto"/>
    </w:pPr>
  </w:style>
  <w:style w:type="character" w:customStyle="1" w:styleId="En-tteCar">
    <w:name w:val="En-tête Car"/>
    <w:basedOn w:val="Policepardfaut"/>
    <w:link w:val="En-tte"/>
    <w:uiPriority w:val="99"/>
    <w:rsid w:val="00DB49D7"/>
    <w:rPr>
      <w:rFonts w:ascii="Roboto" w:hAnsi="Roboto"/>
      <w:sz w:val="22"/>
      <w:lang w:val="nl-NL"/>
    </w:rPr>
  </w:style>
  <w:style w:type="paragraph" w:styleId="Pieddepage">
    <w:name w:val="footer"/>
    <w:basedOn w:val="Normal"/>
    <w:link w:val="PieddepageCar"/>
    <w:uiPriority w:val="99"/>
    <w:unhideWhenUsed/>
    <w:rsid w:val="00524050"/>
    <w:pPr>
      <w:tabs>
        <w:tab w:val="center" w:pos="4680"/>
        <w:tab w:val="right" w:pos="9360"/>
      </w:tabs>
      <w:spacing w:line="240" w:lineRule="auto"/>
    </w:pPr>
    <w:rPr>
      <w:color w:val="7F7F7F" w:themeColor="text1" w:themeTint="80"/>
      <w:sz w:val="18"/>
    </w:rPr>
  </w:style>
  <w:style w:type="character" w:customStyle="1" w:styleId="PieddepageCar">
    <w:name w:val="Pied de page Car"/>
    <w:basedOn w:val="Policepardfaut"/>
    <w:link w:val="Pieddepage"/>
    <w:uiPriority w:val="99"/>
    <w:rsid w:val="00524050"/>
    <w:rPr>
      <w:rFonts w:ascii="Roboto" w:hAnsi="Roboto"/>
      <w:color w:val="7F7F7F" w:themeColor="text1" w:themeTint="80"/>
      <w:sz w:val="18"/>
      <w:lang w:val="nl-NL"/>
    </w:rPr>
  </w:style>
  <w:style w:type="character" w:styleId="Numrodepage">
    <w:name w:val="page number"/>
    <w:basedOn w:val="Policepardfaut"/>
    <w:uiPriority w:val="99"/>
    <w:semiHidden/>
    <w:unhideWhenUsed/>
    <w:rsid w:val="00DB49D7"/>
  </w:style>
  <w:style w:type="table" w:customStyle="1" w:styleId="PlainTable4">
    <w:name w:val="Plain Table 4"/>
    <w:basedOn w:val="TableauNormal"/>
    <w:uiPriority w:val="44"/>
    <w:rsid w:val="0052405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3Car">
    <w:name w:val="Titre 3 Car"/>
    <w:basedOn w:val="Policepardfaut"/>
    <w:link w:val="Titre3"/>
    <w:uiPriority w:val="9"/>
    <w:rsid w:val="00865D87"/>
    <w:rPr>
      <w:rFonts w:ascii="Roboto" w:eastAsiaTheme="majorEastAsia" w:hAnsi="Roboto" w:cstheme="majorBidi"/>
      <w:b/>
      <w:color w:val="000000" w:themeColor="text1"/>
      <w:lang w:val="en-GB"/>
    </w:rPr>
  </w:style>
  <w:style w:type="character" w:styleId="Lienhypertexte">
    <w:name w:val="Hyperlink"/>
    <w:basedOn w:val="Policepardfaut"/>
    <w:uiPriority w:val="99"/>
    <w:unhideWhenUsed/>
    <w:rsid w:val="00983227"/>
    <w:rPr>
      <w:color w:val="5F5F5F" w:themeColor="hyperlink"/>
      <w:u w:val="single"/>
    </w:rPr>
  </w:style>
  <w:style w:type="paragraph" w:styleId="Titre">
    <w:name w:val="Title"/>
    <w:basedOn w:val="Normal"/>
    <w:next w:val="Normal"/>
    <w:link w:val="TitreCar"/>
    <w:uiPriority w:val="10"/>
    <w:qFormat/>
    <w:rsid w:val="00FE207E"/>
    <w:pPr>
      <w:spacing w:line="240" w:lineRule="auto"/>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FE207E"/>
    <w:rPr>
      <w:rFonts w:ascii="Roboto" w:eastAsiaTheme="majorEastAsia" w:hAnsi="Roboto" w:cstheme="majorBidi"/>
      <w:spacing w:val="-10"/>
      <w:kern w:val="28"/>
      <w:sz w:val="56"/>
      <w:szCs w:val="56"/>
      <w:lang w:val="en-GB"/>
    </w:rPr>
  </w:style>
  <w:style w:type="table" w:customStyle="1" w:styleId="GridTable2Accent1">
    <w:name w:val="Grid Table 2 Accent 1"/>
    <w:basedOn w:val="TableauNormal"/>
    <w:uiPriority w:val="47"/>
    <w:rsid w:val="003446BA"/>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TM1">
    <w:name w:val="toc 1"/>
    <w:basedOn w:val="Normal"/>
    <w:next w:val="Normal"/>
    <w:autoRedefine/>
    <w:uiPriority w:val="39"/>
    <w:unhideWhenUsed/>
    <w:rsid w:val="00A724EF"/>
  </w:style>
  <w:style w:type="paragraph" w:styleId="TM2">
    <w:name w:val="toc 2"/>
    <w:basedOn w:val="Normal"/>
    <w:next w:val="Normal"/>
    <w:autoRedefine/>
    <w:uiPriority w:val="39"/>
    <w:unhideWhenUsed/>
    <w:rsid w:val="00A724EF"/>
    <w:pPr>
      <w:ind w:left="220"/>
    </w:pPr>
  </w:style>
  <w:style w:type="paragraph" w:styleId="TM3">
    <w:name w:val="toc 3"/>
    <w:basedOn w:val="Normal"/>
    <w:next w:val="Normal"/>
    <w:autoRedefine/>
    <w:uiPriority w:val="39"/>
    <w:unhideWhenUsed/>
    <w:rsid w:val="00A724EF"/>
    <w:pPr>
      <w:ind w:left="440"/>
    </w:pPr>
  </w:style>
  <w:style w:type="paragraph" w:styleId="TM4">
    <w:name w:val="toc 4"/>
    <w:basedOn w:val="Normal"/>
    <w:next w:val="Normal"/>
    <w:autoRedefine/>
    <w:uiPriority w:val="39"/>
    <w:unhideWhenUsed/>
    <w:rsid w:val="00A724EF"/>
    <w:pPr>
      <w:ind w:left="660"/>
    </w:pPr>
  </w:style>
  <w:style w:type="paragraph" w:styleId="TM5">
    <w:name w:val="toc 5"/>
    <w:basedOn w:val="Normal"/>
    <w:next w:val="Normal"/>
    <w:autoRedefine/>
    <w:uiPriority w:val="39"/>
    <w:unhideWhenUsed/>
    <w:rsid w:val="00A724EF"/>
    <w:pPr>
      <w:ind w:left="880"/>
    </w:pPr>
  </w:style>
  <w:style w:type="paragraph" w:styleId="TM6">
    <w:name w:val="toc 6"/>
    <w:basedOn w:val="Normal"/>
    <w:next w:val="Normal"/>
    <w:autoRedefine/>
    <w:uiPriority w:val="39"/>
    <w:unhideWhenUsed/>
    <w:rsid w:val="00A724EF"/>
    <w:pPr>
      <w:ind w:left="1100"/>
    </w:pPr>
  </w:style>
  <w:style w:type="paragraph" w:styleId="TM7">
    <w:name w:val="toc 7"/>
    <w:basedOn w:val="Normal"/>
    <w:next w:val="Normal"/>
    <w:autoRedefine/>
    <w:uiPriority w:val="39"/>
    <w:unhideWhenUsed/>
    <w:rsid w:val="00A724EF"/>
    <w:pPr>
      <w:ind w:left="1320"/>
    </w:pPr>
  </w:style>
  <w:style w:type="paragraph" w:styleId="TM8">
    <w:name w:val="toc 8"/>
    <w:basedOn w:val="Normal"/>
    <w:next w:val="Normal"/>
    <w:autoRedefine/>
    <w:uiPriority w:val="39"/>
    <w:unhideWhenUsed/>
    <w:rsid w:val="00A724EF"/>
    <w:pPr>
      <w:ind w:left="1540"/>
    </w:pPr>
  </w:style>
  <w:style w:type="paragraph" w:styleId="TM9">
    <w:name w:val="toc 9"/>
    <w:basedOn w:val="Normal"/>
    <w:next w:val="Normal"/>
    <w:autoRedefine/>
    <w:uiPriority w:val="39"/>
    <w:unhideWhenUsed/>
    <w:rsid w:val="00A724EF"/>
    <w:pPr>
      <w:ind w:left="1760"/>
    </w:pPr>
  </w:style>
  <w:style w:type="paragraph" w:styleId="Textedebulles">
    <w:name w:val="Balloon Text"/>
    <w:basedOn w:val="Normal"/>
    <w:link w:val="TextedebullesCar"/>
    <w:uiPriority w:val="99"/>
    <w:semiHidden/>
    <w:unhideWhenUsed/>
    <w:rsid w:val="00470FBA"/>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70FBA"/>
    <w:rPr>
      <w:rFonts w:ascii="Times New Roman" w:hAnsi="Times New Roman" w:cs="Times New Roman"/>
      <w:sz w:val="18"/>
      <w:szCs w:val="18"/>
      <w:lang w:val="en-GB"/>
    </w:rPr>
  </w:style>
  <w:style w:type="character" w:styleId="Marquedecommentaire">
    <w:name w:val="annotation reference"/>
    <w:basedOn w:val="Policepardfaut"/>
    <w:uiPriority w:val="99"/>
    <w:semiHidden/>
    <w:unhideWhenUsed/>
    <w:rsid w:val="00A86B94"/>
    <w:rPr>
      <w:sz w:val="18"/>
      <w:szCs w:val="18"/>
    </w:rPr>
  </w:style>
  <w:style w:type="paragraph" w:styleId="Commentaire">
    <w:name w:val="annotation text"/>
    <w:basedOn w:val="Normal"/>
    <w:link w:val="CommentaireCar"/>
    <w:uiPriority w:val="99"/>
    <w:semiHidden/>
    <w:unhideWhenUsed/>
    <w:rsid w:val="00A86B94"/>
    <w:pPr>
      <w:spacing w:line="240" w:lineRule="auto"/>
    </w:pPr>
    <w:rPr>
      <w:sz w:val="24"/>
    </w:rPr>
  </w:style>
  <w:style w:type="character" w:customStyle="1" w:styleId="CommentaireCar">
    <w:name w:val="Commentaire Car"/>
    <w:basedOn w:val="Policepardfaut"/>
    <w:link w:val="Commentaire"/>
    <w:uiPriority w:val="99"/>
    <w:semiHidden/>
    <w:rsid w:val="00A86B94"/>
    <w:rPr>
      <w:rFonts w:ascii="Roboto" w:hAnsi="Roboto"/>
      <w:lang w:val="en-GB"/>
    </w:rPr>
  </w:style>
  <w:style w:type="paragraph" w:styleId="Objetducommentaire">
    <w:name w:val="annotation subject"/>
    <w:basedOn w:val="Commentaire"/>
    <w:next w:val="Commentaire"/>
    <w:link w:val="ObjetducommentaireCar"/>
    <w:uiPriority w:val="99"/>
    <w:semiHidden/>
    <w:unhideWhenUsed/>
    <w:rsid w:val="00A86B94"/>
    <w:rPr>
      <w:b/>
      <w:bCs/>
      <w:sz w:val="20"/>
      <w:szCs w:val="20"/>
    </w:rPr>
  </w:style>
  <w:style w:type="character" w:customStyle="1" w:styleId="ObjetducommentaireCar">
    <w:name w:val="Objet du commentaire Car"/>
    <w:basedOn w:val="CommentaireCar"/>
    <w:link w:val="Objetducommentaire"/>
    <w:uiPriority w:val="99"/>
    <w:semiHidden/>
    <w:rsid w:val="00A86B94"/>
    <w:rPr>
      <w:rFonts w:ascii="Roboto" w:hAnsi="Roboto"/>
      <w:b/>
      <w:bCs/>
      <w:sz w:val="20"/>
      <w:szCs w:val="20"/>
      <w:lang w:val="en-GB"/>
    </w:rPr>
  </w:style>
  <w:style w:type="character" w:customStyle="1" w:styleId="Mention">
    <w:name w:val="Mention"/>
    <w:basedOn w:val="Policepardfaut"/>
    <w:uiPriority w:val="99"/>
    <w:semiHidden/>
    <w:unhideWhenUsed/>
    <w:rsid w:val="00856E1A"/>
    <w:rPr>
      <w:color w:val="2B579A"/>
      <w:shd w:val="clear" w:color="auto" w:fill="E6E6E6"/>
    </w:rPr>
  </w:style>
  <w:style w:type="character" w:styleId="Lienhypertextesuivivisit">
    <w:name w:val="FollowedHyperlink"/>
    <w:basedOn w:val="Policepardfaut"/>
    <w:uiPriority w:val="99"/>
    <w:semiHidden/>
    <w:unhideWhenUsed/>
    <w:rsid w:val="009C5D0E"/>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75513">
      <w:bodyDiv w:val="1"/>
      <w:marLeft w:val="0"/>
      <w:marRight w:val="0"/>
      <w:marTop w:val="0"/>
      <w:marBottom w:val="0"/>
      <w:divBdr>
        <w:top w:val="none" w:sz="0" w:space="0" w:color="auto"/>
        <w:left w:val="none" w:sz="0" w:space="0" w:color="auto"/>
        <w:bottom w:val="none" w:sz="0" w:space="0" w:color="auto"/>
        <w:right w:val="none" w:sz="0" w:space="0" w:color="auto"/>
      </w:divBdr>
    </w:div>
    <w:div w:id="1048184271">
      <w:bodyDiv w:val="1"/>
      <w:marLeft w:val="0"/>
      <w:marRight w:val="0"/>
      <w:marTop w:val="0"/>
      <w:marBottom w:val="0"/>
      <w:divBdr>
        <w:top w:val="none" w:sz="0" w:space="0" w:color="auto"/>
        <w:left w:val="none" w:sz="0" w:space="0" w:color="auto"/>
        <w:bottom w:val="none" w:sz="0" w:space="0" w:color="auto"/>
        <w:right w:val="none" w:sz="0" w:space="0" w:color="auto"/>
      </w:divBdr>
    </w:div>
    <w:div w:id="1123229965">
      <w:bodyDiv w:val="1"/>
      <w:marLeft w:val="0"/>
      <w:marRight w:val="0"/>
      <w:marTop w:val="0"/>
      <w:marBottom w:val="0"/>
      <w:divBdr>
        <w:top w:val="none" w:sz="0" w:space="0" w:color="auto"/>
        <w:left w:val="none" w:sz="0" w:space="0" w:color="auto"/>
        <w:bottom w:val="none" w:sz="0" w:space="0" w:color="auto"/>
        <w:right w:val="none" w:sz="0" w:space="0" w:color="auto"/>
      </w:divBdr>
    </w:div>
    <w:div w:id="1139881170">
      <w:bodyDiv w:val="1"/>
      <w:marLeft w:val="0"/>
      <w:marRight w:val="0"/>
      <w:marTop w:val="0"/>
      <w:marBottom w:val="0"/>
      <w:divBdr>
        <w:top w:val="none" w:sz="0" w:space="0" w:color="auto"/>
        <w:left w:val="none" w:sz="0" w:space="0" w:color="auto"/>
        <w:bottom w:val="none" w:sz="0" w:space="0" w:color="auto"/>
        <w:right w:val="none" w:sz="0" w:space="0" w:color="auto"/>
      </w:divBdr>
    </w:div>
    <w:div w:id="1273980418">
      <w:bodyDiv w:val="1"/>
      <w:marLeft w:val="0"/>
      <w:marRight w:val="0"/>
      <w:marTop w:val="0"/>
      <w:marBottom w:val="0"/>
      <w:divBdr>
        <w:top w:val="none" w:sz="0" w:space="0" w:color="auto"/>
        <w:left w:val="none" w:sz="0" w:space="0" w:color="auto"/>
        <w:bottom w:val="none" w:sz="0" w:space="0" w:color="auto"/>
        <w:right w:val="none" w:sz="0" w:space="0" w:color="auto"/>
      </w:divBdr>
    </w:div>
    <w:div w:id="1353725466">
      <w:bodyDiv w:val="1"/>
      <w:marLeft w:val="0"/>
      <w:marRight w:val="0"/>
      <w:marTop w:val="0"/>
      <w:marBottom w:val="0"/>
      <w:divBdr>
        <w:top w:val="none" w:sz="0" w:space="0" w:color="auto"/>
        <w:left w:val="none" w:sz="0" w:space="0" w:color="auto"/>
        <w:bottom w:val="none" w:sz="0" w:space="0" w:color="auto"/>
        <w:right w:val="none" w:sz="0" w:space="0" w:color="auto"/>
      </w:divBdr>
    </w:div>
    <w:div w:id="1359625451">
      <w:bodyDiv w:val="1"/>
      <w:marLeft w:val="0"/>
      <w:marRight w:val="0"/>
      <w:marTop w:val="0"/>
      <w:marBottom w:val="0"/>
      <w:divBdr>
        <w:top w:val="none" w:sz="0" w:space="0" w:color="auto"/>
        <w:left w:val="none" w:sz="0" w:space="0" w:color="auto"/>
        <w:bottom w:val="none" w:sz="0" w:space="0" w:color="auto"/>
        <w:right w:val="none" w:sz="0" w:space="0" w:color="auto"/>
      </w:divBdr>
    </w:div>
    <w:div w:id="1807548766">
      <w:bodyDiv w:val="1"/>
      <w:marLeft w:val="0"/>
      <w:marRight w:val="0"/>
      <w:marTop w:val="0"/>
      <w:marBottom w:val="0"/>
      <w:divBdr>
        <w:top w:val="none" w:sz="0" w:space="0" w:color="auto"/>
        <w:left w:val="none" w:sz="0" w:space="0" w:color="auto"/>
        <w:bottom w:val="none" w:sz="0" w:space="0" w:color="auto"/>
        <w:right w:val="none" w:sz="0" w:space="0" w:color="auto"/>
      </w:divBdr>
    </w:div>
    <w:div w:id="1809860963">
      <w:bodyDiv w:val="1"/>
      <w:marLeft w:val="0"/>
      <w:marRight w:val="0"/>
      <w:marTop w:val="0"/>
      <w:marBottom w:val="0"/>
      <w:divBdr>
        <w:top w:val="none" w:sz="0" w:space="0" w:color="auto"/>
        <w:left w:val="none" w:sz="0" w:space="0" w:color="auto"/>
        <w:bottom w:val="none" w:sz="0" w:space="0" w:color="auto"/>
        <w:right w:val="none" w:sz="0" w:space="0" w:color="auto"/>
      </w:divBdr>
    </w:div>
    <w:div w:id="1862938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lobalvision.ifla.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witter.com/hashtag/iflaGlobalVi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lobalvision.ifla.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D285F-EBED-41D4-9E9D-DA72D21F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3351</Words>
  <Characters>18436</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Jasper Visser</dc:creator>
  <cp:lastModifiedBy>Antonin Benoit DIOUF</cp:lastModifiedBy>
  <cp:revision>2</cp:revision>
  <dcterms:created xsi:type="dcterms:W3CDTF">2017-07-25T13:29:00Z</dcterms:created>
  <dcterms:modified xsi:type="dcterms:W3CDTF">2017-07-25T13:29:00Z</dcterms:modified>
</cp:coreProperties>
</file>